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9744E7">
      <w:pPr>
        <w:pStyle w:val="2"/>
        <w:bidi w:val="0"/>
        <w:rPr>
          <w:rFonts w:hint="eastAsia"/>
        </w:rPr>
      </w:pPr>
      <w:r>
        <w:rPr>
          <w:rFonts w:hint="eastAsia"/>
        </w:rPr>
        <w:t>Experiment Report: Setting Up Connectivity for Computers Behind NATs Using Nebula on a Cloud Data Center Virtual Machine</w:t>
      </w:r>
    </w:p>
    <w:p w14:paraId="4E98BCC5">
      <w:pPr>
        <w:pStyle w:val="4"/>
        <w:bidi w:val="0"/>
        <w:rPr>
          <w:rFonts w:hint="eastAsia"/>
        </w:rPr>
      </w:pPr>
      <w:r>
        <w:rPr>
          <w:rFonts w:hint="eastAsia"/>
        </w:rPr>
        <w:t>Experiment Objective</w:t>
      </w:r>
    </w:p>
    <w:p w14:paraId="5D0391A4">
      <w:pPr>
        <w:rPr>
          <w:rFonts w:hint="eastAsia"/>
        </w:rPr>
      </w:pPr>
      <w:r>
        <w:rPr>
          <w:rFonts w:hint="eastAsia"/>
        </w:rPr>
        <w:t>To establish secure connectivity between computers behind NATs by setting up a Nebula Lighthouse on a virtual machine in a cloud data center, specifically using Google Cloud's free-tier offerings.</w:t>
      </w:r>
    </w:p>
    <w:p w14:paraId="2F060F93">
      <w:pPr>
        <w:pStyle w:val="4"/>
        <w:bidi w:val="0"/>
        <w:rPr>
          <w:rFonts w:hint="eastAsia"/>
        </w:rPr>
      </w:pPr>
      <w:r>
        <w:rPr>
          <w:rFonts w:hint="eastAsia"/>
        </w:rPr>
        <w:t>Experiment Steps</w:t>
      </w:r>
    </w:p>
    <w:p w14:paraId="656E98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Install the nebula</w:t>
      </w:r>
    </w:p>
    <w:p w14:paraId="0424E6B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96240"/>
            <wp:effectExtent l="0" t="0" r="8890" b="1016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4D919"/>
    <w:p w14:paraId="1E80E396">
      <w:pPr>
        <w:keepNext w:val="0"/>
        <w:keepLines w:val="0"/>
        <w:widowControl/>
        <w:suppressLineNumbers w:val="0"/>
        <w:jc w:val="left"/>
      </w:pPr>
      <w:r>
        <w:rPr>
          <w:rFonts w:hint="eastAsia"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  <w:t>2</w:t>
      </w:r>
      <w:r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  <w:t>. Copy certificates, config.yml and keys into the file</w:t>
      </w:r>
    </w:p>
    <w:p w14:paraId="25E1A938"/>
    <w:p w14:paraId="6D1E8E64">
      <w:r>
        <w:drawing>
          <wp:inline distT="0" distB="0" distL="114300" distR="114300">
            <wp:extent cx="4813300" cy="22034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220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805DE">
      <w:pPr>
        <w:keepNext w:val="0"/>
        <w:keepLines w:val="0"/>
        <w:widowControl/>
        <w:suppressLineNumbers w:val="0"/>
        <w:jc w:val="left"/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  <w:t>. Change pki in config.yaml</w:t>
      </w:r>
    </w:p>
    <w:p w14:paraId="761ED875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3886200" cy="1466850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17AA5">
      <w:pPr>
        <w:keepNext w:val="0"/>
        <w:keepLines w:val="0"/>
        <w:widowControl/>
        <w:suppressLineNumbers w:val="0"/>
        <w:jc w:val="left"/>
      </w:pPr>
    </w:p>
    <w:p w14:paraId="78776643">
      <w:pPr>
        <w:keepNext w:val="0"/>
        <w:keepLines w:val="0"/>
        <w:widowControl/>
        <w:suppressLineNumbers w:val="0"/>
        <w:jc w:val="left"/>
      </w:pPr>
      <w:bookmarkStart w:id="0" w:name="_GoBack"/>
      <w:bookmarkEnd w:id="0"/>
    </w:p>
    <w:p w14:paraId="6B05950C">
      <w:pPr>
        <w:keepNext w:val="0"/>
        <w:keepLines w:val="0"/>
        <w:widowControl/>
        <w:suppressLineNumbers w:val="0"/>
        <w:jc w:val="left"/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eastAsia"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  <w:t>3</w:t>
      </w:r>
      <w:r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  <w:t xml:space="preserve">.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Open another terminal and ping the Lighthouse's IP address (192.168.100.1) to verify connectivity:</w:t>
      </w:r>
    </w:p>
    <w:p w14:paraId="2A60BA98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drawing>
          <wp:inline distT="0" distB="0" distL="114300" distR="114300">
            <wp:extent cx="4787265" cy="2259965"/>
            <wp:effectExtent l="0" t="0" r="635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7265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45895">
      <w:pPr>
        <w:keepNext w:val="0"/>
        <w:keepLines w:val="0"/>
        <w:widowControl/>
        <w:suppressLineNumbers w:val="0"/>
        <w:jc w:val="left"/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</w:pPr>
    </w:p>
    <w:p w14:paraId="5C94FE4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Experiment Summary</w:t>
      </w:r>
    </w:p>
    <w:p w14:paraId="46CE18F0">
      <w:pPr>
        <w:keepNext w:val="0"/>
        <w:keepLines w:val="0"/>
        <w:widowControl/>
        <w:suppressLineNumbers w:val="0"/>
        <w:jc w:val="left"/>
        <w:rPr>
          <w:rFonts w:hint="eastAsia"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</w:pPr>
      <w:r>
        <w:rPr>
          <w:rFonts w:hint="eastAsia"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  <w:t>By setting up Nebula on a Windows system, it is straightforward to create a secure network that allows computers behind NATs to communicate securely. This setup is ideal for scenarios where secure communication across different network environments is required.</w:t>
      </w:r>
    </w:p>
    <w:p w14:paraId="2EA6A996">
      <w:pPr>
        <w:keepNext w:val="0"/>
        <w:keepLines w:val="0"/>
        <w:widowControl/>
        <w:suppressLineNumbers w:val="0"/>
        <w:jc w:val="left"/>
        <w:rPr>
          <w:rFonts w:ascii="等线" w:hAnsi="等线" w:eastAsia="等线" w:cs="等线"/>
          <w:color w:val="000000"/>
          <w:kern w:val="0"/>
          <w:sz w:val="22"/>
          <w:szCs w:val="22"/>
          <w:lang w:val="en-US" w:eastAsia="zh-CN" w:bidi="ar"/>
        </w:rPr>
      </w:pPr>
    </w:p>
    <w:p w14:paraId="164D8797">
      <w:pPr>
        <w:keepNext w:val="0"/>
        <w:keepLines w:val="0"/>
        <w:widowControl/>
        <w:suppressLineNumbers w:val="0"/>
        <w:jc w:val="left"/>
        <w:rPr>
          <w:lang w:val="en-US" w:eastAsia="zh-CN"/>
        </w:rPr>
      </w:pPr>
    </w:p>
    <w:p w14:paraId="4B9677B4">
      <w:p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hromeSansM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1AB3B1D"/>
    <w:rsid w:val="256B4425"/>
    <w:rsid w:val="3B972D2B"/>
    <w:rsid w:val="52291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0"/>
    <w:rPr>
      <w:rFonts w:ascii="Arial" w:hAnsi="Arial" w:cs="Arial" w:eastAsiaTheme="minorEastAsia"/>
      <w:snapToGrid w:val="0"/>
      <w:color w:val="000000"/>
      <w:szCs w:val="21"/>
      <w:lang w:eastAsia="en-US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56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2025-07-17T23:46:00Z</dcterms:created>
  <dc:creator>Lenovo</dc:creator>
  <cp:lastModifiedBy>WPS_1709723269</cp:lastModifiedBy>
  <dcterms:modified xsi:type="dcterms:W3CDTF">2025-12-31T13:14:45Z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BB4E5024A15D4D17AD5829DA51C9F10E_12</vt:lpwstr>
  </property>
  <property fmtid="{D5CDD505-2E9C-101B-9397-08002B2CF9AE}" pid="4" name="KSOTemplateDocerSaveRecord">
    <vt:lpwstr>eyJoZGlkIjoiNmM2N2JlNzNkMDcwOWRjZjY1N2MzMTg1ZWQ2NzQzMWYiLCJ1c2VySWQiOiIxNTgzOTk2MDE4In0=</vt:lpwstr>
  </property>
</Properties>
</file>