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EEC0A" w14:textId="77777777" w:rsidR="005A0144" w:rsidRDefault="00000000">
      <w:pPr>
        <w:jc w:val="center"/>
      </w:pPr>
      <w:r>
        <w:rPr>
          <w:b/>
          <w:sz w:val="40"/>
        </w:rPr>
        <w:t>Deep Learning – Topics to Focus On</w:t>
      </w:r>
    </w:p>
    <w:p w14:paraId="42521EB0" w14:textId="77777777" w:rsidR="005A0144" w:rsidRDefault="00000000">
      <w:pPr>
        <w:jc w:val="center"/>
      </w:pPr>
      <w:r>
        <w:rPr>
          <w:i/>
          <w:sz w:val="20"/>
        </w:rPr>
        <w:t>CIE-1 exam preparation guide</w:t>
      </w:r>
    </w:p>
    <w:p w14:paraId="637024B8" w14:textId="77777777" w:rsidR="005A0144" w:rsidRDefault="00000000">
      <w:pPr>
        <w:pStyle w:val="Heading1"/>
      </w:pPr>
      <w:r>
        <w:t>Priority 1: Must Prepare Thoroughly</w:t>
      </w:r>
    </w:p>
    <w:p w14:paraId="603D9E6D" w14:textId="77777777" w:rsidR="005A0144" w:rsidRDefault="00000000">
      <w:pPr>
        <w:pStyle w:val="Heading2"/>
      </w:pPr>
      <w:r>
        <w:t>1. Artificial Neural Networks (ANN) and MLP</w:t>
      </w:r>
    </w:p>
    <w:p w14:paraId="36F3B7E8" w14:textId="77777777" w:rsidR="005A0144" w:rsidRDefault="00000000">
      <w:pPr>
        <w:pStyle w:val="ListBullet"/>
      </w:pPr>
      <w:r>
        <w:t>Architecture of an ANN and perceptron</w:t>
      </w:r>
    </w:p>
    <w:p w14:paraId="3EE2FFDF" w14:textId="77777777" w:rsidR="005A0144" w:rsidRDefault="00000000">
      <w:pPr>
        <w:pStyle w:val="ListBullet"/>
      </w:pPr>
      <w:r>
        <w:t>Forward propagation and backpropagation</w:t>
      </w:r>
    </w:p>
    <w:p w14:paraId="257ED785" w14:textId="77777777" w:rsidR="005A0144" w:rsidRDefault="00000000">
      <w:pPr>
        <w:pStyle w:val="ListBullet"/>
      </w:pPr>
      <w:r>
        <w:t>Chain rule, gradients and weight updates</w:t>
      </w:r>
    </w:p>
    <w:p w14:paraId="0E1EC410" w14:textId="77777777" w:rsidR="005A0144" w:rsidRDefault="00000000">
      <w:pPr>
        <w:pStyle w:val="ListBullet"/>
      </w:pPr>
      <w:r>
        <w:t>Weight matrices, bias vectors and tensor dimensions</w:t>
      </w:r>
    </w:p>
    <w:p w14:paraId="4D545CDF" w14:textId="77777777" w:rsidR="005A0144" w:rsidRDefault="00000000">
      <w:pPr>
        <w:pStyle w:val="ListBullet"/>
      </w:pPr>
      <w:r>
        <w:t>Calculating trainable parameters</w:t>
      </w:r>
    </w:p>
    <w:p w14:paraId="387BC6A8" w14:textId="77777777" w:rsidR="005A0144" w:rsidRDefault="00000000">
      <w:pPr>
        <w:pStyle w:val="Heading2"/>
      </w:pPr>
      <w:r>
        <w:t>2. Convolutional Neural Networks (CNN)</w:t>
      </w:r>
    </w:p>
    <w:p w14:paraId="7F80E73B" w14:textId="77777777" w:rsidR="005A0144" w:rsidRDefault="00000000">
      <w:pPr>
        <w:pStyle w:val="ListBullet"/>
      </w:pPr>
      <w:r>
        <w:t>Convolution calculations using input matrices and kernels</w:t>
      </w:r>
    </w:p>
    <w:p w14:paraId="0F33B839" w14:textId="77777777" w:rsidR="005A0144" w:rsidRDefault="00000000">
      <w:pPr>
        <w:pStyle w:val="ListBullet"/>
      </w:pPr>
      <w:r>
        <w:t>Feature-map calculation</w:t>
      </w:r>
    </w:p>
    <w:p w14:paraId="4E2F2ADD" w14:textId="77777777" w:rsidR="005A0144" w:rsidRDefault="00000000">
      <w:pPr>
        <w:pStyle w:val="ListBullet"/>
      </w:pPr>
      <w:r>
        <w:t>Stride, padding and output dimensions</w:t>
      </w:r>
    </w:p>
    <w:p w14:paraId="028C370E" w14:textId="77777777" w:rsidR="005A0144" w:rsidRDefault="00000000">
      <w:pPr>
        <w:pStyle w:val="ListBullet"/>
      </w:pPr>
      <w:r>
        <w:t>Max-pooling calculations</w:t>
      </w:r>
    </w:p>
    <w:p w14:paraId="5828D499" w14:textId="77777777" w:rsidR="005A0144" w:rsidRDefault="00000000">
      <w:pPr>
        <w:pStyle w:val="ListBullet"/>
      </w:pPr>
      <w:r>
        <w:t>Stacking feature maps into output tensors</w:t>
      </w:r>
    </w:p>
    <w:p w14:paraId="3170DA7C" w14:textId="77777777" w:rsidR="005A0144" w:rsidRDefault="00000000">
      <w:pPr>
        <w:pStyle w:val="ListBullet"/>
      </w:pPr>
      <w:r>
        <w:t>Interpretation of kernel responses</w:t>
      </w:r>
    </w:p>
    <w:p w14:paraId="517A9CEA" w14:textId="77777777" w:rsidR="005A0144" w:rsidRDefault="00000000">
      <w:pPr>
        <w:pStyle w:val="Heading2"/>
      </w:pPr>
      <w:r>
        <w:t>3. Activation Functions and Output Layers</w:t>
      </w:r>
    </w:p>
    <w:p w14:paraId="67E29CFD" w14:textId="77777777" w:rsidR="005A0144" w:rsidRDefault="00000000">
      <w:pPr>
        <w:pStyle w:val="ListBullet"/>
      </w:pPr>
      <w:r>
        <w:t>ReLU, sigmoid, tanh, SELU and softmax</w:t>
      </w:r>
    </w:p>
    <w:p w14:paraId="7BAD89E5" w14:textId="77777777" w:rsidR="005A0144" w:rsidRDefault="00000000">
      <w:pPr>
        <w:pStyle w:val="ListBullet"/>
      </w:pPr>
      <w:r>
        <w:t>Binary classification versus multiclass classification</w:t>
      </w:r>
    </w:p>
    <w:p w14:paraId="4B901D49" w14:textId="77777777" w:rsidR="005A0144" w:rsidRDefault="00000000">
      <w:pPr>
        <w:pStyle w:val="ListBullet"/>
      </w:pPr>
      <w:r>
        <w:t>Regression output layers</w:t>
      </w:r>
    </w:p>
    <w:p w14:paraId="72C0668A" w14:textId="77777777" w:rsidR="005A0144" w:rsidRDefault="00000000">
      <w:pPr>
        <w:pStyle w:val="ListBullet"/>
      </w:pPr>
      <w:r>
        <w:t>Choosing output neurons and activation functions from a dataset</w:t>
      </w:r>
    </w:p>
    <w:p w14:paraId="5A2AA0FC" w14:textId="77777777" w:rsidR="005A0144" w:rsidRDefault="00000000">
      <w:pPr>
        <w:pStyle w:val="ListBullet"/>
      </w:pPr>
      <w:r>
        <w:t>Loss functions: MSE, MAE and cross-entropy</w:t>
      </w:r>
    </w:p>
    <w:p w14:paraId="306ED045" w14:textId="58686535" w:rsidR="005A0144" w:rsidRDefault="00000000">
      <w:pPr>
        <w:pStyle w:val="Heading2"/>
      </w:pPr>
      <w:r>
        <w:t xml:space="preserve">4. </w:t>
      </w:r>
      <w:r w:rsidR="005B1AE4">
        <w:t>Linearly separable and non-</w:t>
      </w:r>
      <w:proofErr w:type="spellStart"/>
      <w:r w:rsidR="005B1AE4">
        <w:t>seprable</w:t>
      </w:r>
      <w:proofErr w:type="spellEnd"/>
      <w:r>
        <w:t xml:space="preserve"> Problem</w:t>
      </w:r>
    </w:p>
    <w:p w14:paraId="2638B00C" w14:textId="38AF835D" w:rsidR="005A0144" w:rsidRDefault="00000000">
      <w:pPr>
        <w:pStyle w:val="ListBullet"/>
      </w:pPr>
      <w:r>
        <w:t>XOR</w:t>
      </w:r>
      <w:r w:rsidR="005B1AE4">
        <w:t>/XNOR</w:t>
      </w:r>
      <w:r>
        <w:t xml:space="preserve"> </w:t>
      </w:r>
      <w:proofErr w:type="gramStart"/>
      <w:r>
        <w:t>truth table</w:t>
      </w:r>
      <w:proofErr w:type="gramEnd"/>
    </w:p>
    <w:p w14:paraId="67C6930D" w14:textId="1DA6FD75" w:rsidR="005A0144" w:rsidRDefault="00000000">
      <w:pPr>
        <w:pStyle w:val="ListBullet"/>
      </w:pPr>
      <w:r>
        <w:t xml:space="preserve">Why </w:t>
      </w:r>
      <w:r w:rsidR="005B1AE4">
        <w:t xml:space="preserve">it </w:t>
      </w:r>
      <w:r>
        <w:t>is not linearly separable</w:t>
      </w:r>
    </w:p>
    <w:p w14:paraId="480439A1" w14:textId="33E2AE2F" w:rsidR="005A0144" w:rsidRDefault="00000000">
      <w:pPr>
        <w:pStyle w:val="ListBullet"/>
      </w:pPr>
      <w:r>
        <w:t xml:space="preserve">Why a single </w:t>
      </w:r>
      <w:proofErr w:type="gramStart"/>
      <w:r>
        <w:t>perceptron</w:t>
      </w:r>
      <w:proofErr w:type="gramEnd"/>
      <w:r>
        <w:t xml:space="preserve"> cannot solve </w:t>
      </w:r>
      <w:r w:rsidR="005B1AE4">
        <w:t>this problem</w:t>
      </w:r>
    </w:p>
    <w:p w14:paraId="6523C282" w14:textId="77777777" w:rsidR="005A0144" w:rsidRDefault="00000000">
      <w:pPr>
        <w:pStyle w:val="ListBullet"/>
      </w:pPr>
      <w:r>
        <w:t>Designing a multilayer threshold-neuron network</w:t>
      </w:r>
    </w:p>
    <w:p w14:paraId="27E9DA15" w14:textId="77777777" w:rsidR="005A0144" w:rsidRDefault="00000000">
      <w:pPr>
        <w:pStyle w:val="ListBullet"/>
      </w:pPr>
      <w:r>
        <w:t>Threshold functions and weight/bias interpretation</w:t>
      </w:r>
    </w:p>
    <w:p w14:paraId="51601DD6" w14:textId="77777777" w:rsidR="005A0144" w:rsidRDefault="00000000">
      <w:pPr>
        <w:pStyle w:val="Heading2"/>
      </w:pPr>
      <w:r>
        <w:t>5. Neural Network Implementation</w:t>
      </w:r>
    </w:p>
    <w:p w14:paraId="6F657C25" w14:textId="77777777" w:rsidR="005A0144" w:rsidRDefault="00000000">
      <w:pPr>
        <w:pStyle w:val="ListBullet"/>
      </w:pPr>
      <w:r>
        <w:t>Building an MLP using TensorFlow/Keras</w:t>
      </w:r>
    </w:p>
    <w:p w14:paraId="23589CBE" w14:textId="77777777" w:rsidR="005A0144" w:rsidRDefault="00000000">
      <w:pPr>
        <w:pStyle w:val="ListBullet"/>
      </w:pPr>
      <w:r>
        <w:t>Iris dataset classification</w:t>
      </w:r>
    </w:p>
    <w:p w14:paraId="1981DDE6" w14:textId="4D14674D" w:rsidR="005A0144" w:rsidRDefault="00000000">
      <w:pPr>
        <w:pStyle w:val="ListBullet"/>
      </w:pPr>
      <w:r>
        <w:t xml:space="preserve">Dense layers and </w:t>
      </w:r>
      <w:r w:rsidR="005B1AE4">
        <w:t>R</w:t>
      </w:r>
      <w:r>
        <w:t>ELU activation</w:t>
      </w:r>
    </w:p>
    <w:p w14:paraId="262A6EDD" w14:textId="77777777" w:rsidR="005A0144" w:rsidRDefault="00000000">
      <w:pPr>
        <w:pStyle w:val="ListBullet"/>
      </w:pPr>
      <w:r>
        <w:t>SGD optimizer and sparse categorical cross-entropy</w:t>
      </w:r>
    </w:p>
    <w:p w14:paraId="44EBD180" w14:textId="77777777" w:rsidR="005A0144" w:rsidRDefault="00000000">
      <w:pPr>
        <w:pStyle w:val="ListBullet"/>
      </w:pPr>
      <w:r>
        <w:t>Training/testing split and prediction accuracy</w:t>
      </w:r>
    </w:p>
    <w:p w14:paraId="25D104B4" w14:textId="77777777" w:rsidR="005A0144" w:rsidRDefault="00000000">
      <w:pPr>
        <w:pStyle w:val="Heading1"/>
      </w:pPr>
      <w:r>
        <w:t>Priority 2: Important Theory and Application Questions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5A0144" w14:paraId="41BF37DE" w14:textId="77777777" w:rsidTr="005A01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EAE21C4" w14:textId="77777777" w:rsidR="005A0144" w:rsidRDefault="00000000">
            <w:r>
              <w:t>Topic</w:t>
            </w:r>
          </w:p>
        </w:tc>
        <w:tc>
          <w:tcPr>
            <w:tcW w:w="4968" w:type="dxa"/>
          </w:tcPr>
          <w:p w14:paraId="595234C4" w14:textId="77777777" w:rsidR="005A014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What to prepare</w:t>
            </w:r>
          </w:p>
        </w:tc>
      </w:tr>
      <w:tr w:rsidR="005A0144" w14:paraId="7E628D67" w14:textId="77777777" w:rsidTr="005A0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5FCF125E" w14:textId="77777777" w:rsidR="005A0144" w:rsidRDefault="00000000">
            <w:r>
              <w:lastRenderedPageBreak/>
              <w:t>Machine learning cost and efficiency</w:t>
            </w:r>
          </w:p>
        </w:tc>
        <w:tc>
          <w:tcPr>
            <w:tcW w:w="4968" w:type="dxa"/>
          </w:tcPr>
          <w:p w14:paraId="26008E5F" w14:textId="77777777" w:rsidR="005A01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Dataset size, model complexity, hardware, training time and deployment cost</w:t>
            </w:r>
          </w:p>
        </w:tc>
      </w:tr>
      <w:tr w:rsidR="005A0144" w14:paraId="58D4657C" w14:textId="77777777" w:rsidTr="005A0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25D79FC8" w14:textId="77777777" w:rsidR="005A0144" w:rsidRDefault="00000000">
            <w:r>
              <w:t>Auxiliary outputs</w:t>
            </w:r>
          </w:p>
        </w:tc>
        <w:tc>
          <w:tcPr>
            <w:tcW w:w="4968" w:type="dxa"/>
          </w:tcPr>
          <w:p w14:paraId="5C197CC4" w14:textId="77777777" w:rsidR="005A01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Single-output versus auxiliary-output architectures, benefits and trade-offs</w:t>
            </w:r>
          </w:p>
        </w:tc>
      </w:tr>
      <w:tr w:rsidR="005A0144" w14:paraId="6867D49C" w14:textId="77777777" w:rsidTr="005A0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74630AB" w14:textId="77777777" w:rsidR="005A0144" w:rsidRDefault="00000000">
            <w:r>
              <w:t>Hyperparameter tuning</w:t>
            </w:r>
          </w:p>
        </w:tc>
        <w:tc>
          <w:tcPr>
            <w:tcW w:w="4968" w:type="dxa"/>
          </w:tcPr>
          <w:p w14:paraId="0AC5FC2C" w14:textId="77777777" w:rsidR="005A01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Learning rate, batch size, dropout, optimizer and early stopping</w:t>
            </w:r>
          </w:p>
        </w:tc>
      </w:tr>
      <w:tr w:rsidR="005A0144" w14:paraId="2176B947" w14:textId="77777777" w:rsidTr="005A0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2546073" w14:textId="77777777" w:rsidR="005A0144" w:rsidRDefault="00000000">
            <w:r>
              <w:t>CNN architecture comparison</w:t>
            </w:r>
          </w:p>
        </w:tc>
        <w:tc>
          <w:tcPr>
            <w:tcW w:w="4968" w:type="dxa"/>
          </w:tcPr>
          <w:p w14:paraId="2A051EAE" w14:textId="77777777" w:rsidR="005A01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Two convolutional layers versus six layers; accuracy and computational cost</w:t>
            </w:r>
          </w:p>
        </w:tc>
      </w:tr>
      <w:tr w:rsidR="005A0144" w14:paraId="738CBD19" w14:textId="77777777" w:rsidTr="005A01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62AE97E1" w14:textId="77777777" w:rsidR="005A0144" w:rsidRDefault="00000000">
            <w:r>
              <w:t>Model generalization</w:t>
            </w:r>
          </w:p>
        </w:tc>
        <w:tc>
          <w:tcPr>
            <w:tcW w:w="4968" w:type="dxa"/>
          </w:tcPr>
          <w:p w14:paraId="5F0590B1" w14:textId="77777777" w:rsidR="005A014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Overfitting, underfitting, regularization and validation</w:t>
            </w:r>
          </w:p>
        </w:tc>
      </w:tr>
      <w:tr w:rsidR="005A0144" w14:paraId="19C9DF55" w14:textId="77777777" w:rsidTr="005A01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14:paraId="793F7060" w14:textId="77777777" w:rsidR="005A0144" w:rsidRDefault="00000000">
            <w:r>
              <w:t>Evaluation metrics</w:t>
            </w:r>
          </w:p>
        </w:tc>
        <w:tc>
          <w:tcPr>
            <w:tcW w:w="4968" w:type="dxa"/>
          </w:tcPr>
          <w:p w14:paraId="11C6FC4D" w14:textId="77777777" w:rsidR="005A014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Accuracy, precision, recall, F1 score and confusion matrix</w:t>
            </w:r>
          </w:p>
        </w:tc>
      </w:tr>
    </w:tbl>
    <w:p w14:paraId="70896CAF" w14:textId="77777777" w:rsidR="005A0144" w:rsidRDefault="00000000">
      <w:pPr>
        <w:pStyle w:val="Heading1"/>
      </w:pPr>
      <w:r>
        <w:t>Priority 3: Additional Preparation</w:t>
      </w:r>
    </w:p>
    <w:p w14:paraId="631B673D" w14:textId="77777777" w:rsidR="005A0144" w:rsidRDefault="00000000">
      <w:pPr>
        <w:pStyle w:val="ListBullet"/>
      </w:pPr>
      <w:r>
        <w:t>Vanishing and exploding gradients</w:t>
      </w:r>
    </w:p>
    <w:p w14:paraId="2D547E21" w14:textId="77777777" w:rsidR="005A0144" w:rsidRDefault="00000000">
      <w:pPr>
        <w:pStyle w:val="ListBullet"/>
      </w:pPr>
      <w:r>
        <w:t>Batch gradient descent, stochastic gradient descent and mini-batch gradient descent</w:t>
      </w:r>
    </w:p>
    <w:p w14:paraId="1D779234" w14:textId="77777777" w:rsidR="005A0144" w:rsidRDefault="00000000">
      <w:pPr>
        <w:pStyle w:val="ListBullet"/>
      </w:pPr>
      <w:r>
        <w:t>Role of loss functions in training</w:t>
      </w:r>
    </w:p>
    <w:p w14:paraId="0F30A30B" w14:textId="77777777" w:rsidR="005A0144" w:rsidRDefault="00000000">
      <w:pPr>
        <w:pStyle w:val="ListBullet"/>
      </w:pPr>
      <w:r>
        <w:t>CNN padding, stride and pooling</w:t>
      </w:r>
    </w:p>
    <w:p w14:paraId="57EBA1C7" w14:textId="77777777" w:rsidR="005A0144" w:rsidRDefault="00000000">
      <w:pPr>
        <w:pStyle w:val="ListBullet"/>
      </w:pPr>
      <w:r>
        <w:t>Correct training, validation and testing procedures</w:t>
      </w:r>
    </w:p>
    <w:p w14:paraId="05AA45C2" w14:textId="77777777" w:rsidR="005A0144" w:rsidRDefault="00000000">
      <w:pPr>
        <w:pStyle w:val="ListBullet"/>
      </w:pPr>
      <w:r>
        <w:t>Model comparison based on accuracy, loss, training time and parameter count</w:t>
      </w:r>
    </w:p>
    <w:p w14:paraId="7042DD9E" w14:textId="77777777" w:rsidR="005A0144" w:rsidRDefault="00000000">
      <w:pPr>
        <w:pStyle w:val="Heading1"/>
      </w:pPr>
      <w:r>
        <w:t>Recommended Study Order</w:t>
      </w:r>
    </w:p>
    <w:p w14:paraId="503CF4CD" w14:textId="77777777" w:rsidR="005A0144" w:rsidRDefault="00000000">
      <w:pPr>
        <w:pStyle w:val="ListNumber"/>
      </w:pPr>
      <w:r>
        <w:t>Backpropagation and gradient calculations</w:t>
      </w:r>
    </w:p>
    <w:p w14:paraId="4D8846CC" w14:textId="77777777" w:rsidR="005A0144" w:rsidRDefault="00000000">
      <w:pPr>
        <w:pStyle w:val="ListNumber"/>
      </w:pPr>
      <w:r>
        <w:t>ANN/MLP architecture, matrix shapes and parameter counts</w:t>
      </w:r>
    </w:p>
    <w:p w14:paraId="0010D049" w14:textId="77777777" w:rsidR="005A0144" w:rsidRDefault="00000000">
      <w:pPr>
        <w:pStyle w:val="ListNumber"/>
      </w:pPr>
      <w:r>
        <w:t>Activation functions, output layers and loss functions</w:t>
      </w:r>
    </w:p>
    <w:p w14:paraId="201341A2" w14:textId="77777777" w:rsidR="005A0144" w:rsidRDefault="00000000">
      <w:pPr>
        <w:pStyle w:val="ListNumber"/>
      </w:pPr>
      <w:r>
        <w:t>CNN numerical problems: convolution, pooling and feature maps</w:t>
      </w:r>
    </w:p>
    <w:p w14:paraId="1DC9B7C6" w14:textId="77777777" w:rsidR="005A0144" w:rsidRDefault="00000000">
      <w:pPr>
        <w:pStyle w:val="ListNumber"/>
      </w:pPr>
      <w:r>
        <w:t>XOR truth table and threshold-neuron construction</w:t>
      </w:r>
    </w:p>
    <w:p w14:paraId="5E9BF8D3" w14:textId="3425F3F6" w:rsidR="005A0144" w:rsidRDefault="005B1AE4">
      <w:pPr>
        <w:pStyle w:val="ListNumber"/>
      </w:pPr>
      <w:r>
        <w:t xml:space="preserve">Algorithm and Mathematical interpretation for all major model </w:t>
      </w:r>
      <w:proofErr w:type="spellStart"/>
      <w:r>
        <w:t>architercture</w:t>
      </w:r>
      <w:proofErr w:type="spellEnd"/>
    </w:p>
    <w:p w14:paraId="20A5A4F3" w14:textId="77777777" w:rsidR="005A0144" w:rsidRDefault="00000000">
      <w:pPr>
        <w:pStyle w:val="ListNumber"/>
      </w:pPr>
      <w:r>
        <w:t>Hyperparameter tuning and CNN architecture comparison</w:t>
      </w:r>
    </w:p>
    <w:p w14:paraId="0DB5C025" w14:textId="77777777" w:rsidR="005A0144" w:rsidRDefault="00000000">
      <w:pPr>
        <w:pStyle w:val="ListNumber"/>
      </w:pPr>
      <w:r>
        <w:t>Computational cost, overfitting and evaluation metrics</w:t>
      </w:r>
    </w:p>
    <w:p w14:paraId="1098F1F5" w14:textId="77777777" w:rsidR="005A0144" w:rsidRDefault="00000000">
      <w:pPr>
        <w:pStyle w:val="Heading1"/>
      </w:pPr>
      <w:r>
        <w:t>Revision Checklist</w:t>
      </w:r>
    </w:p>
    <w:p w14:paraId="5687056A" w14:textId="77777777" w:rsidR="005A0144" w:rsidRDefault="00000000">
      <w:r>
        <w:rPr>
          <w:b/>
        </w:rPr>
        <w:t xml:space="preserve">☐ </w:t>
      </w:r>
      <w:r>
        <w:t>Practise writing backpropagation equations and explaining the chain rule.</w:t>
      </w:r>
    </w:p>
    <w:p w14:paraId="14E7A34E" w14:textId="77777777" w:rsidR="005A0144" w:rsidRDefault="00000000">
      <w:r>
        <w:rPr>
          <w:b/>
        </w:rPr>
        <w:t xml:space="preserve">☐ </w:t>
      </w:r>
      <w:r>
        <w:t>Work through CNN feature-map and max-pooling calculations by hand.</w:t>
      </w:r>
    </w:p>
    <w:p w14:paraId="15709B1D" w14:textId="77777777" w:rsidR="005A0144" w:rsidRDefault="00000000">
      <w:r>
        <w:rPr>
          <w:b/>
        </w:rPr>
        <w:t xml:space="preserve">☐ </w:t>
      </w:r>
      <w:r>
        <w:t>Check matrix dimensions and include biases when calculating parameter counts.</w:t>
      </w:r>
    </w:p>
    <w:p w14:paraId="1BFB6EB8" w14:textId="77777777" w:rsidR="005A0144" w:rsidRDefault="00000000">
      <w:r>
        <w:rPr>
          <w:b/>
        </w:rPr>
        <w:t xml:space="preserve">☐ </w:t>
      </w:r>
      <w:r>
        <w:t>Practise identifying output neurons, activation functions and loss functions from the target variable.</w:t>
      </w:r>
    </w:p>
    <w:p w14:paraId="17D351C0" w14:textId="77777777" w:rsidR="005A0144" w:rsidRDefault="00000000">
      <w:r>
        <w:rPr>
          <w:b/>
        </w:rPr>
        <w:t xml:space="preserve">☐ </w:t>
      </w:r>
      <w:r>
        <w:t>Be able to draw the XOR truth table and explain why one perceptron is insufficient.</w:t>
      </w:r>
    </w:p>
    <w:p w14:paraId="20F4027A" w14:textId="77777777" w:rsidR="005A0144" w:rsidRDefault="00000000">
      <w:r>
        <w:rPr>
          <w:b/>
        </w:rPr>
        <w:t xml:space="preserve">☐ </w:t>
      </w:r>
      <w:r>
        <w:t>Understand the Iris classification code and how test accuracy is calculated.</w:t>
      </w:r>
    </w:p>
    <w:p w14:paraId="4C0FBFFC" w14:textId="77777777" w:rsidR="005A0144" w:rsidRDefault="00000000">
      <w:r>
        <w:rPr>
          <w:b/>
        </w:rPr>
        <w:t xml:space="preserve">☐ </w:t>
      </w:r>
      <w:r>
        <w:t>Compare models using both predictive performance and computational cost.</w:t>
      </w:r>
    </w:p>
    <w:p w14:paraId="13451332" w14:textId="77777777" w:rsidR="005A0144" w:rsidRDefault="00000000">
      <w:r>
        <w:rPr>
          <w:b/>
        </w:rPr>
        <w:t xml:space="preserve">☐ </w:t>
      </w:r>
      <w:r>
        <w:t>Do not invent numerical accuracy results; report values measured by running the code.</w:t>
      </w:r>
    </w:p>
    <w:p w14:paraId="5BFE272D" w14:textId="31E309F4" w:rsidR="005A0144" w:rsidRDefault="00000000">
      <w:pPr>
        <w:spacing w:before="160"/>
      </w:pPr>
      <w:r>
        <w:rPr>
          <w:b/>
        </w:rPr>
        <w:lastRenderedPageBreak/>
        <w:t xml:space="preserve">Study recommendation: </w:t>
      </w:r>
      <w:r>
        <w:t xml:space="preserve">Spend the most practice time on </w:t>
      </w:r>
      <w:r w:rsidR="005B1AE4">
        <w:t>forward/</w:t>
      </w:r>
      <w:r>
        <w:t xml:space="preserve">backpropagation, CNN numerical calculations, MLP matrix dimensions, XOR, and the </w:t>
      </w:r>
      <w:r w:rsidR="005B1AE4">
        <w:t>pseudo code for classification/ regression</w:t>
      </w:r>
      <w:r>
        <w:t>. Then revise theory topics, practising explanations with equations, examples and diagrams wherever relevant.</w:t>
      </w:r>
    </w:p>
    <w:sectPr w:rsidR="005A0144" w:rsidSect="00034616">
      <w:footerReference w:type="default" r:id="rId8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D1E10C" w14:textId="77777777" w:rsidR="00ED7136" w:rsidRDefault="00ED7136">
      <w:pPr>
        <w:spacing w:after="0" w:line="240" w:lineRule="auto"/>
      </w:pPr>
      <w:r>
        <w:separator/>
      </w:r>
    </w:p>
  </w:endnote>
  <w:endnote w:type="continuationSeparator" w:id="0">
    <w:p w14:paraId="3F3B5070" w14:textId="77777777" w:rsidR="00ED7136" w:rsidRDefault="00ED71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8854B" w14:textId="77777777" w:rsidR="005A0144" w:rsidRDefault="00000000">
    <w:pPr>
      <w:pStyle w:val="Footer"/>
      <w:jc w:val="center"/>
    </w:pPr>
    <w:r>
      <w:t xml:space="preserve">Deep Learning – Topics to Focus </w:t>
    </w:r>
    <w:proofErr w:type="gramStart"/>
    <w:r>
      <w:t>On  |</w:t>
    </w:r>
    <w:proofErr w:type="gramEnd"/>
    <w:r>
      <w:t xml:space="preserve">  </w:t>
    </w:r>
    <w:r>
      <w:fldChar w:fldCharType="begin"/>
    </w:r>
    <w:r>
      <w:instrText xml:space="preserve"> PAGE </w:instrText>
    </w:r>
    <w:r w:rsidR="005B1AE4">
      <w:fldChar w:fldCharType="separate"/>
    </w:r>
    <w:r w:rsidR="005B1AE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8395B" w14:textId="77777777" w:rsidR="00ED7136" w:rsidRDefault="00ED7136">
      <w:pPr>
        <w:spacing w:after="0" w:line="240" w:lineRule="auto"/>
      </w:pPr>
      <w:r>
        <w:separator/>
      </w:r>
    </w:p>
  </w:footnote>
  <w:footnote w:type="continuationSeparator" w:id="0">
    <w:p w14:paraId="6FE9620D" w14:textId="77777777" w:rsidR="00ED7136" w:rsidRDefault="00ED71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6434390">
    <w:abstractNumId w:val="8"/>
  </w:num>
  <w:num w:numId="2" w16cid:durableId="421798843">
    <w:abstractNumId w:val="6"/>
  </w:num>
  <w:num w:numId="3" w16cid:durableId="1705597300">
    <w:abstractNumId w:val="5"/>
  </w:num>
  <w:num w:numId="4" w16cid:durableId="945235349">
    <w:abstractNumId w:val="4"/>
  </w:num>
  <w:num w:numId="5" w16cid:durableId="2107458483">
    <w:abstractNumId w:val="7"/>
  </w:num>
  <w:num w:numId="6" w16cid:durableId="877282749">
    <w:abstractNumId w:val="3"/>
  </w:num>
  <w:num w:numId="7" w16cid:durableId="1430076439">
    <w:abstractNumId w:val="2"/>
  </w:num>
  <w:num w:numId="8" w16cid:durableId="1968194724">
    <w:abstractNumId w:val="1"/>
  </w:num>
  <w:num w:numId="9" w16cid:durableId="1423798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8E9"/>
    <w:rsid w:val="0015074B"/>
    <w:rsid w:val="0029639D"/>
    <w:rsid w:val="00326F90"/>
    <w:rsid w:val="005A0144"/>
    <w:rsid w:val="005B1AE4"/>
    <w:rsid w:val="00AA1D8D"/>
    <w:rsid w:val="00B47730"/>
    <w:rsid w:val="00CB0664"/>
    <w:rsid w:val="00ED71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B7363B"/>
  <w14:defaultImageDpi w14:val="300"/>
  <w15:docId w15:val="{9BB4D374-24E1-4162-9CA5-AF15B5FEA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Sunag P</cp:lastModifiedBy>
  <cp:revision>2</cp:revision>
  <dcterms:created xsi:type="dcterms:W3CDTF">2013-12-23T23:15:00Z</dcterms:created>
  <dcterms:modified xsi:type="dcterms:W3CDTF">2026-10-09T07:47:00Z</dcterms:modified>
  <cp:category/>
</cp:coreProperties>
</file>