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475" w:rsidRPr="004A1475" w:rsidRDefault="004A1475" w:rsidP="004A1475">
      <w:pPr>
        <w:pStyle w:val="Heading5"/>
        <w:shd w:val="clear" w:color="auto" w:fill="FFFFFF"/>
        <w:spacing w:before="0" w:beforeAutospacing="0"/>
        <w:jc w:val="center"/>
        <w:rPr>
          <w:rFonts w:ascii="Bookman Old Style" w:hAnsi="Bookman Old Style" w:cs="Segoe UI"/>
          <w:bCs w:val="0"/>
          <w:color w:val="212529"/>
        </w:rPr>
      </w:pPr>
      <w:r>
        <w:rPr>
          <w:noProof/>
        </w:rPr>
        <w:drawing>
          <wp:anchor distT="0" distB="0" distL="114300" distR="114300" simplePos="0" relativeHeight="251658240" behindDoc="0" locked="0" layoutInCell="1" allowOverlap="1" wp14:anchorId="6F52D568" wp14:editId="57D1F7E2">
            <wp:simplePos x="0" y="0"/>
            <wp:positionH relativeFrom="column">
              <wp:posOffset>-638175</wp:posOffset>
            </wp:positionH>
            <wp:positionV relativeFrom="paragraph">
              <wp:posOffset>-640080</wp:posOffset>
            </wp:positionV>
            <wp:extent cx="714375" cy="525780"/>
            <wp:effectExtent l="0" t="0" r="952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714375" cy="525780"/>
                    </a:xfrm>
                    <a:prstGeom prst="rect">
                      <a:avLst/>
                    </a:prstGeom>
                  </pic:spPr>
                </pic:pic>
              </a:graphicData>
            </a:graphic>
          </wp:anchor>
        </w:drawing>
      </w:r>
      <w:r w:rsidRPr="004A1475">
        <w:rPr>
          <w:rFonts w:ascii="Bookman Old Style" w:hAnsi="Bookman Old Style" w:cs="Segoe UI"/>
          <w:bCs w:val="0"/>
          <w:color w:val="212529"/>
          <w:sz w:val="28"/>
        </w:rPr>
        <w:t>LARGE HOBO BAG</w:t>
      </w:r>
    </w:p>
    <w:p w:rsidR="004A1475" w:rsidRPr="004A1475" w:rsidRDefault="004A1475" w:rsidP="004A14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Book Antiqua" w:hAnsi="Book Antiqua" w:cs="Segoe UI"/>
          <w:color w:val="0D0D0D"/>
        </w:rPr>
      </w:pPr>
      <w:bookmarkStart w:id="0" w:name="_GoBack"/>
      <w:r w:rsidRPr="004A1475">
        <w:rPr>
          <w:rFonts w:ascii="Book Antiqua" w:hAnsi="Book Antiqua"/>
          <w:noProof/>
        </w:rPr>
        <w:drawing>
          <wp:anchor distT="0" distB="0" distL="114300" distR="114300" simplePos="0" relativeHeight="251659264" behindDoc="0" locked="0" layoutInCell="1" allowOverlap="1" wp14:anchorId="2B4CB52E" wp14:editId="38CF62EE">
            <wp:simplePos x="0" y="0"/>
            <wp:positionH relativeFrom="margin">
              <wp:posOffset>3273425</wp:posOffset>
            </wp:positionH>
            <wp:positionV relativeFrom="paragraph">
              <wp:posOffset>905510</wp:posOffset>
            </wp:positionV>
            <wp:extent cx="3280297" cy="3609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el3.png"/>
                    <pic:cNvPicPr/>
                  </pic:nvPicPr>
                  <pic:blipFill>
                    <a:blip r:embed="rId6">
                      <a:extLst>
                        <a:ext uri="{28A0092B-C50C-407E-A947-70E740481C1C}">
                          <a14:useLocalDpi xmlns:a14="http://schemas.microsoft.com/office/drawing/2010/main" val="0"/>
                        </a:ext>
                      </a:extLst>
                    </a:blip>
                    <a:stretch>
                      <a:fillRect/>
                    </a:stretch>
                  </pic:blipFill>
                  <pic:spPr>
                    <a:xfrm>
                      <a:off x="0" y="0"/>
                      <a:ext cx="3280297" cy="3609975"/>
                    </a:xfrm>
                    <a:prstGeom prst="rect">
                      <a:avLst/>
                    </a:prstGeom>
                  </pic:spPr>
                </pic:pic>
              </a:graphicData>
            </a:graphic>
          </wp:anchor>
        </w:drawing>
      </w:r>
      <w:bookmarkEnd w:id="0"/>
      <w:r w:rsidRPr="004A1475">
        <w:rPr>
          <w:rFonts w:ascii="Book Antiqua" w:hAnsi="Book Antiqua" w:cs="Segoe UI"/>
          <w:color w:val="0D0D0D"/>
        </w:rPr>
        <w:t>A Large Hobo Bag is a spacious and slouchy handbag characterized by its crescent shape and typically unstructured silhouette. These bags are designed to be worn over the shoulder and rest comfortably against the body.</w:t>
      </w:r>
    </w:p>
    <w:p w:rsidR="004A1475" w:rsidRPr="004A1475" w:rsidRDefault="004A1475" w:rsidP="004A14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4A1475">
        <w:rPr>
          <w:rFonts w:ascii="Book Antiqua" w:hAnsi="Book Antiqua" w:cs="Segoe UI"/>
          <w:color w:val="0D0D0D"/>
        </w:rPr>
        <w:t>Here are some key features and considerations for a large hobo bag:</w:t>
      </w:r>
    </w:p>
    <w:p w:rsidR="004A1475" w:rsidRPr="004A1475" w:rsidRDefault="004A1475" w:rsidP="004A147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4A1475">
        <w:rPr>
          <w:rStyle w:val="Strong"/>
          <w:rFonts w:ascii="Book Antiqua" w:hAnsi="Book Antiqua" w:cs="Segoe UI"/>
          <w:color w:val="0D0D0D"/>
          <w:bdr w:val="single" w:sz="2" w:space="0" w:color="E3E3E3" w:frame="1"/>
        </w:rPr>
        <w:t>Size</w:t>
      </w:r>
      <w:r w:rsidRPr="004A1475">
        <w:rPr>
          <w:rFonts w:ascii="Book Antiqua" w:hAnsi="Book Antiqua" w:cs="Segoe UI"/>
          <w:color w:val="0D0D0D"/>
        </w:rPr>
        <w:t>: As the name suggests, a large hobo bag offers ample room for carrying your everyday essentials and more. It's perfect for those who need to carry a lot of items, such as a tablet, water bottle, cosmetics, wallet, and more.</w:t>
      </w:r>
    </w:p>
    <w:p w:rsidR="004A1475" w:rsidRPr="004A1475" w:rsidRDefault="004A1475" w:rsidP="004A147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4A1475">
        <w:rPr>
          <w:rStyle w:val="Strong"/>
          <w:rFonts w:ascii="Book Antiqua" w:hAnsi="Book Antiqua" w:cs="Segoe UI"/>
          <w:color w:val="0D0D0D"/>
          <w:bdr w:val="single" w:sz="2" w:space="0" w:color="E3E3E3" w:frame="1"/>
        </w:rPr>
        <w:t>Style</w:t>
      </w:r>
      <w:r w:rsidRPr="004A1475">
        <w:rPr>
          <w:rFonts w:ascii="Book Antiqua" w:hAnsi="Book Antiqua" w:cs="Segoe UI"/>
          <w:color w:val="0D0D0D"/>
        </w:rPr>
        <w:t>: Hobo bags often have a casual and relaxed vibe, making them suitable for everyday use. They're versatile enough to pair with both casual and slightly dressier outfits, depending on the material and design.</w:t>
      </w:r>
    </w:p>
    <w:p w:rsidR="004A1475" w:rsidRPr="004A1475" w:rsidRDefault="004A1475" w:rsidP="004A147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4A1475">
        <w:rPr>
          <w:rStyle w:val="Strong"/>
          <w:rFonts w:ascii="Book Antiqua" w:hAnsi="Book Antiqua" w:cs="Segoe UI"/>
          <w:color w:val="0D0D0D"/>
          <w:bdr w:val="single" w:sz="2" w:space="0" w:color="E3E3E3" w:frame="1"/>
        </w:rPr>
        <w:t>Comfort</w:t>
      </w:r>
      <w:r w:rsidRPr="004A1475">
        <w:rPr>
          <w:rFonts w:ascii="Book Antiqua" w:hAnsi="Book Antiqua" w:cs="Segoe UI"/>
          <w:color w:val="0D0D0D"/>
        </w:rPr>
        <w:t>: The slouchy design of a hobo bag allows it to conform to the body, making it comfortable to wear for extended periods. The shoulder strap is typically designed to distribute weight evenly, reducing strain on the shoulders.</w:t>
      </w:r>
    </w:p>
    <w:p w:rsidR="004A1475" w:rsidRPr="004A1475" w:rsidRDefault="004A1475" w:rsidP="004A147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4A1475">
        <w:rPr>
          <w:rStyle w:val="Strong"/>
          <w:rFonts w:ascii="Book Antiqua" w:hAnsi="Book Antiqua" w:cs="Segoe UI"/>
          <w:color w:val="0D0D0D"/>
          <w:bdr w:val="single" w:sz="2" w:space="0" w:color="E3E3E3" w:frame="1"/>
        </w:rPr>
        <w:t>Organization</w:t>
      </w:r>
      <w:r w:rsidRPr="004A1475">
        <w:rPr>
          <w:rFonts w:ascii="Book Antiqua" w:hAnsi="Book Antiqua" w:cs="Segoe UI"/>
          <w:color w:val="0D0D0D"/>
        </w:rPr>
        <w:t>: While hobo bags may have a more relaxed structure compared to other handbag styles, many still feature interior pockets and compartments to help keep your belongings organized. Look for a bag with sufficient pockets for storing smaller items like keys, phone, and wallet.</w:t>
      </w:r>
    </w:p>
    <w:p w:rsidR="004A1475" w:rsidRPr="004A1475" w:rsidRDefault="004A1475" w:rsidP="004A147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4A1475">
        <w:rPr>
          <w:rStyle w:val="Strong"/>
          <w:rFonts w:ascii="Book Antiqua" w:hAnsi="Book Antiqua" w:cs="Segoe UI"/>
          <w:color w:val="0D0D0D"/>
          <w:bdr w:val="single" w:sz="2" w:space="0" w:color="E3E3E3" w:frame="1"/>
        </w:rPr>
        <w:t>Material</w:t>
      </w:r>
      <w:r w:rsidRPr="004A1475">
        <w:rPr>
          <w:rFonts w:ascii="Book Antiqua" w:hAnsi="Book Antiqua" w:cs="Segoe UI"/>
          <w:color w:val="0D0D0D"/>
        </w:rPr>
        <w:t>: Large hobo bags come in a variety of materials, including leather, suede, canvas, and synthetic materials. Consider the durability, maintenance requirements, and aesthetic appeal of the material when making your selection.</w:t>
      </w:r>
    </w:p>
    <w:p w:rsidR="004A1475" w:rsidRPr="004A1475" w:rsidRDefault="004A1475" w:rsidP="004A147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0"/>
        <w:rPr>
          <w:rFonts w:ascii="Book Antiqua" w:hAnsi="Book Antiqua" w:cs="Segoe UI"/>
          <w:color w:val="0D0D0D"/>
        </w:rPr>
      </w:pPr>
      <w:r w:rsidRPr="004A1475">
        <w:rPr>
          <w:rStyle w:val="Strong"/>
          <w:rFonts w:ascii="Book Antiqua" w:hAnsi="Book Antiqua" w:cs="Segoe UI"/>
          <w:color w:val="0D0D0D"/>
          <w:bdr w:val="single" w:sz="2" w:space="0" w:color="E3E3E3" w:frame="1"/>
        </w:rPr>
        <w:lastRenderedPageBreak/>
        <w:t>Closure</w:t>
      </w:r>
      <w:r w:rsidRPr="004A1475">
        <w:rPr>
          <w:rFonts w:ascii="Book Antiqua" w:hAnsi="Book Antiqua" w:cs="Segoe UI"/>
          <w:color w:val="0D0D0D"/>
        </w:rPr>
        <w:t>: Some hobo bags feature a zippered closure to keep your belongings secure, while others may have a magnetic snap closure or an open top. Choose a closure type that suits your preference for security and ease of access.</w:t>
      </w:r>
    </w:p>
    <w:p w:rsidR="004A1475" w:rsidRPr="004A1475" w:rsidRDefault="004A1475" w:rsidP="004A14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rPr>
      </w:pPr>
      <w:r w:rsidRPr="004A1475">
        <w:rPr>
          <w:rFonts w:ascii="Book Antiqua" w:hAnsi="Book Antiqua" w:cs="Segoe UI"/>
          <w:color w:val="0D0D0D"/>
        </w:rPr>
        <w:t>When choosing a large hobo bag, consider your personal style, daily needs, and any specific features that are important to you. Whether you prefer a classic leather hobo or a more contemporary design, there are plenty of options available to suit your taste.</w:t>
      </w:r>
    </w:p>
    <w:p w:rsidR="00A9282A" w:rsidRDefault="00A9282A" w:rsidP="004A1475"/>
    <w:sectPr w:rsidR="00A9282A" w:rsidSect="004A147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176C7"/>
    <w:multiLevelType w:val="multilevel"/>
    <w:tmpl w:val="E62A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75"/>
    <w:rsid w:val="00031C80"/>
    <w:rsid w:val="0037658E"/>
    <w:rsid w:val="0043306D"/>
    <w:rsid w:val="004A1475"/>
    <w:rsid w:val="006C6F2E"/>
    <w:rsid w:val="00854D4F"/>
    <w:rsid w:val="008B62E8"/>
    <w:rsid w:val="00A9282A"/>
    <w:rsid w:val="00B461BF"/>
    <w:rsid w:val="00B640FA"/>
    <w:rsid w:val="00D510D8"/>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FD36F-E194-458D-8B6A-C681843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A14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147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A1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822">
      <w:bodyDiv w:val="1"/>
      <w:marLeft w:val="0"/>
      <w:marRight w:val="0"/>
      <w:marTop w:val="0"/>
      <w:marBottom w:val="0"/>
      <w:divBdr>
        <w:top w:val="none" w:sz="0" w:space="0" w:color="auto"/>
        <w:left w:val="none" w:sz="0" w:space="0" w:color="auto"/>
        <w:bottom w:val="none" w:sz="0" w:space="0" w:color="auto"/>
        <w:right w:val="none" w:sz="0" w:space="0" w:color="auto"/>
      </w:divBdr>
    </w:div>
    <w:div w:id="19578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2024-02-11T14:42:00Z</dcterms:created>
  <dcterms:modified xsi:type="dcterms:W3CDTF">2024-02-11T14:53:00Z</dcterms:modified>
</cp:coreProperties>
</file>