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21E" w:rsidRDefault="0025221E" w:rsidP="0025221E">
      <w:pPr>
        <w:pStyle w:val="Heading5"/>
        <w:shd w:val="clear" w:color="auto" w:fill="FFFFFF"/>
        <w:spacing w:before="0" w:beforeAutospacing="0"/>
      </w:pPr>
      <w:r>
        <w:rPr>
          <w:noProof/>
        </w:rPr>
        <w:drawing>
          <wp:anchor distT="0" distB="0" distL="114300" distR="114300" simplePos="0" relativeHeight="251658240" behindDoc="0" locked="0" layoutInCell="1" allowOverlap="1" wp14:anchorId="25F9BDBD" wp14:editId="78F0C0BE">
            <wp:simplePos x="0" y="0"/>
            <wp:positionH relativeFrom="leftMargin">
              <wp:align>right</wp:align>
            </wp:positionH>
            <wp:positionV relativeFrom="paragraph">
              <wp:posOffset>-571500</wp:posOffset>
            </wp:positionV>
            <wp:extent cx="590550" cy="677790"/>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0550" cy="67779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25221E" w:rsidRPr="0025221E" w:rsidRDefault="0025221E" w:rsidP="0025221E">
      <w:pPr>
        <w:pStyle w:val="Heading5"/>
        <w:shd w:val="clear" w:color="auto" w:fill="FFFFFF"/>
        <w:spacing w:before="0" w:beforeAutospacing="0"/>
        <w:rPr>
          <w:rFonts w:ascii="Bookman Old Style" w:hAnsi="Bookman Old Style" w:cs="Segoe UI"/>
          <w:bCs w:val="0"/>
          <w:color w:val="212529"/>
        </w:rPr>
      </w:pPr>
      <w:r>
        <w:t xml:space="preserve">                           </w:t>
      </w:r>
      <w:r w:rsidRPr="0025221E">
        <w:rPr>
          <w:rFonts w:ascii="Bookman Old Style" w:hAnsi="Bookman Old Style" w:cs="Segoe UI"/>
          <w:bCs w:val="0"/>
          <w:color w:val="212529"/>
          <w:sz w:val="24"/>
        </w:rPr>
        <w:t xml:space="preserve">CASSANDRE MATELASSÉ SMALL ENVELOPE WALLET </w:t>
      </w:r>
    </w:p>
    <w:p w:rsidR="0025221E" w:rsidRPr="0025221E" w:rsidRDefault="0025221E" w:rsidP="0025221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rFonts w:ascii="Book Antiqua" w:hAnsi="Book Antiqua" w:cs="Segoe UI"/>
          <w:color w:val="0D0D0D"/>
        </w:rPr>
      </w:pPr>
      <w:r>
        <w:rPr>
          <w:noProof/>
        </w:rPr>
        <w:drawing>
          <wp:anchor distT="0" distB="0" distL="114300" distR="114300" simplePos="0" relativeHeight="251659264" behindDoc="0" locked="0" layoutInCell="1" allowOverlap="1" wp14:anchorId="337E2BAD" wp14:editId="0A5E5A14">
            <wp:simplePos x="0" y="0"/>
            <wp:positionH relativeFrom="margin">
              <wp:posOffset>4095750</wp:posOffset>
            </wp:positionH>
            <wp:positionV relativeFrom="paragraph">
              <wp:posOffset>128905</wp:posOffset>
            </wp:positionV>
            <wp:extent cx="2476500" cy="28790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4.png"/>
                    <pic:cNvPicPr/>
                  </pic:nvPicPr>
                  <pic:blipFill>
                    <a:blip r:embed="rId6">
                      <a:extLst>
                        <a:ext uri="{28A0092B-C50C-407E-A947-70E740481C1C}">
                          <a14:useLocalDpi xmlns:a14="http://schemas.microsoft.com/office/drawing/2010/main" val="0"/>
                        </a:ext>
                      </a:extLst>
                    </a:blip>
                    <a:stretch>
                      <a:fillRect/>
                    </a:stretch>
                  </pic:blipFill>
                  <pic:spPr>
                    <a:xfrm>
                      <a:off x="0" y="0"/>
                      <a:ext cx="2476500" cy="2879090"/>
                    </a:xfrm>
                    <a:prstGeom prst="rect">
                      <a:avLst/>
                    </a:prstGeom>
                  </pic:spPr>
                </pic:pic>
              </a:graphicData>
            </a:graphic>
          </wp:anchor>
        </w:drawing>
      </w:r>
      <w:r>
        <w:rPr>
          <w:rFonts w:ascii="Segoe UI" w:hAnsi="Segoe UI" w:cs="Segoe UI"/>
          <w:color w:val="0D0D0D"/>
        </w:rPr>
        <w:br/>
      </w:r>
      <w:bookmarkStart w:id="0" w:name="_GoBack"/>
      <w:r w:rsidRPr="0025221E">
        <w:rPr>
          <w:rFonts w:ascii="Book Antiqua" w:hAnsi="Book Antiqua" w:cs="Segoe UI"/>
          <w:color w:val="0D0D0D"/>
        </w:rPr>
        <w:t>The "</w:t>
      </w:r>
      <w:proofErr w:type="spellStart"/>
      <w:r w:rsidRPr="0025221E">
        <w:rPr>
          <w:rFonts w:ascii="Book Antiqua" w:hAnsi="Book Antiqua" w:cs="Segoe UI"/>
          <w:color w:val="0D0D0D"/>
        </w:rPr>
        <w:t>Cassandre</w:t>
      </w:r>
      <w:proofErr w:type="spellEnd"/>
      <w:r w:rsidRPr="0025221E">
        <w:rPr>
          <w:rFonts w:ascii="Book Antiqua" w:hAnsi="Book Antiqua" w:cs="Segoe UI"/>
          <w:color w:val="0D0D0D"/>
        </w:rPr>
        <w:t xml:space="preserve"> Matelassé Small Envelope Wallet" is a stylish accessory offered by Saint Laurent, a renowned luxury fashion house. This wallet is part of the </w:t>
      </w:r>
      <w:proofErr w:type="spellStart"/>
      <w:r w:rsidRPr="0025221E">
        <w:rPr>
          <w:rFonts w:ascii="Book Antiqua" w:hAnsi="Book Antiqua" w:cs="Segoe UI"/>
          <w:color w:val="0D0D0D"/>
        </w:rPr>
        <w:t>Cassandre</w:t>
      </w:r>
      <w:proofErr w:type="spellEnd"/>
      <w:r w:rsidRPr="0025221E">
        <w:rPr>
          <w:rFonts w:ascii="Book Antiqua" w:hAnsi="Book Antiqua" w:cs="Segoe UI"/>
          <w:color w:val="0D0D0D"/>
        </w:rPr>
        <w:t xml:space="preserve"> collection, known for its sleek design and signature YSL monogram detail.</w:t>
      </w:r>
    </w:p>
    <w:p w:rsidR="0025221E" w:rsidRPr="0025221E" w:rsidRDefault="0025221E" w:rsidP="0025221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Book Antiqua" w:hAnsi="Book Antiqua" w:cs="Segoe UI"/>
          <w:color w:val="0D0D0D"/>
        </w:rPr>
      </w:pPr>
      <w:r w:rsidRPr="0025221E">
        <w:rPr>
          <w:rFonts w:ascii="Book Antiqua" w:hAnsi="Book Antiqua" w:cs="Segoe UI"/>
          <w:color w:val="0D0D0D"/>
        </w:rPr>
        <w:t xml:space="preserve">Here's what you can expect from the </w:t>
      </w:r>
      <w:proofErr w:type="spellStart"/>
      <w:r w:rsidRPr="0025221E">
        <w:rPr>
          <w:rFonts w:ascii="Book Antiqua" w:hAnsi="Book Antiqua" w:cs="Segoe UI"/>
          <w:color w:val="0D0D0D"/>
        </w:rPr>
        <w:t>Cassandre</w:t>
      </w:r>
      <w:proofErr w:type="spellEnd"/>
      <w:r w:rsidRPr="0025221E">
        <w:rPr>
          <w:rFonts w:ascii="Book Antiqua" w:hAnsi="Book Antiqua" w:cs="Segoe UI"/>
          <w:color w:val="0D0D0D"/>
        </w:rPr>
        <w:t xml:space="preserve"> Matelassé Small Envelope Wallet:</w:t>
      </w:r>
    </w:p>
    <w:p w:rsidR="0025221E" w:rsidRPr="0025221E" w:rsidRDefault="0025221E" w:rsidP="0025221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 Antiqua" w:hAnsi="Book Antiqua" w:cs="Segoe UI"/>
          <w:color w:val="0D0D0D"/>
        </w:rPr>
      </w:pPr>
      <w:r w:rsidRPr="0025221E">
        <w:rPr>
          <w:rStyle w:val="Strong"/>
          <w:rFonts w:ascii="Book Antiqua" w:hAnsi="Book Antiqua" w:cs="Segoe UI"/>
          <w:color w:val="0D0D0D"/>
          <w:bdr w:val="single" w:sz="2" w:space="0" w:color="E3E3E3" w:frame="1"/>
        </w:rPr>
        <w:t>Matelassé Design</w:t>
      </w:r>
      <w:r w:rsidRPr="0025221E">
        <w:rPr>
          <w:rFonts w:ascii="Book Antiqua" w:hAnsi="Book Antiqua" w:cs="Segoe UI"/>
          <w:color w:val="0D0D0D"/>
        </w:rPr>
        <w:t>: The term "matelassé" refers to a quilted or padded design. In the case of this wallet, it likely features a quilted pattern that adds texture and visual interest to the exterior.</w:t>
      </w:r>
    </w:p>
    <w:p w:rsidR="0025221E" w:rsidRPr="0025221E" w:rsidRDefault="0025221E" w:rsidP="0025221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 Antiqua" w:hAnsi="Book Antiqua" w:cs="Segoe UI"/>
          <w:color w:val="0D0D0D"/>
        </w:rPr>
      </w:pPr>
      <w:r w:rsidRPr="0025221E">
        <w:rPr>
          <w:rStyle w:val="Strong"/>
          <w:rFonts w:ascii="Book Antiqua" w:hAnsi="Book Antiqua" w:cs="Segoe UI"/>
          <w:color w:val="0D0D0D"/>
          <w:bdr w:val="single" w:sz="2" w:space="0" w:color="E3E3E3" w:frame="1"/>
        </w:rPr>
        <w:t>Small Size</w:t>
      </w:r>
      <w:r w:rsidRPr="0025221E">
        <w:rPr>
          <w:rFonts w:ascii="Book Antiqua" w:hAnsi="Book Antiqua" w:cs="Segoe UI"/>
          <w:color w:val="0D0D0D"/>
        </w:rPr>
        <w:t>: As indicated by its name, this wallet is small in size, making it ideal for carrying essential items such as cards, cash, and coins. Its compact design makes it convenient for slipping into smaller bags or pockets.</w:t>
      </w:r>
    </w:p>
    <w:p w:rsidR="0025221E" w:rsidRPr="0025221E" w:rsidRDefault="0025221E" w:rsidP="0025221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 Antiqua" w:hAnsi="Book Antiqua" w:cs="Segoe UI"/>
          <w:color w:val="0D0D0D"/>
        </w:rPr>
      </w:pPr>
      <w:r w:rsidRPr="0025221E">
        <w:rPr>
          <w:rStyle w:val="Strong"/>
          <w:rFonts w:ascii="Book Antiqua" w:hAnsi="Book Antiqua" w:cs="Segoe UI"/>
          <w:color w:val="0D0D0D"/>
          <w:bdr w:val="single" w:sz="2" w:space="0" w:color="E3E3E3" w:frame="1"/>
        </w:rPr>
        <w:t>Envelope Style</w:t>
      </w:r>
      <w:r w:rsidRPr="0025221E">
        <w:rPr>
          <w:rFonts w:ascii="Book Antiqua" w:hAnsi="Book Antiqua" w:cs="Segoe UI"/>
          <w:color w:val="0D0D0D"/>
        </w:rPr>
        <w:t>: The wallet is designed in an envelope style, featuring a flap closure that secures with a snap or button. This design not only adds a chic touch but also ensures the safety of your belongings.</w:t>
      </w:r>
    </w:p>
    <w:p w:rsidR="0025221E" w:rsidRPr="0025221E" w:rsidRDefault="0025221E" w:rsidP="0025221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 Antiqua" w:hAnsi="Book Antiqua" w:cs="Segoe UI"/>
          <w:color w:val="0D0D0D"/>
        </w:rPr>
      </w:pPr>
      <w:r w:rsidRPr="0025221E">
        <w:rPr>
          <w:rStyle w:val="Strong"/>
          <w:rFonts w:ascii="Book Antiqua" w:hAnsi="Book Antiqua" w:cs="Segoe UI"/>
          <w:color w:val="0D0D0D"/>
          <w:bdr w:val="single" w:sz="2" w:space="0" w:color="E3E3E3" w:frame="1"/>
        </w:rPr>
        <w:t>YSL Monogram</w:t>
      </w:r>
      <w:r w:rsidRPr="0025221E">
        <w:rPr>
          <w:rFonts w:ascii="Book Antiqua" w:hAnsi="Book Antiqua" w:cs="Segoe UI"/>
          <w:color w:val="0D0D0D"/>
        </w:rPr>
        <w:t>: The wallet is adorned with the iconic YSL monogram detail, which serves as both a decorative element and a symbol of luxury and sophistication.</w:t>
      </w:r>
    </w:p>
    <w:p w:rsidR="0025221E" w:rsidRPr="0025221E" w:rsidRDefault="0025221E" w:rsidP="0025221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 Antiqua" w:hAnsi="Book Antiqua" w:cs="Segoe UI"/>
          <w:color w:val="0D0D0D"/>
        </w:rPr>
      </w:pPr>
      <w:r w:rsidRPr="0025221E">
        <w:rPr>
          <w:rStyle w:val="Strong"/>
          <w:rFonts w:ascii="Book Antiqua" w:hAnsi="Book Antiqua" w:cs="Segoe UI"/>
          <w:color w:val="0D0D0D"/>
          <w:bdr w:val="single" w:sz="2" w:space="0" w:color="E3E3E3" w:frame="1"/>
        </w:rPr>
        <w:t>Interior Organization</w:t>
      </w:r>
      <w:r w:rsidRPr="0025221E">
        <w:rPr>
          <w:rFonts w:ascii="Book Antiqua" w:hAnsi="Book Antiqua" w:cs="Segoe UI"/>
          <w:color w:val="0D0D0D"/>
        </w:rPr>
        <w:t>: Despite its small size, the wallet is typically designed with multiple compartments, slots, and pockets to help you organize your cards, cash, and coins efficiently.</w:t>
      </w:r>
    </w:p>
    <w:p w:rsidR="0025221E" w:rsidRPr="0025221E" w:rsidRDefault="0025221E" w:rsidP="0025221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rFonts w:ascii="Book Antiqua" w:hAnsi="Book Antiqua" w:cs="Segoe UI"/>
          <w:color w:val="0D0D0D"/>
        </w:rPr>
      </w:pPr>
      <w:r w:rsidRPr="0025221E">
        <w:rPr>
          <w:rFonts w:ascii="Book Antiqua" w:hAnsi="Book Antiqua" w:cs="Segoe UI"/>
          <w:color w:val="0D0D0D"/>
        </w:rPr>
        <w:t xml:space="preserve">If you're interested in purchasing the </w:t>
      </w:r>
      <w:proofErr w:type="spellStart"/>
      <w:r w:rsidRPr="0025221E">
        <w:rPr>
          <w:rFonts w:ascii="Book Antiqua" w:hAnsi="Book Antiqua" w:cs="Segoe UI"/>
          <w:color w:val="0D0D0D"/>
        </w:rPr>
        <w:t>Cassandre</w:t>
      </w:r>
      <w:proofErr w:type="spellEnd"/>
      <w:r w:rsidRPr="0025221E">
        <w:rPr>
          <w:rFonts w:ascii="Book Antiqua" w:hAnsi="Book Antiqua" w:cs="Segoe UI"/>
          <w:color w:val="0D0D0D"/>
        </w:rPr>
        <w:t xml:space="preserve"> Matelassé Small Envelope Wallet, you can explore Saint Laurent's official website or visit their boutique stores to see the latest </w:t>
      </w:r>
      <w:r w:rsidRPr="0025221E">
        <w:rPr>
          <w:rFonts w:ascii="Book Antiqua" w:hAnsi="Book Antiqua" w:cs="Segoe UI"/>
          <w:color w:val="0D0D0D"/>
        </w:rPr>
        <w:lastRenderedPageBreak/>
        <w:t>offerings. Additionally, you can check with reputable luxury retailers or online platforms specializing in designer accessories to find this specific wallet.</w:t>
      </w:r>
    </w:p>
    <w:bookmarkEnd w:id="0"/>
    <w:p w:rsidR="00A9282A" w:rsidRDefault="0025221E" w:rsidP="0025221E">
      <w:r>
        <w:rPr>
          <w:noProof/>
        </w:rPr>
        <w:t xml:space="preserve"> </w:t>
      </w:r>
    </w:p>
    <w:sectPr w:rsidR="00A9282A" w:rsidSect="0025221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90130"/>
    <w:multiLevelType w:val="multilevel"/>
    <w:tmpl w:val="86D6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21E"/>
    <w:rsid w:val="00031C80"/>
    <w:rsid w:val="0025221E"/>
    <w:rsid w:val="0037658E"/>
    <w:rsid w:val="0043306D"/>
    <w:rsid w:val="006C6F2E"/>
    <w:rsid w:val="00854D4F"/>
    <w:rsid w:val="008B62E8"/>
    <w:rsid w:val="00A9282A"/>
    <w:rsid w:val="00B461BF"/>
    <w:rsid w:val="00B640FA"/>
    <w:rsid w:val="00D510D8"/>
    <w:rsid w:val="00D5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37B41-90CD-4DD3-8B62-A0FE1F2B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25221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5221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522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2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621006">
      <w:bodyDiv w:val="1"/>
      <w:marLeft w:val="0"/>
      <w:marRight w:val="0"/>
      <w:marTop w:val="0"/>
      <w:marBottom w:val="0"/>
      <w:divBdr>
        <w:top w:val="none" w:sz="0" w:space="0" w:color="auto"/>
        <w:left w:val="none" w:sz="0" w:space="0" w:color="auto"/>
        <w:bottom w:val="none" w:sz="0" w:space="0" w:color="auto"/>
        <w:right w:val="none" w:sz="0" w:space="0" w:color="auto"/>
      </w:divBdr>
    </w:div>
    <w:div w:id="144022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2024-02-11T14:24:00Z</dcterms:created>
  <dcterms:modified xsi:type="dcterms:W3CDTF">2024-02-11T14:35:00Z</dcterms:modified>
</cp:coreProperties>
</file>