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BD833" w14:textId="1169C324" w:rsidR="00723D44" w:rsidRPr="00CE6D1E" w:rsidRDefault="00CE6D1E" w:rsidP="00CE6D1E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noProof/>
          <w:color w:val="333333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2A1098E" wp14:editId="7AFF381B">
            <wp:simplePos x="0" y="0"/>
            <wp:positionH relativeFrom="column">
              <wp:posOffset>-590550</wp:posOffset>
            </wp:positionH>
            <wp:positionV relativeFrom="paragraph">
              <wp:posOffset>-619125</wp:posOffset>
            </wp:positionV>
            <wp:extent cx="755030" cy="619125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ani per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D1E">
        <w:rPr>
          <w:rFonts w:ascii="Bookman Old Style" w:hAnsi="Bookman Old Style"/>
          <w:b/>
          <w:bCs/>
          <w:sz w:val="32"/>
          <w:szCs w:val="32"/>
        </w:rPr>
        <w:t>Armani Prive</w:t>
      </w:r>
    </w:p>
    <w:p w14:paraId="061975B9" w14:textId="525C04EA" w:rsidR="00CE6D1E" w:rsidRDefault="00CE6D1E" w:rsidP="00CE6D1E">
      <w:pPr>
        <w:rPr>
          <w:rFonts w:ascii="Jost" w:hAnsi="Jost"/>
          <w:color w:val="333333"/>
          <w:sz w:val="30"/>
          <w:szCs w:val="30"/>
          <w:shd w:val="clear" w:color="auto" w:fill="FFFFFF"/>
        </w:rPr>
      </w:pPr>
    </w:p>
    <w:p w14:paraId="5DE4910B" w14:textId="2C186AC2" w:rsidR="00CE6D1E" w:rsidRDefault="00CE6D1E" w:rsidP="00CE6D1E">
      <w:pPr>
        <w:rPr>
          <w:rFonts w:ascii="Bookman Old Style" w:hAnsi="Bookman Old Style"/>
          <w:color w:val="333333"/>
          <w:sz w:val="30"/>
          <w:szCs w:val="30"/>
          <w:shd w:val="clear" w:color="auto" w:fill="FFFFFF"/>
        </w:rPr>
      </w:pPr>
      <w:r w:rsidRPr="00CE6D1E">
        <w:rPr>
          <w:rFonts w:ascii="Bookman Old Style" w:hAnsi="Bookman Old Style"/>
          <w:noProof/>
          <w:color w:val="333333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2AC5EF9" wp14:editId="5F8B5D98">
            <wp:simplePos x="0" y="0"/>
            <wp:positionH relativeFrom="margin">
              <wp:posOffset>3314065</wp:posOffset>
            </wp:positionH>
            <wp:positionV relativeFrom="paragraph">
              <wp:posOffset>8255</wp:posOffset>
            </wp:positionV>
            <wp:extent cx="3067050" cy="2886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mani perfume.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6" r="14358"/>
                    <a:stretch/>
                  </pic:blipFill>
                  <pic:spPr bwMode="auto">
                    <a:xfrm>
                      <a:off x="0" y="0"/>
                      <a:ext cx="30670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D1E">
        <w:rPr>
          <w:rFonts w:ascii="Bookman Old Style" w:hAnsi="Bookman Old Style"/>
          <w:color w:val="333333"/>
          <w:sz w:val="30"/>
          <w:szCs w:val="30"/>
          <w:shd w:val="clear" w:color="auto" w:fill="FFFFFF"/>
        </w:rPr>
        <w:t>The exclusive Armani/Privé creations, encased in exquisite, distinctive bottles, describe and celebrate experiences, memories and picturesque landscapes of the world, through an unforgettable, olfactory journey of exploration.</w:t>
      </w:r>
    </w:p>
    <w:p w14:paraId="3FC44D33" w14:textId="5E6CBAB9" w:rsidR="00CE6D1E" w:rsidRPr="00CE6D1E" w:rsidRDefault="00CE6D1E" w:rsidP="00CE6D1E">
      <w:pPr>
        <w:rPr>
          <w:rFonts w:ascii="Bookman Old Style" w:hAnsi="Bookman Old Style"/>
        </w:rPr>
      </w:pPr>
      <w:r w:rsidRPr="00CE6D1E">
        <w:rPr>
          <w:rFonts w:ascii="Bookman Old Style" w:hAnsi="Bookman Old Style"/>
          <w:color w:val="333333"/>
          <w:sz w:val="30"/>
          <w:szCs w:val="30"/>
          <w:shd w:val="clear" w:color="auto" w:fill="FFFFFF"/>
        </w:rPr>
        <w:t>Each fragrance stimulates a state of mind and creates an atmosphere inspired by the arts and traditions of faraway place</w:t>
      </w:r>
      <w:bookmarkStart w:id="0" w:name="_GoBack"/>
      <w:bookmarkEnd w:id="0"/>
      <w:r w:rsidRPr="00CE6D1E">
        <w:rPr>
          <w:rFonts w:ascii="Bookman Old Style" w:hAnsi="Bookman Old Style"/>
          <w:color w:val="333333"/>
          <w:sz w:val="30"/>
          <w:szCs w:val="30"/>
          <w:shd w:val="clear" w:color="auto" w:fill="FFFFFF"/>
        </w:rPr>
        <w:t>s.</w:t>
      </w:r>
    </w:p>
    <w:sectPr w:rsidR="00CE6D1E" w:rsidRPr="00CE6D1E" w:rsidSect="00CE6D1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Jos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1E"/>
    <w:rsid w:val="00723D44"/>
    <w:rsid w:val="00C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0063"/>
  <w15:chartTrackingRefBased/>
  <w15:docId w15:val="{C908C97B-3A16-4D85-A756-83A9A9C0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2024-02-02T12:58:00Z</dcterms:created>
  <dcterms:modified xsi:type="dcterms:W3CDTF">2024-02-02T13:03:00Z</dcterms:modified>
</cp:coreProperties>
</file>