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1C179" w14:textId="0A2D74DF" w:rsidR="00723D44" w:rsidRPr="00533EDA" w:rsidRDefault="00533EDA" w:rsidP="00533EDA">
      <w:pPr>
        <w:jc w:val="center"/>
        <w:rPr>
          <w:rFonts w:ascii="Bookman Old Style" w:hAnsi="Bookman Old Style" w:cs="Arial"/>
          <w:b/>
          <w:bCs/>
          <w:caps/>
          <w:color w:val="1D1D1D"/>
          <w:sz w:val="38"/>
          <w:szCs w:val="38"/>
          <w:shd w:val="clear" w:color="auto" w:fill="FFFFFF"/>
        </w:rPr>
      </w:pPr>
      <w:r w:rsidRPr="00533EDA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2851E439" wp14:editId="7A4824D0">
            <wp:simplePos x="0" y="0"/>
            <wp:positionH relativeFrom="margin">
              <wp:posOffset>3810000</wp:posOffset>
            </wp:positionH>
            <wp:positionV relativeFrom="paragraph">
              <wp:posOffset>304800</wp:posOffset>
            </wp:positionV>
            <wp:extent cx="2638425" cy="376872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el-perfu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EDA">
        <w:rPr>
          <w:rFonts w:ascii="Bookman Old Style" w:eastAsia="Times New Roman" w:hAnsi="Bookman Old Style" w:cs="Arial"/>
          <w:b/>
          <w:bCs/>
          <w:noProof/>
          <w:color w:val="1D1D1D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5CB0EE1E" wp14:editId="6F619761">
            <wp:simplePos x="0" y="0"/>
            <wp:positionH relativeFrom="page">
              <wp:posOffset>76200</wp:posOffset>
            </wp:positionH>
            <wp:positionV relativeFrom="paragraph">
              <wp:posOffset>-628650</wp:posOffset>
            </wp:positionV>
            <wp:extent cx="1332789" cy="8001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nel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78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EDA">
        <w:rPr>
          <w:rFonts w:ascii="Bookman Old Style" w:hAnsi="Bookman Old Style"/>
          <w:noProof/>
        </w:rPr>
        <w:t xml:space="preserve"> </w:t>
      </w:r>
      <w:r w:rsidRPr="00533EDA">
        <w:rPr>
          <w:rFonts w:ascii="Bookman Old Style" w:hAnsi="Bookman Old Style" w:cs="Arial"/>
          <w:b/>
          <w:bCs/>
          <w:caps/>
          <w:color w:val="1D1D1D"/>
          <w:sz w:val="38"/>
          <w:szCs w:val="38"/>
          <w:shd w:val="clear" w:color="auto" w:fill="FFFFFF"/>
        </w:rPr>
        <w:t>BLEU DE CHANEL</w:t>
      </w:r>
    </w:p>
    <w:p w14:paraId="13CFC297" w14:textId="5C8006B0" w:rsidR="00533EDA" w:rsidRPr="00533EDA" w:rsidRDefault="00533EDA" w:rsidP="00533E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7"/>
          <w:szCs w:val="27"/>
        </w:rPr>
      </w:pPr>
      <w:r w:rsidRPr="00533EDA">
        <w:rPr>
          <w:rFonts w:ascii="Bookman Old Style" w:eastAsia="Times New Roman" w:hAnsi="Bookman Old Style" w:cs="Arial"/>
          <w:b/>
          <w:bCs/>
          <w:color w:val="1D1D1D"/>
          <w:sz w:val="27"/>
          <w:szCs w:val="27"/>
        </w:rPr>
        <w:t>product</w:t>
      </w:r>
    </w:p>
    <w:p w14:paraId="2468C7BD" w14:textId="53F96DE6" w:rsidR="00533EDA" w:rsidRDefault="00533EDA" w:rsidP="00533EDA">
      <w:pPr>
        <w:shd w:val="clear" w:color="auto" w:fill="FFFFFF"/>
        <w:spacing w:after="0" w:line="360" w:lineRule="auto"/>
        <w:rPr>
          <w:rFonts w:ascii="Bookman Old Style" w:eastAsia="Times New Roman" w:hAnsi="Bookman Old Style" w:cs="Helvetica"/>
          <w:color w:val="333333"/>
          <w:spacing w:val="2"/>
          <w:sz w:val="21"/>
          <w:szCs w:val="21"/>
        </w:rPr>
      </w:pPr>
      <w:r w:rsidRPr="00533EDA">
        <w:rPr>
          <w:rFonts w:ascii="Bookman Old Style" w:eastAsia="Times New Roman" w:hAnsi="Bookman Old Style" w:cs="Helvetica"/>
          <w:color w:val="333333"/>
          <w:spacing w:val="2"/>
          <w:sz w:val="21"/>
          <w:szCs w:val="21"/>
        </w:rPr>
        <w:t>The most intense of the BLEU DE CHANEL fragrances. Powerful and refined, the Parfum for men reveals the essence of independence and determination. A timeless scent with a strong masculine signature.</w:t>
      </w:r>
    </w:p>
    <w:p w14:paraId="22F9F99B" w14:textId="77777777" w:rsidR="00533EDA" w:rsidRPr="00533EDA" w:rsidRDefault="00533EDA" w:rsidP="00533EDA">
      <w:pPr>
        <w:spacing w:after="0" w:line="240" w:lineRule="auto"/>
        <w:rPr>
          <w:rFonts w:ascii="Bookman Old Style" w:eastAsia="Times New Roman" w:hAnsi="Bookman Old Style" w:cs="Helvetica"/>
          <w:color w:val="333333"/>
          <w:spacing w:val="2"/>
          <w:sz w:val="21"/>
          <w:szCs w:val="21"/>
        </w:rPr>
      </w:pPr>
    </w:p>
    <w:p w14:paraId="62C36FEE" w14:textId="67CE2EEF" w:rsidR="00533EDA" w:rsidRPr="00533EDA" w:rsidRDefault="00533EDA" w:rsidP="00533E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7"/>
          <w:szCs w:val="27"/>
        </w:rPr>
      </w:pPr>
      <w:r w:rsidRPr="00533EDA">
        <w:rPr>
          <w:rFonts w:ascii="Bookman Old Style" w:eastAsia="Times New Roman" w:hAnsi="Bookman Old Style" w:cs="Arial"/>
          <w:b/>
          <w:bCs/>
          <w:color w:val="1D1D1D"/>
          <w:sz w:val="27"/>
          <w:szCs w:val="27"/>
        </w:rPr>
        <w:t>composition</w:t>
      </w:r>
    </w:p>
    <w:p w14:paraId="7EA9E83B" w14:textId="712134B3" w:rsidR="00533EDA" w:rsidRPr="00533EDA" w:rsidRDefault="00533EDA" w:rsidP="00533EDA">
      <w:pPr>
        <w:shd w:val="clear" w:color="auto" w:fill="FFFFFF"/>
        <w:spacing w:after="0" w:line="360" w:lineRule="auto"/>
        <w:rPr>
          <w:rFonts w:ascii="Bookman Old Style" w:eastAsia="Times New Roman" w:hAnsi="Bookman Old Style" w:cs="Helvetica"/>
          <w:color w:val="333333"/>
          <w:spacing w:val="2"/>
          <w:sz w:val="21"/>
          <w:szCs w:val="21"/>
        </w:rPr>
      </w:pPr>
      <w:r w:rsidRPr="00533EDA">
        <w:rPr>
          <w:rFonts w:ascii="Bookman Old Style" w:eastAsia="Times New Roman" w:hAnsi="Bookman Old Style" w:cs="Helvetica"/>
          <w:color w:val="333333"/>
          <w:spacing w:val="2"/>
          <w:sz w:val="21"/>
          <w:szCs w:val="21"/>
        </w:rPr>
        <w:t>An invigorating freshness opens, lingering on the warm fullness of cedar and New Caledonian sandalwood that sweeps throughout the intense, aromatic-woody accord, leaving a captivating trail.</w:t>
      </w:r>
    </w:p>
    <w:p w14:paraId="573F196A" w14:textId="734CBDFB" w:rsidR="00533EDA" w:rsidRPr="00533EDA" w:rsidRDefault="00533EDA" w:rsidP="00533E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7"/>
          <w:szCs w:val="27"/>
        </w:rPr>
      </w:pPr>
      <w:r w:rsidRPr="00533EDA">
        <w:rPr>
          <w:rFonts w:ascii="Bookman Old Style" w:eastAsia="Times New Roman" w:hAnsi="Bookman Old Style" w:cs="Arial"/>
          <w:b/>
          <w:bCs/>
          <w:color w:val="1D1D1D"/>
          <w:sz w:val="27"/>
          <w:szCs w:val="27"/>
        </w:rPr>
        <w:t>art of perfuming</w:t>
      </w:r>
    </w:p>
    <w:p w14:paraId="2ABEEC9F" w14:textId="21CCDB7B" w:rsidR="00533EDA" w:rsidRPr="00533EDA" w:rsidRDefault="00533EDA" w:rsidP="00533EDA">
      <w:pPr>
        <w:shd w:val="clear" w:color="auto" w:fill="FFFFFF"/>
        <w:spacing w:after="0" w:line="276" w:lineRule="auto"/>
        <w:rPr>
          <w:rFonts w:ascii="Bookman Old Style" w:eastAsia="Times New Roman" w:hAnsi="Bookman Old Style" w:cs="Helvetica"/>
          <w:color w:val="333333"/>
          <w:spacing w:val="2"/>
          <w:sz w:val="21"/>
          <w:szCs w:val="21"/>
        </w:rPr>
      </w:pPr>
      <w:r w:rsidRPr="00533EDA">
        <w:rPr>
          <w:rFonts w:ascii="Bookman Old Style" w:eastAsia="Times New Roman" w:hAnsi="Bookman Old Style" w:cs="Helvetica"/>
          <w:color w:val="333333"/>
          <w:spacing w:val="2"/>
          <w:sz w:val="21"/>
          <w:szCs w:val="21"/>
        </w:rPr>
        <w:t>The Parfum comes in a spray for easy application.</w:t>
      </w:r>
    </w:p>
    <w:p w14:paraId="34663765" w14:textId="6435474C" w:rsidR="00533EDA" w:rsidRDefault="00533EDA">
      <w:bookmarkStart w:id="0" w:name="_GoBack"/>
      <w:bookmarkEnd w:id="0"/>
    </w:p>
    <w:sectPr w:rsidR="00533EDA" w:rsidSect="00533ED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DA"/>
    <w:rsid w:val="00533EDA"/>
    <w:rsid w:val="0072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189F"/>
  <w15:chartTrackingRefBased/>
  <w15:docId w15:val="{3384D0BC-17C0-4094-8D09-EF239025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E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2024-02-02T13:06:00Z</dcterms:created>
  <dcterms:modified xsi:type="dcterms:W3CDTF">2024-02-02T13:12:00Z</dcterms:modified>
</cp:coreProperties>
</file>