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55C1" w14:textId="08845780" w:rsidR="000B437B" w:rsidRDefault="000B437B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4B95A" wp14:editId="3F321868">
            <wp:simplePos x="0" y="0"/>
            <wp:positionH relativeFrom="leftMargin">
              <wp:posOffset>392051</wp:posOffset>
            </wp:positionH>
            <wp:positionV relativeFrom="paragraph">
              <wp:posOffset>-558165</wp:posOffset>
            </wp:positionV>
            <wp:extent cx="783590" cy="5899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or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AC636" w14:textId="77777777" w:rsidR="000B437B" w:rsidRDefault="000B437B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1FA3385D" w14:textId="77777777" w:rsidR="000B437B" w:rsidRPr="000B437B" w:rsidRDefault="000B437B" w:rsidP="000B437B">
      <w:pPr>
        <w:pStyle w:val="Heading5"/>
        <w:shd w:val="clear" w:color="auto" w:fill="FFFFFF"/>
        <w:spacing w:before="0" w:beforeAutospacing="0"/>
        <w:jc w:val="center"/>
        <w:rPr>
          <w:rFonts w:ascii="Bookman Old Style" w:hAnsi="Bookman Old Style" w:cs="Segoe UI"/>
          <w:color w:val="212529"/>
          <w:sz w:val="52"/>
          <w:szCs w:val="52"/>
        </w:rPr>
      </w:pPr>
      <w:r w:rsidRPr="000B437B">
        <w:rPr>
          <w:rFonts w:ascii="Bookman Old Style" w:hAnsi="Bookman Old Style" w:cs="Segoe UI"/>
          <w:color w:val="212529"/>
          <w:sz w:val="52"/>
          <w:szCs w:val="52"/>
        </w:rPr>
        <w:t>JOY DIOR</w:t>
      </w:r>
    </w:p>
    <w:p w14:paraId="497CFE90" w14:textId="1818BFD7" w:rsidR="000B437B" w:rsidRDefault="000B437B" w:rsidP="000B437B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noProof/>
        </w:rPr>
        <w:t xml:space="preserve"> </w:t>
      </w:r>
    </w:p>
    <w:p w14:paraId="0D110AAF" w14:textId="45866A97" w:rsidR="000B437B" w:rsidRPr="000B437B" w:rsidRDefault="000B437B">
      <w:pPr>
        <w:rPr>
          <w:rFonts w:ascii="Arial" w:hAnsi="Arial" w:cs="Arial"/>
          <w:color w:val="212529"/>
          <w:shd w:val="clear" w:color="auto" w:fill="FFFFFF"/>
        </w:rPr>
      </w:pPr>
    </w:p>
    <w:p w14:paraId="6DA25C74" w14:textId="50B40B9B" w:rsidR="000B437B" w:rsidRPr="000B437B" w:rsidRDefault="000B437B" w:rsidP="000B437B">
      <w:pPr>
        <w:spacing w:line="360" w:lineRule="auto"/>
        <w:rPr>
          <w:rFonts w:ascii="Book Antiqua" w:hAnsi="Book Antiqua"/>
          <w:noProof/>
          <w:sz w:val="28"/>
          <w:szCs w:val="28"/>
        </w:rPr>
      </w:pPr>
      <w:bookmarkStart w:id="0" w:name="_GoBack"/>
      <w:r w:rsidRPr="000B437B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30471F" wp14:editId="6E9D944E">
            <wp:simplePos x="0" y="0"/>
            <wp:positionH relativeFrom="page">
              <wp:posOffset>4144266</wp:posOffset>
            </wp:positionH>
            <wp:positionV relativeFrom="paragraph">
              <wp:posOffset>56194</wp:posOffset>
            </wp:positionV>
            <wp:extent cx="3006090" cy="2944495"/>
            <wp:effectExtent l="0" t="0" r="381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or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2" r="7597" b="14212"/>
                    <a:stretch/>
                  </pic:blipFill>
                  <pic:spPr bwMode="auto">
                    <a:xfrm>
                      <a:off x="0" y="0"/>
                      <a:ext cx="3006090" cy="29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 xml:space="preserve">A pure concentration of joy in a bottle. JOY by Dior </w:t>
      </w:r>
      <w:proofErr w:type="spellStart"/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>Eau</w:t>
      </w:r>
      <w:proofErr w:type="spellEnd"/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 xml:space="preserve"> de Parfum is a bright smile. A juicy, vibrant top note gives way to an enveloping white heart of flowers and </w:t>
      </w:r>
      <w:proofErr w:type="spellStart"/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>musks</w:t>
      </w:r>
      <w:proofErr w:type="spellEnd"/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>, like a soft caress.</w:t>
      </w:r>
      <w:r w:rsidRPr="000B437B">
        <w:rPr>
          <w:rFonts w:ascii="Book Antiqua" w:hAnsi="Book Antiqua"/>
          <w:noProof/>
          <w:sz w:val="28"/>
          <w:szCs w:val="28"/>
        </w:rPr>
        <w:t xml:space="preserve"> </w:t>
      </w:r>
    </w:p>
    <w:p w14:paraId="4FF9BD47" w14:textId="1CCECC09" w:rsidR="000B437B" w:rsidRPr="000B437B" w:rsidRDefault="000B437B" w:rsidP="000B437B">
      <w:pPr>
        <w:spacing w:line="360" w:lineRule="auto"/>
        <w:rPr>
          <w:rFonts w:ascii="Book Antiqua" w:hAnsi="Book Antiqua"/>
          <w:noProof/>
          <w:sz w:val="28"/>
          <w:szCs w:val="28"/>
        </w:rPr>
      </w:pPr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>JOY by Dior expresses this remarkable feeling of joy by offering an olfactive interpretation of light.</w:t>
      </w:r>
      <w:r w:rsidRPr="000B437B">
        <w:rPr>
          <w:rFonts w:ascii="Book Antiqua" w:hAnsi="Book Antiqua" w:cs="Arial"/>
          <w:color w:val="212529"/>
          <w:sz w:val="24"/>
          <w:szCs w:val="24"/>
        </w:rPr>
        <w:br/>
      </w:r>
      <w:r w:rsidRPr="000B437B">
        <w:rPr>
          <w:rFonts w:ascii="Book Antiqua" w:hAnsi="Book Antiqua" w:cs="Arial"/>
          <w:color w:val="212529"/>
          <w:sz w:val="24"/>
          <w:szCs w:val="24"/>
        </w:rPr>
        <w:br/>
      </w:r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>This perfume resembles certain pointillist paintings that are rich with a precise, yet not too obvious, technique. It is constructed with multiple nuances, a myriad of facets that lead to an expression that is clear and self-evident.</w:t>
      </w:r>
      <w:r w:rsidRPr="000B437B">
        <w:rPr>
          <w:rFonts w:ascii="Book Antiqua" w:hAnsi="Book Antiqua" w:cs="Arial"/>
          <w:color w:val="212529"/>
          <w:sz w:val="24"/>
          <w:szCs w:val="24"/>
        </w:rPr>
        <w:br/>
      </w:r>
      <w:r w:rsidRPr="000B437B">
        <w:rPr>
          <w:rFonts w:ascii="Book Antiqua" w:hAnsi="Book Antiqua" w:cs="Arial"/>
          <w:color w:val="212529"/>
          <w:sz w:val="24"/>
          <w:szCs w:val="24"/>
        </w:rPr>
        <w:br/>
      </w:r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>Bringing a new Dior perfume to life is an event. For the entire House, as well as for me. It should rally and delight both women and men.</w:t>
      </w:r>
      <w:r w:rsidRPr="000B437B">
        <w:rPr>
          <w:rFonts w:ascii="Book Antiqua" w:hAnsi="Book Antiqua"/>
          <w:noProof/>
          <w:sz w:val="28"/>
          <w:szCs w:val="28"/>
        </w:rPr>
        <w:t xml:space="preserve"> </w:t>
      </w:r>
    </w:p>
    <w:p w14:paraId="19FE625F" w14:textId="5C46EA28" w:rsidR="001763AD" w:rsidRPr="000B437B" w:rsidRDefault="000B437B" w:rsidP="000B437B">
      <w:pPr>
        <w:spacing w:line="360" w:lineRule="auto"/>
        <w:rPr>
          <w:rFonts w:ascii="Book Antiqua" w:hAnsi="Book Antiqua"/>
          <w:sz w:val="28"/>
          <w:szCs w:val="28"/>
        </w:rPr>
      </w:pPr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>Its bottle is both luminous and precious. Its femininity shines through in the brilliant silver and radiant pink of this instantly attractive juice.</w:t>
      </w:r>
      <w:r w:rsidRPr="000B437B">
        <w:rPr>
          <w:rFonts w:ascii="Book Antiqua" w:hAnsi="Book Antiqua" w:cs="Arial"/>
          <w:color w:val="212529"/>
          <w:sz w:val="24"/>
          <w:szCs w:val="24"/>
        </w:rPr>
        <w:br/>
      </w:r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>A bright shining silver thread wraps around the lid, like a light jewel delicately engraved with its name, which curls around in a perfect O.</w:t>
      </w:r>
      <w:r w:rsidRPr="000B437B">
        <w:rPr>
          <w:rFonts w:ascii="Book Antiqua" w:hAnsi="Book Antiqua" w:cs="Arial"/>
          <w:color w:val="212529"/>
          <w:sz w:val="24"/>
          <w:szCs w:val="24"/>
        </w:rPr>
        <w:br/>
      </w:r>
      <w:r w:rsidRPr="000B437B">
        <w:rPr>
          <w:rFonts w:ascii="Book Antiqua" w:hAnsi="Book Antiqua" w:cs="Arial"/>
          <w:color w:val="212529"/>
          <w:sz w:val="24"/>
          <w:szCs w:val="24"/>
          <w:shd w:val="clear" w:color="auto" w:fill="FFFFFF"/>
        </w:rPr>
        <w:t>Sparkling, tangible joy, literally nestled at the beating heart of Dior.</w:t>
      </w:r>
      <w:r w:rsidRPr="000B437B">
        <w:rPr>
          <w:rFonts w:ascii="Book Antiqua" w:hAnsi="Book Antiqua"/>
          <w:noProof/>
          <w:sz w:val="28"/>
          <w:szCs w:val="28"/>
        </w:rPr>
        <w:t xml:space="preserve"> </w:t>
      </w:r>
    </w:p>
    <w:sectPr w:rsidR="001763AD" w:rsidRPr="000B437B" w:rsidSect="000B437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14F82" w14:textId="77777777" w:rsidR="009D28E3" w:rsidRDefault="009D28E3" w:rsidP="000B437B">
      <w:pPr>
        <w:spacing w:after="0" w:line="240" w:lineRule="auto"/>
      </w:pPr>
      <w:r>
        <w:separator/>
      </w:r>
    </w:p>
  </w:endnote>
  <w:endnote w:type="continuationSeparator" w:id="0">
    <w:p w14:paraId="68D7ECA5" w14:textId="77777777" w:rsidR="009D28E3" w:rsidRDefault="009D28E3" w:rsidP="000B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5771" w14:textId="77777777" w:rsidR="009D28E3" w:rsidRDefault="009D28E3" w:rsidP="000B437B">
      <w:pPr>
        <w:spacing w:after="0" w:line="240" w:lineRule="auto"/>
      </w:pPr>
      <w:r>
        <w:separator/>
      </w:r>
    </w:p>
  </w:footnote>
  <w:footnote w:type="continuationSeparator" w:id="0">
    <w:p w14:paraId="48813E22" w14:textId="77777777" w:rsidR="009D28E3" w:rsidRDefault="009D28E3" w:rsidP="000B4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7B"/>
    <w:rsid w:val="000B437B"/>
    <w:rsid w:val="001763AD"/>
    <w:rsid w:val="009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5724"/>
  <w15:chartTrackingRefBased/>
  <w15:docId w15:val="{23D67D6D-6F7E-4183-A9CF-B7A53043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B43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37B"/>
  </w:style>
  <w:style w:type="paragraph" w:styleId="Footer">
    <w:name w:val="footer"/>
    <w:basedOn w:val="Normal"/>
    <w:link w:val="FooterChar"/>
    <w:uiPriority w:val="99"/>
    <w:unhideWhenUsed/>
    <w:rsid w:val="000B4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37B"/>
  </w:style>
  <w:style w:type="character" w:customStyle="1" w:styleId="Heading5Char">
    <w:name w:val="Heading 5 Char"/>
    <w:basedOn w:val="DefaultParagraphFont"/>
    <w:link w:val="Heading5"/>
    <w:uiPriority w:val="9"/>
    <w:rsid w:val="000B437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2024-02-09T13:28:00Z</dcterms:created>
  <dcterms:modified xsi:type="dcterms:W3CDTF">2024-02-09T13:35:00Z</dcterms:modified>
</cp:coreProperties>
</file>