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DB" w:rsidRPr="004862DB" w:rsidRDefault="004862DB" w:rsidP="004862DB">
      <w:pPr>
        <w:pStyle w:val="Heading5"/>
        <w:shd w:val="clear" w:color="auto" w:fill="FFFFFF"/>
        <w:spacing w:before="0" w:beforeAutospacing="0"/>
        <w:rPr>
          <w:rFonts w:ascii="Book Antiqua" w:hAnsi="Book Antiqua" w:cs="Segoe UI"/>
          <w:bCs w:val="0"/>
          <w:color w:val="212529"/>
          <w:sz w:val="22"/>
        </w:rPr>
      </w:pPr>
      <w:r w:rsidRPr="004862DB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9151243" wp14:editId="686A8A93">
            <wp:simplePos x="0" y="0"/>
            <wp:positionH relativeFrom="page">
              <wp:posOffset>333375</wp:posOffset>
            </wp:positionH>
            <wp:positionV relativeFrom="paragraph">
              <wp:posOffset>-590550</wp:posOffset>
            </wp:positionV>
            <wp:extent cx="1853045" cy="101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 blanc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2DB">
        <w:rPr>
          <w:sz w:val="22"/>
        </w:rPr>
        <w:t xml:space="preserve">                              </w:t>
      </w:r>
      <w:r>
        <w:rPr>
          <w:sz w:val="22"/>
        </w:rPr>
        <w:t xml:space="preserve">                               </w:t>
      </w:r>
    </w:p>
    <w:p w:rsidR="004862DB" w:rsidRPr="004862DB" w:rsidRDefault="004862DB" w:rsidP="004862DB">
      <w:pPr>
        <w:jc w:val="center"/>
        <w:rPr>
          <w:b/>
        </w:rPr>
      </w:pPr>
      <w:r>
        <w:rPr>
          <w:rFonts w:ascii="Book Antiqua" w:hAnsi="Book Antiqua" w:cs="Segoe UI"/>
          <w:b/>
          <w:color w:val="212529"/>
          <w:sz w:val="40"/>
        </w:rPr>
        <w:t>Signature</w:t>
      </w:r>
    </w:p>
    <w:p w:rsidR="004862DB" w:rsidRDefault="004862DB" w:rsidP="004862DB">
      <w:pPr>
        <w:tabs>
          <w:tab w:val="left" w:pos="3195"/>
        </w:tabs>
        <w:spacing w:line="360" w:lineRule="auto"/>
        <w:rPr>
          <w:rFonts w:ascii="Book Antiqua" w:hAnsi="Book Antiqua"/>
          <w:b/>
          <w:bCs/>
          <w:color w:val="0A0A0A"/>
          <w:sz w:val="24"/>
          <w:shd w:val="clear" w:color="auto" w:fill="FEFEFE"/>
        </w:rPr>
      </w:pPr>
    </w:p>
    <w:p w:rsidR="004862DB" w:rsidRPr="004862DB" w:rsidRDefault="004862DB" w:rsidP="004862DB">
      <w:pPr>
        <w:tabs>
          <w:tab w:val="left" w:pos="3195"/>
        </w:tabs>
        <w:spacing w:line="360" w:lineRule="auto"/>
        <w:rPr>
          <w:rFonts w:ascii="Book Antiqua" w:hAnsi="Book Antiqua"/>
          <w:color w:val="0A0A0A"/>
          <w:sz w:val="24"/>
          <w:shd w:val="clear" w:color="auto" w:fill="FEFEFE"/>
        </w:rPr>
      </w:pPr>
      <w:r w:rsidRPr="004862DB">
        <w:rPr>
          <w:noProof/>
        </w:rPr>
        <w:drawing>
          <wp:anchor distT="0" distB="0" distL="114300" distR="114300" simplePos="0" relativeHeight="251659264" behindDoc="0" locked="0" layoutInCell="1" allowOverlap="1" wp14:anchorId="1AB89FF4" wp14:editId="37DD132E">
            <wp:simplePos x="0" y="0"/>
            <wp:positionH relativeFrom="page">
              <wp:align>right</wp:align>
            </wp:positionH>
            <wp:positionV relativeFrom="paragraph">
              <wp:posOffset>2540</wp:posOffset>
            </wp:positionV>
            <wp:extent cx="3427730" cy="446722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 blanc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2DB">
        <w:rPr>
          <w:rFonts w:ascii="Book Antiqua" w:hAnsi="Book Antiqua"/>
          <w:b/>
          <w:bCs/>
          <w:color w:val="0A0A0A"/>
          <w:sz w:val="24"/>
          <w:shd w:val="clear" w:color="auto" w:fill="FEFEFE"/>
        </w:rPr>
        <w:t>Signature</w:t>
      </w:r>
      <w:r w:rsidRPr="004862DB">
        <w:rPr>
          <w:rFonts w:ascii="Book Antiqua" w:hAnsi="Book Antiqua"/>
          <w:color w:val="0A0A0A"/>
          <w:sz w:val="24"/>
          <w:shd w:val="clear" w:color="auto" w:fill="FEFEFE"/>
        </w:rPr>
        <w:t> by </w:t>
      </w:r>
      <w:proofErr w:type="spellStart"/>
      <w:r w:rsidRPr="004862DB">
        <w:rPr>
          <w:rFonts w:ascii="Book Antiqua" w:hAnsi="Book Antiqua"/>
          <w:b/>
          <w:bCs/>
          <w:color w:val="0A0A0A"/>
          <w:sz w:val="24"/>
          <w:shd w:val="clear" w:color="auto" w:fill="FEFEFE"/>
        </w:rPr>
        <w:t>Montblanc</w:t>
      </w:r>
      <w:proofErr w:type="spellEnd"/>
      <w:r w:rsidRPr="004862DB">
        <w:rPr>
          <w:rFonts w:ascii="Book Antiqua" w:hAnsi="Book Antiqua"/>
          <w:color w:val="0A0A0A"/>
          <w:sz w:val="24"/>
          <w:shd w:val="clear" w:color="auto" w:fill="FEFEFE"/>
        </w:rPr>
        <w:t xml:space="preserve"> is </w:t>
      </w:r>
      <w:proofErr w:type="spellStart"/>
      <w:proofErr w:type="gramStart"/>
      <w:r w:rsidRPr="004862DB">
        <w:rPr>
          <w:rFonts w:ascii="Book Antiqua" w:hAnsi="Book Antiqua"/>
          <w:color w:val="0A0A0A"/>
          <w:sz w:val="24"/>
          <w:shd w:val="clear" w:color="auto" w:fill="FEFEFE"/>
        </w:rPr>
        <w:t>a</w:t>
      </w:r>
      <w:proofErr w:type="spellEnd"/>
      <w:proofErr w:type="gramEnd"/>
      <w:r w:rsidRPr="004862DB">
        <w:rPr>
          <w:rFonts w:ascii="Book Antiqua" w:hAnsi="Book Antiqua"/>
          <w:color w:val="0A0A0A"/>
          <w:sz w:val="24"/>
          <w:shd w:val="clear" w:color="auto" w:fill="FEFEFE"/>
        </w:rPr>
        <w:t xml:space="preserve"> Amber Floral fragrance for women. </w:t>
      </w:r>
      <w:r w:rsidRPr="004862DB">
        <w:rPr>
          <w:rFonts w:ascii="Book Antiqua" w:hAnsi="Book Antiqua"/>
          <w:b/>
          <w:bCs/>
          <w:color w:val="0A0A0A"/>
          <w:sz w:val="24"/>
          <w:shd w:val="clear" w:color="auto" w:fill="FEFEFE"/>
        </w:rPr>
        <w:t>Signature</w:t>
      </w:r>
      <w:r w:rsidRPr="004862DB">
        <w:rPr>
          <w:rFonts w:ascii="Book Antiqua" w:hAnsi="Book Antiqua"/>
          <w:color w:val="0A0A0A"/>
          <w:sz w:val="24"/>
          <w:shd w:val="clear" w:color="auto" w:fill="FEFEFE"/>
        </w:rPr>
        <w:t xml:space="preserve"> was launched in 2020. Signature was created by Guillaume </w:t>
      </w:r>
      <w:proofErr w:type="spellStart"/>
      <w:r w:rsidRPr="004862DB">
        <w:rPr>
          <w:rFonts w:ascii="Book Antiqua" w:hAnsi="Book Antiqua"/>
          <w:color w:val="0A0A0A"/>
          <w:sz w:val="24"/>
          <w:shd w:val="clear" w:color="auto" w:fill="FEFEFE"/>
        </w:rPr>
        <w:t>Flavigny</w:t>
      </w:r>
      <w:proofErr w:type="spellEnd"/>
      <w:r w:rsidRPr="004862DB">
        <w:rPr>
          <w:rFonts w:ascii="Book Antiqua" w:hAnsi="Book Antiqua"/>
          <w:color w:val="0A0A0A"/>
          <w:sz w:val="24"/>
          <w:shd w:val="clear" w:color="auto" w:fill="FEFEFE"/>
        </w:rPr>
        <w:t xml:space="preserve"> and Natalie </w:t>
      </w:r>
      <w:proofErr w:type="spellStart"/>
      <w:r w:rsidRPr="004862DB">
        <w:rPr>
          <w:rFonts w:ascii="Book Antiqua" w:hAnsi="Book Antiqua"/>
          <w:color w:val="0A0A0A"/>
          <w:sz w:val="24"/>
          <w:shd w:val="clear" w:color="auto" w:fill="FEFEFE"/>
        </w:rPr>
        <w:t>Gracia-Cetto</w:t>
      </w:r>
      <w:proofErr w:type="spellEnd"/>
      <w:r w:rsidRPr="004862DB">
        <w:rPr>
          <w:rFonts w:ascii="Book Antiqua" w:hAnsi="Book Antiqua"/>
          <w:color w:val="0A0A0A"/>
          <w:sz w:val="24"/>
          <w:shd w:val="clear" w:color="auto" w:fill="FEFEFE"/>
        </w:rPr>
        <w:t>. Top note is Clementine; middle notes are Magnolia, Ylang-Ylang and Peony; base notes are Vanilla, White Musk and Benzoin.</w:t>
      </w:r>
    </w:p>
    <w:p w:rsidR="004862DB" w:rsidRPr="004862DB" w:rsidRDefault="004862DB" w:rsidP="004862DB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Montblanc's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 new women's perfume is called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Montblanc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 Signature, announced as an oriental-floral and musky fragrance intended for unforgettable women, "authors of their own story." The face of the campaign is Diane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Ducret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>, a French-Belgian writer.</w:t>
      </w:r>
    </w:p>
    <w:p w:rsidR="004862DB" w:rsidRPr="004862DB" w:rsidRDefault="004862DB" w:rsidP="004862DB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r w:rsidRPr="004862DB">
        <w:rPr>
          <w:rFonts w:ascii="Book Antiqua" w:hAnsi="Book Antiqua"/>
          <w:color w:val="0A0A0A"/>
          <w:sz w:val="22"/>
          <w:szCs w:val="20"/>
        </w:rPr>
        <w:t xml:space="preserve">Signature plays with contrasts of opulent and sensual vanilla and the "clean" facets of white musk. Fresh fruity notes of clementine at the top are combined with a floral heart of magnolia and ylang-ylang. The composition are composed by perfumers Guillaume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Flavigny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 and Natalie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Gracia-Cetto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>.</w:t>
      </w:r>
    </w:p>
    <w:p w:rsidR="004862DB" w:rsidRPr="004862DB" w:rsidRDefault="004862DB" w:rsidP="004862DB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r w:rsidRPr="004862DB">
        <w:rPr>
          <w:rFonts w:ascii="Book Antiqua" w:hAnsi="Book Antiqua"/>
          <w:color w:val="0A0A0A"/>
          <w:sz w:val="22"/>
          <w:szCs w:val="20"/>
        </w:rPr>
        <w:t xml:space="preserve">"With this appeal and elegance, I wanted to infuse more light, more breath and transparency", explains Natalie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Gracia-Cetto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>.</w:t>
      </w:r>
    </w:p>
    <w:p w:rsidR="004862DB" w:rsidRPr="004862DB" w:rsidRDefault="004862DB" w:rsidP="004862DB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r w:rsidRPr="004862DB">
        <w:rPr>
          <w:rFonts w:ascii="Book Antiqua" w:hAnsi="Book Antiqua"/>
          <w:color w:val="0A0A0A"/>
          <w:sz w:val="22"/>
          <w:szCs w:val="20"/>
        </w:rPr>
        <w:t>Top notes: clementine</w:t>
      </w:r>
      <w:r w:rsidRPr="004862DB">
        <w:rPr>
          <w:rFonts w:ascii="Book Antiqua" w:hAnsi="Book Antiqua"/>
          <w:color w:val="0A0A0A"/>
          <w:sz w:val="22"/>
          <w:szCs w:val="20"/>
        </w:rPr>
        <w:br/>
        <w:t>Heart: magnolia, peony, ylang-ylang</w:t>
      </w:r>
      <w:r w:rsidRPr="004862DB">
        <w:rPr>
          <w:rFonts w:ascii="Book Antiqua" w:hAnsi="Book Antiqua"/>
          <w:color w:val="0A0A0A"/>
          <w:sz w:val="22"/>
          <w:szCs w:val="20"/>
        </w:rPr>
        <w:br/>
        <w:t>Base: benzoin, white musk, vanilla</w:t>
      </w:r>
      <w:bookmarkStart w:id="0" w:name="_GoBack"/>
      <w:bookmarkEnd w:id="0"/>
    </w:p>
    <w:p w:rsidR="004862DB" w:rsidRPr="004862DB" w:rsidRDefault="004862DB" w:rsidP="004862DB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r w:rsidRPr="004862DB">
        <w:rPr>
          <w:rFonts w:ascii="Book Antiqua" w:hAnsi="Book Antiqua"/>
          <w:color w:val="0A0A0A"/>
          <w:sz w:val="22"/>
          <w:szCs w:val="20"/>
        </w:rPr>
        <w:lastRenderedPageBreak/>
        <w:t xml:space="preserve">The opalescent bottle of perfume, the white lacquering on the inside, is a tribute to the iconic inkwell, part of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Montblanc's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 heritage. It was designed by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Montblanc's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 own Mark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Eisen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. The gold details are borrowed from the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Meisterstück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 writing instrument. </w:t>
      </w:r>
    </w:p>
    <w:p w:rsidR="004862DB" w:rsidRPr="004862DB" w:rsidRDefault="004862DB" w:rsidP="004862DB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Montblanc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 xml:space="preserve"> Signature is available as a 30, 50 and 90 ml Eau de </w:t>
      </w:r>
      <w:proofErr w:type="spellStart"/>
      <w:r w:rsidRPr="004862DB">
        <w:rPr>
          <w:rFonts w:ascii="Book Antiqua" w:hAnsi="Book Antiqua"/>
          <w:color w:val="0A0A0A"/>
          <w:sz w:val="22"/>
          <w:szCs w:val="20"/>
        </w:rPr>
        <w:t>Parfum</w:t>
      </w:r>
      <w:proofErr w:type="spellEnd"/>
      <w:r w:rsidRPr="004862DB">
        <w:rPr>
          <w:rFonts w:ascii="Book Antiqua" w:hAnsi="Book Antiqua"/>
          <w:color w:val="0A0A0A"/>
          <w:sz w:val="22"/>
          <w:szCs w:val="20"/>
        </w:rPr>
        <w:t>.</w:t>
      </w:r>
    </w:p>
    <w:p w:rsidR="00A9282A" w:rsidRPr="004862DB" w:rsidRDefault="004862DB" w:rsidP="004862DB">
      <w:pPr>
        <w:tabs>
          <w:tab w:val="left" w:pos="3195"/>
        </w:tabs>
      </w:pPr>
      <w:r>
        <w:tab/>
        <w:t xml:space="preserve">   </w:t>
      </w:r>
    </w:p>
    <w:sectPr w:rsidR="00A9282A" w:rsidRPr="004862DB" w:rsidSect="004862D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DB"/>
    <w:rsid w:val="0037658E"/>
    <w:rsid w:val="004862DB"/>
    <w:rsid w:val="006C6F2E"/>
    <w:rsid w:val="00A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BC8FE-F361-436A-A5BF-36ACB45D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862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862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2024-02-10T14:42:00Z</dcterms:created>
  <dcterms:modified xsi:type="dcterms:W3CDTF">2024-02-10T14:48:00Z</dcterms:modified>
</cp:coreProperties>
</file>