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CENTRO PAULA SOUZA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FACULDADE DE TECNOLOGIA DE SÃO PAULO — FATEC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before="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CURSO DE TECNOLOGIA EM ANÁLISE E DESENVOLVIMENTO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3b5c" w:space="8" w:sz="10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DISCIPLINA: MICROINFORMÁTICA APLICADA (ILP590)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DOCENTE: PROF. VERÍSSIMO — SEMESTRE: 2º/2026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3b5c" w:space="8" w:sz="10" w:val="single"/>
        </w:pBdr>
        <w:spacing w:after="5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500" w:before="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005a82"/>
          <w:sz w:val="40"/>
          <w:szCs w:val="40"/>
          <w:rtl w:val="0"/>
        </w:rPr>
        <w:t xml:space="preserve">Fatec São Paulo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before="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003b5c"/>
          <w:sz w:val="32"/>
          <w:szCs w:val="32"/>
          <w:rtl w:val="0"/>
        </w:rPr>
        <w:t xml:space="preserve">PROPOSTA TÉCNICA DO PROJETO EVOLUTIVO 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Modelo de Solução e Planejamento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500" w:before="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Baseado no Projeto Modelo “CaféData Brasil”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São Paulo —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Setembro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  <w:sectPr>
          <w:pgSz w:h="16838" w:w="11906" w:orient="portrait"/>
          <w:pgMar w:bottom="1440" w:top="1440" w:left="1350" w:right="1350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Bdr>
          <w:bottom w:color="005a82" w:space="4" w:sz="6" w:val="single"/>
        </w:pBdr>
        <w:spacing w:after="200" w:before="300" w:lineRule="auto"/>
        <w:rPr/>
      </w:pPr>
      <w:r w:rsidDel="00000000" w:rsidR="00000000" w:rsidRPr="00000000">
        <w:rPr>
          <w:b w:val="1"/>
          <w:bCs w:val="1"/>
          <w:color w:val="003b5c"/>
          <w:sz w:val="28"/>
          <w:szCs w:val="28"/>
          <w:rtl w:val="0"/>
        </w:rPr>
        <w:t xml:space="preserve">Composição da Equipe de Alunos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50"/>
        <w:gridCol w:w="4200"/>
        <w:gridCol w:w="3500"/>
        <w:tblGridChange w:id="0">
          <w:tblGrid>
            <w:gridCol w:w="1650"/>
            <w:gridCol w:w="42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005a8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5a8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Nome Completo do 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5a8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Papel / Função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Ex: 123456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[Aluno 1 - Líder do Projeto]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Engenharia de Dados / Excel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Ex: 123457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[Aluno 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Modelagem Power Query / DAX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Ex: 123458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[Aluno 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Automação VBA &amp; APIs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Ex: 123400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[Aluno 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Banco de Dados SQL / Power BI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Ex: 123888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[Aluno 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Programador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Ex: 123466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[Aluno 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Gerente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Ex: 123477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[Aluno 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0020482313040 CÉSAR ROCHA NASCIMENTO a definir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pBdr>
          <w:bottom w:color="005a82" w:space="4" w:sz="6" w:val="single"/>
        </w:pBdr>
        <w:spacing w:after="200" w:before="300" w:lineRule="auto"/>
        <w:rPr/>
      </w:pPr>
      <w:r w:rsidDel="00000000" w:rsidR="00000000" w:rsidRPr="00000000">
        <w:rPr>
          <w:b w:val="1"/>
          <w:bCs w:val="1"/>
          <w:color w:val="003b5c"/>
          <w:sz w:val="28"/>
          <w:szCs w:val="28"/>
          <w:rtl w:val="0"/>
        </w:rPr>
        <w:t xml:space="preserve">Identificação do Repositório e 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Tema Sorteado / Selecionado: </w:t>
      </w:r>
      <w:r w:rsidDel="00000000" w:rsidR="00000000" w:rsidRPr="00000000">
        <w:rPr>
          <w:sz w:val="22"/>
          <w:szCs w:val="22"/>
          <w:rtl w:val="0"/>
        </w:rPr>
        <w:t xml:space="preserve">Turismo e Eventos: Ocupação, sazonalidade e avaliações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 do Projeto / Empresa: </w:t>
      </w:r>
      <w:r w:rsidDel="00000000" w:rsidR="00000000" w:rsidRPr="00000000">
        <w:rPr>
          <w:sz w:val="22"/>
          <w:szCs w:val="22"/>
          <w:rtl w:val="0"/>
        </w:rPr>
        <w:t xml:space="preserve">Turismo e Eventos: Ocupação, sazonalidade e avaliações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do Repositório GitHub: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https://github.com/cesar-nascimento/fatecsp-MA20262-equipe-19-turismo-e-eventos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Bdr>
          <w:bottom w:color="005a82" w:space="4" w:sz="6" w:val="single"/>
        </w:pBdr>
        <w:spacing w:after="200" w:before="300" w:lineRule="auto"/>
        <w:rPr/>
      </w:pPr>
      <w:r w:rsidDel="00000000" w:rsidR="00000000" w:rsidRPr="00000000">
        <w:rPr>
          <w:b w:val="1"/>
          <w:bCs w:val="1"/>
          <w:color w:val="003b5c"/>
          <w:sz w:val="28"/>
          <w:szCs w:val="28"/>
          <w:rtl w:val="0"/>
        </w:rPr>
        <w:t xml:space="preserve">Instruções de Preenchimento para os Alunos</w:t>
      </w:r>
      <w:r w:rsidDel="00000000" w:rsidR="00000000" w:rsidRPr="00000000">
        <w:rPr>
          <w:rtl w:val="0"/>
        </w:rPr>
      </w:r>
    </w:p>
    <w:tbl>
      <w:tblPr>
        <w:tblStyle w:val="Table2"/>
        <w:tblW w:w="9390.0" w:type="dxa"/>
        <w:jc w:val="left"/>
        <w:tblBorders>
          <w:top w:color="c9dce5" w:space="0" w:sz="4" w:val="single"/>
          <w:left w:color="e57200" w:space="0" w:sz="24" w:val="single"/>
          <w:bottom w:color="c9dce5" w:space="0" w:sz="4" w:val="single"/>
          <w:right w:color="c9dce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90"/>
        <w:tblGridChange w:id="0">
          <w:tblGrid>
            <w:gridCol w:w="9390"/>
          </w:tblGrid>
        </w:tblGridChange>
      </w:tblGrid>
      <w:tr>
        <w:trPr>
          <w:cantSplit w:val="0"/>
          <w:tblHeader w:val="0"/>
        </w:trPr>
        <w:tc>
          <w:tcPr>
            <w:shd w:fill="eef5f8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3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Atenção, Equipe: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Esta proposta técnica é o documento formal de planejamento do Projeto Evolutivo de Microinformática Aplicada (ILP590). Com base no projeto modelo “CaféData Brasil” apresentado em sala de aula, cada equipe deverá preencher as seções a seguir aplicando os conceitos ao tema sorteado. O planejamento técnico aprovado guiará todas as entregas do semestre (Parcial 1, Marco de Validação e Entrega Final no Power BI).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Bdr>
          <w:bottom w:color="005a82" w:space="4" w:sz="6" w:val="single"/>
        </w:pBdr>
        <w:spacing w:after="200" w:before="300" w:lineRule="auto"/>
        <w:rPr/>
      </w:pPr>
      <w:r w:rsidDel="00000000" w:rsidR="00000000" w:rsidRPr="00000000">
        <w:rPr>
          <w:b w:val="1"/>
          <w:bCs w:val="1"/>
          <w:color w:val="003b5c"/>
          <w:sz w:val="28"/>
          <w:szCs w:val="28"/>
          <w:rtl w:val="0"/>
        </w:rPr>
        <w:t xml:space="preserve">1. Contextualização do Problema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before="0" w:lineRule="auto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O projeto tem como objetivo analisar dados relacionados ao turismo, eventos e ocupação, buscando compreender como fatores como sazonalidade, realização de eventos e avaliações dos visitantes influenciam a movimentação turística e a ocupação dos destinos.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140" w:before="240" w:lineRule="auto"/>
        <w:rPr/>
      </w:pPr>
      <w:r w:rsidDel="00000000" w:rsidR="00000000" w:rsidRPr="00000000">
        <w:rPr>
          <w:b w:val="1"/>
          <w:bCs w:val="1"/>
          <w:color w:val="005a82"/>
          <w:sz w:val="24"/>
          <w:szCs w:val="24"/>
          <w:rtl w:val="0"/>
        </w:rPr>
        <w:t xml:space="preserve">1.1 Contexto Operacional e de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Empresa/Entidade analisada: </w:t>
      </w:r>
      <w:r w:rsidDel="00000000" w:rsidR="00000000" w:rsidRPr="00000000">
        <w:rPr>
          <w:sz w:val="22"/>
          <w:szCs w:val="22"/>
          <w:rtl w:val="0"/>
        </w:rPr>
        <w:t xml:space="preserve">Destinos turísticos, estabelecimentos de hospedagem e eventos relacionados ao setor de turismo, considerando dados públicos e informações disponibilizadas por órgãos governamentais.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Cenário Atual: </w:t>
      </w:r>
      <w:r w:rsidDel="00000000" w:rsidR="00000000" w:rsidRPr="00000000">
        <w:rPr>
          <w:sz w:val="22"/>
          <w:szCs w:val="22"/>
          <w:rtl w:val="0"/>
        </w:rPr>
        <w:t xml:space="preserve">Os dados turísticos são provenientes de diferentes fontes, incluindo informações sobre visitantes, ocupação, hospedagens, eventos, períodos, localidades e avaliações. A integração dessas informações permite consolidar e analisar os dados de forma estruturada, facilitando a identificação de padrões de sazonalidade e do impacto dos eventos na movimentação turística.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40" w:before="240" w:lineRule="auto"/>
        <w:rPr/>
      </w:pPr>
      <w:r w:rsidDel="00000000" w:rsidR="00000000" w:rsidRPr="00000000">
        <w:rPr>
          <w:b w:val="1"/>
          <w:bCs w:val="1"/>
          <w:color w:val="005a82"/>
          <w:sz w:val="24"/>
          <w:szCs w:val="24"/>
          <w:rtl w:val="0"/>
        </w:rPr>
        <w:t xml:space="preserve">1.2 Problema Central a ser Investigado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before="0" w:lineRule="auto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A ausência de uma visão consolidada sobre os dados de turismo, ocupação, sazonalidade, eventos e avaliações dificulta a identificação dos fatores que influenciam a movimentação turística dos destinos. Dessa forma, torna-se necessário integrar e analisar essas informações para compreender variações na ocupação, no número de visitantes e na demanda turística ao longo dos diferentes períodos e localidades.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40" w:before="240" w:lineRule="auto"/>
        <w:rPr/>
      </w:pPr>
      <w:r w:rsidDel="00000000" w:rsidR="00000000" w:rsidRPr="00000000">
        <w:rPr>
          <w:b w:val="1"/>
          <w:bCs w:val="1"/>
          <w:color w:val="005a82"/>
          <w:sz w:val="24"/>
          <w:szCs w:val="24"/>
          <w:rtl w:val="0"/>
        </w:rPr>
        <w:t xml:space="preserve">1.3 Pergunta Central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before="0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Pergunta Central: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Como a sazonalidade, os eventos e as avaliações influenciam o turismo e a ocupação dos destinos?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pBdr>
          <w:bottom w:color="005a82" w:space="4" w:sz="6" w:val="single"/>
        </w:pBdr>
        <w:spacing w:after="200" w:before="300" w:lineRule="auto"/>
        <w:rPr/>
      </w:pPr>
      <w:r w:rsidDel="00000000" w:rsidR="00000000" w:rsidRPr="00000000">
        <w:rPr>
          <w:b w:val="1"/>
          <w:bCs w:val="1"/>
          <w:color w:val="003b5c"/>
          <w:sz w:val="28"/>
          <w:szCs w:val="28"/>
          <w:rtl w:val="0"/>
        </w:rPr>
        <w:t xml:space="preserve">2. Proposta de Solução do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before="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Apresente a solução tecnológica proposta pela equipe, detalhando os objetivos e os resultados esperados.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40" w:before="240" w:lineRule="auto"/>
        <w:rPr/>
      </w:pPr>
      <w:r w:rsidDel="00000000" w:rsidR="00000000" w:rsidRPr="00000000">
        <w:rPr>
          <w:b w:val="1"/>
          <w:bCs w:val="1"/>
          <w:color w:val="005a82"/>
          <w:sz w:val="24"/>
          <w:szCs w:val="24"/>
          <w:rtl w:val="0"/>
        </w:rPr>
        <w:t xml:space="preserve">2.1 Objetivo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before="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Construir, de forma evolutiva e integrada, uma plataforma de inteligência e análise de dados para [Nome da Empresa/Tema], conectando fontes heterogêneas (planilhas, APIs externas e banco de dados relacional) a um dashboard interativo no Power BI.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40" w:before="240" w:lineRule="auto"/>
        <w:rPr/>
      </w:pPr>
      <w:r w:rsidDel="00000000" w:rsidR="00000000" w:rsidRPr="00000000">
        <w:rPr>
          <w:b w:val="1"/>
          <w:bCs w:val="1"/>
          <w:color w:val="005a82"/>
          <w:sz w:val="24"/>
          <w:szCs w:val="24"/>
          <w:rtl w:val="0"/>
        </w:rPr>
        <w:t xml:space="preserve">2.2 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Estruturar, padronizar e auditar a planilha bruta em Excel avançado (sem erros de fórmulas).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Limpar, transformar e consolidar as fontes brutas utilizando o Power Query (linguagem 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Modelar o banco de dados dimensional (Star Schema) no Power Pivot e criar KPIs analíticos via DAX.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Automatizar relatórios operacionais diários/semanais utilizando macros personalizadas em VBA.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Modelar e implementar um banco de dados relacional (SQL) para persistência e consultas analíticas (DDL e DML).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Enriquecer a base de dados principal com a integração de uma API REST externa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Desenvolver um Dashboard no Power BI com navegação interativa, filtros dinâmicos e apoio à decisão.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pBdr>
          <w:bottom w:color="005a82" w:space="4" w:sz="6" w:val="single"/>
        </w:pBdr>
        <w:spacing w:after="200" w:before="300" w:lineRule="auto"/>
        <w:rPr/>
      </w:pPr>
      <w:r w:rsidDel="00000000" w:rsidR="00000000" w:rsidRPr="00000000">
        <w:rPr>
          <w:b w:val="1"/>
          <w:bCs w:val="1"/>
          <w:color w:val="003b5c"/>
          <w:sz w:val="28"/>
          <w:szCs w:val="28"/>
          <w:rtl w:val="0"/>
        </w:rPr>
        <w:t xml:space="preserve">3. Elementos Técnicos da 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before="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Detalhamento da arquitetura, ferramentas, fontes de dados e modelagem conceitual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40" w:before="240" w:lineRule="auto"/>
        <w:rPr/>
      </w:pPr>
      <w:r w:rsidDel="00000000" w:rsidR="00000000" w:rsidRPr="00000000">
        <w:rPr>
          <w:b w:val="1"/>
          <w:bCs w:val="1"/>
          <w:color w:val="005a82"/>
          <w:sz w:val="24"/>
          <w:szCs w:val="24"/>
          <w:rtl w:val="0"/>
        </w:rPr>
        <w:t xml:space="preserve">3.1 Arquitetura e Pipeline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before="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solução seguirá o pipeline contínuo de dados estabelecido na disciplina:</w:t>
      </w:r>
      <w:r w:rsidDel="00000000" w:rsidR="00000000" w:rsidRPr="00000000">
        <w:rPr>
          <w:rtl w:val="0"/>
        </w:rPr>
      </w:r>
    </w:p>
    <w:tbl>
      <w:tblPr>
        <w:tblStyle w:val="Table3"/>
        <w:tblW w:w="9240.0" w:type="dxa"/>
        <w:jc w:val="left"/>
        <w:tblBorders>
          <w:top w:color="c9dce5" w:space="0" w:sz="4" w:val="single"/>
          <w:left w:color="e57200" w:space="0" w:sz="24" w:val="single"/>
          <w:bottom w:color="c9dce5" w:space="0" w:sz="4" w:val="single"/>
          <w:right w:color="c9dce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40"/>
        <w:tblGridChange w:id="0">
          <w:tblGrid>
            <w:gridCol w:w="9240"/>
          </w:tblGrid>
        </w:tblGridChange>
      </w:tblGrid>
      <w:tr>
        <w:trPr>
          <w:cantSplit w:val="0"/>
          <w:tblHeader w:val="0"/>
        </w:trPr>
        <w:tc>
          <w:tcPr>
            <w:shd w:fill="eef5f8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50">
            <w:pPr>
              <w:spacing w:after="60" w:lineRule="auto"/>
              <w:rPr/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Dado Bruto → Excel Avançado → Power Query → Power Pivot/DAX → VBA → SQL → API/Web → Power BI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40" w:before="240" w:lineRule="auto"/>
        <w:rPr/>
      </w:pPr>
      <w:r w:rsidDel="00000000" w:rsidR="00000000" w:rsidRPr="00000000">
        <w:rPr>
          <w:b w:val="1"/>
          <w:bCs w:val="1"/>
          <w:color w:val="005a82"/>
          <w:sz w:val="24"/>
          <w:szCs w:val="24"/>
          <w:rtl w:val="0"/>
        </w:rPr>
        <w:t xml:space="preserve">3.2 Fontes de Dados Mapeadas</w:t>
      </w: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800"/>
        <w:gridCol w:w="3350"/>
        <w:tblGridChange w:id="0">
          <w:tblGrid>
            <w:gridCol w:w="2200"/>
            <w:gridCol w:w="3800"/>
            <w:gridCol w:w="3350"/>
          </w:tblGrid>
        </w:tblGridChange>
      </w:tblGrid>
      <w:tr>
        <w:trPr>
          <w:cantSplit w:val="0"/>
          <w:tblHeader w:val="1"/>
        </w:trPr>
        <w:tc>
          <w:tcPr>
            <w:shd w:fill="005a8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Fonte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5a8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do Dataset / 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5a8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Finalidade / 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Dataset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Planilha bruta simulada (.xlsx)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Registro histórico de transações/operações brutas.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Dado Externo (API)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API REST Pública [Ex: Clima, Cotação, CEP]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Enriquecer a análise relacionando fatores externos aos KPIs.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Banco Relacional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SGBD [Ex: MySQL / SQLite / PostgreSQL]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Persistência relacional (DDL) e consultas de agregação (DML).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160" w:before="10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000000"/>
          <w:sz w:val="18"/>
          <w:szCs w:val="18"/>
          <w:rtl w:val="0"/>
        </w:rPr>
        <w:t xml:space="preserve">Tabela 1: Mapeamento das Fontes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40" w:before="240" w:lineRule="auto"/>
        <w:rPr/>
      </w:pPr>
      <w:r w:rsidDel="00000000" w:rsidR="00000000" w:rsidRPr="00000000">
        <w:rPr>
          <w:b w:val="1"/>
          <w:bCs w:val="1"/>
          <w:color w:val="005a82"/>
          <w:sz w:val="24"/>
          <w:szCs w:val="24"/>
          <w:rtl w:val="0"/>
        </w:rPr>
        <w:t xml:space="preserve">3.3 Levantamento e Especificação de APIs Prováveis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before="0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Estudo Obrigatório de Fontes Externas (APIs):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equipe deverá estudar minuciosamente como obter os dados que servirão de base para a elaboração do futuro Dashboard no Power BI. Nesta seção, especifique as prováveis APIs REST que serão consumidas, detalhando o tipo de dado retornado e como ele será integrado à base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Provável 1: [Nome da API / Provedor - Ex: OpenWeatherMap, API BCB, ViaCEP]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a extrair: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[Ex: Histórico de temperatura/precipitação, Cotação diária do Dólar, Localização por CEP]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Formato de Resposta: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[Ex: JSON / XML / CSV]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Justificativa de Uso: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[Como estes dados enriquecerão os KPIs do Dashboard no Power BI?]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Provável 2 (Opcional/Secundária): [Nome da API / Provedor]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a extrair: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[Descreva brevemente os atributos]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Justificativa de Uso: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[Aplicação prática na análise de dados]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40" w:before="240" w:lineRule="auto"/>
        <w:rPr/>
      </w:pPr>
      <w:r w:rsidDel="00000000" w:rsidR="00000000" w:rsidRPr="00000000">
        <w:rPr>
          <w:b w:val="1"/>
          <w:bCs w:val="1"/>
          <w:color w:val="005a82"/>
          <w:sz w:val="24"/>
          <w:szCs w:val="24"/>
          <w:rtl w:val="0"/>
        </w:rPr>
        <w:t xml:space="preserve">3.4 Modelagem Inicial de Dados e Indicadores (KPIs)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Tabela Fato (Fato_Vendas / Fato_Operacoes):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Contém os registros granulares do evento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Tabelas Dimensão (Dim_Produto, Dim_Loja, Dim_Calendario):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Tabelas auxiliares de contexto para filtros e cruzamentos.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Indicadores Chave (DAX / SQL):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Faturamento / Volume Total: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Soma agregada do valor total.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Ticket Médio / Média Operacional: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 total dividido pela contagem distinta de transações.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8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Participação Percentual por Categoria: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Medida relativa de representatividade do mix.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pBdr>
          <w:bottom w:color="005a82" w:space="4" w:sz="6" w:val="single"/>
        </w:pBdr>
        <w:spacing w:after="200" w:before="300" w:lineRule="auto"/>
        <w:rPr/>
      </w:pPr>
      <w:r w:rsidDel="00000000" w:rsidR="00000000" w:rsidRPr="00000000">
        <w:rPr>
          <w:b w:val="1"/>
          <w:bCs w:val="1"/>
          <w:color w:val="003b5c"/>
          <w:sz w:val="28"/>
          <w:szCs w:val="28"/>
          <w:rtl w:val="0"/>
        </w:rPr>
        <w:t xml:space="preserve">4. Passos do Planejamento e Cronograma de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before="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Mapeamento das etapas e entregáveis organizados na estrutura de repositório do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140" w:before="240" w:lineRule="auto"/>
        <w:rPr/>
      </w:pPr>
      <w:r w:rsidDel="00000000" w:rsidR="00000000" w:rsidRPr="00000000">
        <w:rPr>
          <w:b w:val="1"/>
          <w:bCs w:val="1"/>
          <w:color w:val="005a82"/>
          <w:sz w:val="24"/>
          <w:szCs w:val="24"/>
          <w:rtl w:val="0"/>
        </w:rPr>
        <w:t xml:space="preserve">4.1 Estrutura de Subpastas no Repositório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before="0" w:lineRule="auto"/>
        <w:jc w:val="left"/>
        <w:rPr/>
      </w:pPr>
      <w:r w:rsidDel="00000000" w:rsidR="00000000" w:rsidRPr="00000000">
        <w:rPr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Os artefatos serão disponibilizados rigorosamente dentro da estrutura padrão da FATEC SP: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5f5f5" w:val="clear"/>
        <w:spacing w:after="20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MA2026-projeto-pratico/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5f5f5" w:val="clear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├── MA2026-entrega-parcial/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5f5f5" w:val="clear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├── 01-excel/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5f5f5" w:val="clear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├── 02-powerquery/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5f5f5" w:val="clear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├── 03-powerpivot/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5f5f5" w:val="clear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└── 04-documentacao/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5f5f5" w:val="clear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└── MA2026-entrega-final/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5f5f5" w:val="clear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├── 01-vba/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5f5f5" w:val="clear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├── 02-bancodedados-sql/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5f5f5" w:val="clear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├── 03-api-web/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5f5f5" w:val="clear"/>
        <w:spacing w:after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└── 04-powerbi-dashboard/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140" w:before="240" w:lineRule="auto"/>
        <w:rPr/>
      </w:pPr>
      <w:r w:rsidDel="00000000" w:rsidR="00000000" w:rsidRPr="00000000">
        <w:rPr>
          <w:b w:val="1"/>
          <w:bCs w:val="1"/>
          <w:color w:val="005a82"/>
          <w:sz w:val="24"/>
          <w:szCs w:val="24"/>
          <w:rtl w:val="0"/>
        </w:rPr>
        <w:t xml:space="preserve">4.2 Cronograma de Entregas e Marcos de Validação</w:t>
      </w: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900"/>
        <w:gridCol w:w="3600"/>
        <w:gridCol w:w="1650"/>
        <w:tblGridChange w:id="0">
          <w:tblGrid>
            <w:gridCol w:w="1200"/>
            <w:gridCol w:w="2900"/>
            <w:gridCol w:w="3600"/>
            <w:gridCol w:w="1650"/>
          </w:tblGrid>
        </w:tblGridChange>
      </w:tblGrid>
      <w:tr>
        <w:trPr>
          <w:cantSplit w:val="0"/>
          <w:tblHeader w:val="1"/>
        </w:trPr>
        <w:tc>
          <w:tcPr>
            <w:shd w:fill="005a8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5a8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Ferramentas &amp; Foco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5a8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Entregável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5a8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Aula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Etapa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Excel Avançado, PROCX, Audit &amp; Power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Planilha limpa e tratada em 01-excel e 02-powerquery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Aula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Etapa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Power Pivot (Star Schema) &amp; DAX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Modelo dimensional e DAX em 03-powerpivot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Aula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Parcial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Defesa Parcial 1 e Relatório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Apresentação Oral (10-15 min) + Repositório Frozen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Aula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Etapa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Automação VBA com Macros (.bas)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Código VBA em 01-vba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Aula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Etapa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Modelagem BD (DDL) &amp; Consultas SQL (DML)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Script .sql com queries em 02-bancodedados-sql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Aula 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Etapa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Consumo de API REST &amp; Enriquecimento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Conexão API documentada em 03-api-web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Aula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Checkpoint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Marco de Validação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Feedback do Docente sem nota isolada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Aula 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Etapa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Dashboard Power BI (.pbix) &amp; Relatório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Painel Interativo em 04-powerbi-dashboard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Aula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Entrega Final e Demonstração ao Vivo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Defesa Completa das 4 ferramentas ao vivo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Aula 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160" w:before="10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000000"/>
          <w:sz w:val="18"/>
          <w:szCs w:val="18"/>
          <w:rtl w:val="0"/>
        </w:rPr>
        <w:t xml:space="preserve">Tabela 2: Cronograma de Execução e Artefatos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00" w:before="5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Aprovação do Orientador / Docente: </w:t>
      </w:r>
      <w:r w:rsidDel="00000000" w:rsidR="00000000" w:rsidRPr="00000000">
        <w:rPr>
          <w:sz w:val="22"/>
          <w:szCs w:val="22"/>
          <w:rtl w:val="0"/>
        </w:rPr>
        <w:t xml:space="preserve">Prof. Veríssimo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before="1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Data de emissão/entrega da proposta: ____ / ____ / 2026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type w:val="nextPage"/>
      <w:pgSz w:h="16838" w:w="11906" w:orient="portrait"/>
      <w:pgMar w:bottom="1440" w:top="1440" w:left="1350" w:right="135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jc w:val="center"/>
      <w:rPr/>
    </w:pPr>
    <w:r w:rsidDel="00000000" w:rsidR="00000000" w:rsidRPr="00000000">
      <w:rPr>
        <w:color w:val="666666"/>
        <w:sz w:val="16"/>
        <w:szCs w:val="16"/>
        <w:rtl w:val="0"/>
      </w:rPr>
      <w:t xml:space="preserve">Prof. Veríssimo — Página </w:t>
    </w:r>
    <w:r w:rsidDel="00000000" w:rsidR="00000000" w:rsidRPr="00000000"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pBdr>
        <w:bottom w:color="cccccc" w:space="4" w:sz="4" w:val="single"/>
      </w:pBdr>
      <w:spacing w:after="0" w:lineRule="auto"/>
      <w:jc w:val="center"/>
      <w:rPr/>
    </w:pPr>
    <w:r w:rsidDel="00000000" w:rsidR="00000000" w:rsidRPr="00000000">
      <w:rPr>
        <w:i w:val="1"/>
        <w:iCs w:val="1"/>
        <w:color w:val="666666"/>
        <w:sz w:val="16"/>
        <w:szCs w:val="16"/>
        <w:rtl w:val="0"/>
      </w:rPr>
      <w:t xml:space="preserve">FATEC São Paulo — Microinformática Aplicada (ILP590) — Proposta Técnica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20" w:hanging="260"/>
      </w:pPr>
      <w:rPr/>
    </w:lvl>
    <w:lvl w:ilvl="1">
      <w:start w:val="1"/>
      <w:numFmt w:val="bullet"/>
      <w:lvlText w:val="◦"/>
      <w:lvlJc w:val="left"/>
      <w:pPr>
        <w:ind w:left="84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