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 xml:space="preserve">Modul Ajar Pendidikan Agama Islam dan Budi Pekerti  •  Elemen Akidah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SMP Negeri 1 Susukan, Demak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Akidah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Iman kepada Hari Akhir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IX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Pertemuan × 2 JP (2 × 40 menit) = 6 JP (240 menit)</w:t>
            </w:r>
          </w:p>
        </w:tc>
      </w:tr>
    </w:tbl>
    <w:p w:rsidR="00000000" w:rsidDel="00000000" w:rsidP="00000000" w:rsidRDefault="00000000" w:rsidRPr="00000000" w14:paraId="00000015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060"/>
        <w:gridCol w:w="7568"/>
        <w:tblGridChange w:id="0">
          <w:tblGrid>
            <w:gridCol w:w="2060"/>
            <w:gridCol w:w="756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Elemen Akidah menekankan pengetahuan konseptual (makna dan tahapan hari akhir) yang dipadukan dengan keterampilan analisis fenomena sosial dan penguatan karakter melalui refleksi dan perencanaan diri.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konsep dan dalil iman kepada hari akhir; pengetahuan aplikatif berupa kemampuan menganalisis tanda-tandanya dalam kehidupan nyata dan merumuskan tindakan persiapan diri.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Pengertian dan dalil iman kepada hari akhir, tahapan-tahapan setelah hari kiamat, tanda-tanda hari akhir (sughra dan kubra), serta tindakan preventif dan adaptif sebagai bekal menghadapinya.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untuk memaknai kehidupan dunia sebagai persiapan menuju kehidupan akhirat, sehingga terdorong untuk senantiasa berbuat baik, bertanggung jawab atas perbuatannya, dan menjauhi perbuatan tercela.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Kewaspadaan diri, tanggung jawab, optimisme, kedisiplinan beribadah, dan kepedulian terhadap sesama sebagai bekal akhirat.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Kesadaran akan hari akhir mendorong murid menjaga keseimbangan alam dan tidak berbuat kerusakan di bumi, karena setiap perbuatan—termasuk terhadap lingkungan—akan dipertanggungjawabkan di hadapan Allah.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Melalui kajian konsep, analisis fenomena, dan refleksi diri, murid mampu memahami makna iman kepada hari akhir, sehingga mampu menjelaskan konsepnya, menganalisis tanda-tandanya beserta implikasinya terhadap perilaku manusia, dan merumuskan tindakan preventif serta adaptif sebagai persiapan menghadapi hari akhir.</w:t>
      </w:r>
    </w:p>
    <w:tbl>
      <w:tblPr>
        <w:tblStyle w:val="Table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163"/>
        <w:gridCol w:w="1439"/>
        <w:gridCol w:w="7026"/>
        <w:tblGridChange w:id="0">
          <w:tblGrid>
            <w:gridCol w:w="1163"/>
            <w:gridCol w:w="1439"/>
            <w:gridCol w:w="702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konsep iman kepada hari akhir.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tanda-tanda hari akhir dan implikasinya terhadap perilaku manusia.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tindakan preventif dan adaptif sebagai persiapan menghadapi hari akhir.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Model pembelajaran kontekstual dipadukan dengan diskusi reflektif dan problem based learning untuk menganalisis fenomena sosial yang dikaitkan dengan tanda-tanda hari akhir, serta pendekatan reflektif untuk merumuskan tindakan persiapan diri.</w:t>
      </w:r>
    </w:p>
    <w:p w:rsidR="00000000" w:rsidDel="00000000" w:rsidP="00000000" w:rsidRDefault="00000000" w:rsidRPr="00000000" w14:paraId="0000005E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guru BK untuk memastikan pembahasan topik berlangsung secara sehat dan tidak menimbulkan kecemasan berlebihan, serta dengan orang tua melalui buku pemantauan ibadah harian di rumah.</w:t>
      </w:r>
    </w:p>
    <w:p w:rsidR="00000000" w:rsidDel="00000000" w:rsidP="00000000" w:rsidRDefault="00000000" w:rsidRPr="00000000" w14:paraId="00000060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Kelas dibangun sebagai ruang yang tenang dan reflektif, dilaksanakan secara individual dan kelompok kecil, dengan iklim yang menekankan optimisme dan semangat memperbaiki diri.</w:t>
      </w:r>
    </w:p>
    <w:p w:rsidR="00000000" w:rsidDel="00000000" w:rsidP="00000000" w:rsidRDefault="00000000" w:rsidRPr="00000000" w14:paraId="00000062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Video edukasi dari sumber terpercaya tentang tahapan hari akhir, media infografis tanda-tanda kiamat, serta jurnal refleksi digital untuk menuliskan rencana tindakan persiapan diri murid.</w:t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7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Menjelaskan konsep iman kepada hari akhir.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pertanyaan pemantik, “Apa yang kalian ketahui tentang hari kiamat?”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pentingnya meyakini hari akhir sebagai bagian dari rukun iman yang mendorong semangat berbuat baik.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pengertian iman kepada hari akhir beserta dalil naqli pendukungnya.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tahapan-tahapan setelah hari kiamat: yaumul ba’ts (kebangkitan), yaumul hasyr (pengumpulan), yaumul hisab (perhitungan amal), yaumul mizan (penimbangan amal), hingga surga dan neraka.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1: menyusun bagan urutan tahapan hari akhir beserta penjelasan singkat masing-masing tahap.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bagannya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penguatan konsep melalui kuis lisan singkat.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Menganalisis tanda-tanda hari akhir dan implikasinya terhadap perilaku manusia.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tahapan hari akhir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tanda-tanda hari akhir kategori sughra (kecil) dan kubra (besar) secara umum beserta dalil pendukungnya.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mengklasifikasikan beberapa fenomena ke dalam kategori tanda sughra/kubra dan menganalisis implikasinya terhadap perilaku manusia.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tanggapan dari kelompok lain.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Penguatan konsep oleh guru, dengan penekanan pada sikap waspada dan introspeksi, bukan ketakutan berlebihan.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Merumuskan tindakan preventif dan adaptif sebagai persiapan menghadapi hari akhir.</w:t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tanda-tanda hari akhir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iman kepada hari akhir mendorong optimisme dan semangat memperbaiki diri, bukan rasa takut yang berlebihan.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sikap dan amal yang perlu dipersiapkan sebagai bekal menghadapi hari akhir, misalnya memperbanyak amal saleh, bertobat, dan menjaga hubungan baik dengan sesama.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40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3 secara individu: menyusun rencana tindakan preventif dan adaptif sebagai bekal menghadapi hari akhir dalam berbagai bidang kehidupan.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yang bersedia membacakan rencana tindakannya di depan kelas.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dukungan dan apresiasi.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3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konsep dan tanda-tanda hari akhir).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242"/>
        <w:gridCol w:w="7386"/>
        <w:tblGridChange w:id="0">
          <w:tblGrid>
            <w:gridCol w:w="2242"/>
            <w:gridCol w:w="738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pemahaman awal murid tentang hari akhir.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diskusi kelompok, penilaian hasil LK 1–LK 3, serta unjuk kerja presentasi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konsep dan tanda-tanda hari akhir, serta penilaian rencana tindakan pribadi pada pertemuan ke-3.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293"/>
        <w:gridCol w:w="7335"/>
        <w:tblGridChange w:id="0">
          <w:tblGrid>
            <w:gridCol w:w="2293"/>
            <w:gridCol w:w="7335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oleh guru untuk menilai keaktifan dan kualitas kontribusi murid dalam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asesmen sumatif akhir untuk mengukur pemahaman konsep dan tanda-tanda hari akhir.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Rencana Tindakan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menilai kesungguhan dan kelayakan rencana persiapan diri murid menghadapi hari akhir.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hasil LK, diskusi, dan presentasi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tiga Lembar Kerja (satu LK untuk setiap pertemuan/IKTP), instrumen penilaian, dan rubrik penilaian.</w:t>
      </w:r>
    </w:p>
    <w:p w:rsidR="00000000" w:rsidDel="00000000" w:rsidP="00000000" w:rsidRDefault="00000000" w:rsidRPr="00000000" w14:paraId="000000D5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Menyusun Tahapan Hari Akhir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Menjelaskan konsep iman kepada hari akhir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9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dan cermati ayat berikut bersama kelompokmu, kemudian diskusikan untuk menyusun bagan urutan tahapan hari akhir pada tabel di bawahnya.</w:t>
      </w:r>
    </w:p>
    <w:p w:rsidR="00000000" w:rsidDel="00000000" w:rsidP="00000000" w:rsidRDefault="00000000" w:rsidRPr="00000000" w14:paraId="000000DC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1"/>
        </w:rPr>
        <w:t xml:space="preserve">أ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1"/>
        </w:rPr>
        <w:t xml:space="preserve">َّ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8"/>
          <w:szCs w:val="28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لس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اع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ة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ة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ٌ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يه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َّ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8"/>
          <w:szCs w:val="28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ث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8"/>
          <w:szCs w:val="28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ور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8"/>
          <w:szCs w:val="28"/>
          <w:rtl w:val="1"/>
        </w:rPr>
        <w:t xml:space="preserve">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“Dan sesungguhnya hari Kiamat itu pasti datang, tidak ada keraguan padanya; dan sesungguhnya Allah membangkitkan siapa saja yang di dalam kubur.” (Q.S. al-Hajj/22:7)</w:t>
      </w:r>
    </w:p>
    <w:tbl>
      <w:tblPr>
        <w:tblStyle w:val="Table12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695"/>
        <w:gridCol w:w="5870"/>
        <w:gridCol w:w="3063"/>
        <w:tblGridChange w:id="0">
          <w:tblGrid>
            <w:gridCol w:w="695"/>
            <w:gridCol w:w="5870"/>
            <w:gridCol w:w="306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Tahapan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Penjelasan Singkat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Kiamat (Hari Kehancuran Alam Semesta)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Yaumul Ba’ts (Hari Kebangkitan)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Yaumul Hasyr (Hari Pengumpulan)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Yaumul Hisab (Hari Perhitungan Amal)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Yaumul Mizan (Hari Penimbangan Amal)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Surga dan Neraka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3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Analisis Tanda-Tanda Hari Akhir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Menganalisis tanda-tanda hari akhir dan implikasinya terhadap perilaku manusia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Cermati beberapa fenomena berikut bersama kelompokmu. Tentukan kategori tanda hari akhir (sughra/kubra) dan jelaskan implikasinya terhadap perilaku manusia.</w:t>
      </w:r>
    </w:p>
    <w:tbl>
      <w:tblPr>
        <w:tblStyle w:val="Table14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434"/>
        <w:gridCol w:w="4456"/>
        <w:gridCol w:w="2110"/>
        <w:gridCol w:w="2628"/>
        <w:tblGridChange w:id="0">
          <w:tblGrid>
            <w:gridCol w:w="434"/>
            <w:gridCol w:w="4456"/>
            <w:gridCol w:w="2110"/>
            <w:gridCol w:w="262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Fenomena/Tanda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Kategori (Sughra/Kubra)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Implikasi terhadap Perilaku Manusia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Ilmu agama semakin berkurang karena wafatnya para ulama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Perbuatan maksiat dan kemungkaran merajalela secara terbuka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Terbitnya matahari dari arah barat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(tuliskan 1 fenomena lain hasil pengamatan/bacaanmu)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sikap yang seharusnya dimiliki seorang muslim ketika menyaksikan tanda-tanda hari akhir:</w:t>
      </w:r>
    </w:p>
    <w:p w:rsidR="00000000" w:rsidDel="00000000" w:rsidP="00000000" w:rsidRDefault="00000000" w:rsidRPr="00000000" w14:paraId="0000010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0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Rencana Tindakan Preventif dan Adaptif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3  •  IKTP: 3 – Merumuskan tindakan preventif dan adaptif sebagai persiapan menghadapi hari akhir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rencana tindakan preventif (pencegahan) dan adaptif (penyesuaian sikap) sebagai bekal persiapanmu menghadapi hari akhir pada bidang-bidang berikut.</w:t>
      </w:r>
    </w:p>
    <w:tbl>
      <w:tblPr>
        <w:tblStyle w:val="Table16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478"/>
        <w:gridCol w:w="4144"/>
        <w:gridCol w:w="2852"/>
        <w:gridCol w:w="2154"/>
        <w:tblGridChange w:id="0">
          <w:tblGrid>
            <w:gridCol w:w="478"/>
            <w:gridCol w:w="4144"/>
            <w:gridCol w:w="2852"/>
            <w:gridCol w:w="2154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Bidang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Tindakan Preventif/Adaptif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>Ibadah (sholat, puasa, membaca Al-Qur’an)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Akhlak dan Hubungan Sosial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Amal Jariyah dan Kepedulian Sesama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Tuliskan satu kalimat motivasi untuk dirimu sendiri agar konsisten menjalankan rencana ini: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2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7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435"/>
        <w:gridCol w:w="755"/>
        <w:gridCol w:w="7178"/>
        <w:gridCol w:w="1260"/>
        <w:tblGridChange w:id="0">
          <w:tblGrid>
            <w:gridCol w:w="435"/>
            <w:gridCol w:w="755"/>
            <w:gridCol w:w="7178"/>
            <w:gridCol w:w="126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konsep iman kepada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tanda-tanda hari akhir dan implikasinya terhadap perilaku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tindakan preventif dan adaptif sebagai persiapan menghadapi hari akhir.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Jelaskan pengertian iman kepada hari akhir beserta dalil naqli pendukungnya!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Sebutkan urutan tahapan setelah hari kiamat mulai dari yaumul ba’ts hingga yaumul mizan!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Sebutkan dua tanda kiamat sughra dan dua tanda kiamat kubra beserta implikasinya terhadap perilaku manusia!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Sebutkan dua tindakan yang dapat kamu lakukan sebagai persiapan menghadapi hari akhir!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Diskusi dan Presentasi</w:t>
      </w:r>
      <w:r w:rsidDel="00000000" w:rsidR="00000000" w:rsidRPr="00000000">
        <w:rPr>
          <w:rtl w:val="0"/>
        </w:rPr>
      </w:r>
    </w:p>
    <w:tbl>
      <w:tblPr>
        <w:tblStyle w:val="Table1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647"/>
        <w:gridCol w:w="1890"/>
        <w:gridCol w:w="1544"/>
        <w:gridCol w:w="2032"/>
        <w:gridCol w:w="1813"/>
        <w:gridCol w:w="1702"/>
        <w:tblGridChange w:id="0">
          <w:tblGrid>
            <w:gridCol w:w="647"/>
            <w:gridCol w:w="1890"/>
            <w:gridCol w:w="1544"/>
            <w:gridCol w:w="2032"/>
            <w:gridCol w:w="1813"/>
            <w:gridCol w:w="170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Keaktifan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Isi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Kerja Sama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Presentasi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41"/>
        <w:gridCol w:w="2383"/>
        <w:gridCol w:w="1510"/>
        <w:gridCol w:w="1213"/>
        <w:gridCol w:w="2381"/>
        <w:tblGridChange w:id="0">
          <w:tblGrid>
            <w:gridCol w:w="2141"/>
            <w:gridCol w:w="2383"/>
            <w:gridCol w:w="1510"/>
            <w:gridCol w:w="1213"/>
            <w:gridCol w:w="2381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Penjelasan Konsep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penjelasan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Analisis Tanda Hari Akhir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tepat dan logis untuk semua fenomena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Kesungguhan Rencana Tindakan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Realistis, spesifik, dan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realistis dan jelas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spesifik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menggambarkan rencana nyata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Kerapian dan Kelengkapan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 dan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Lengkap, kurang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lengkap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lengkap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Diskusi dan Presentasi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783"/>
        <w:gridCol w:w="2133"/>
        <w:gridCol w:w="1881"/>
        <w:gridCol w:w="1925"/>
        <w:gridCol w:w="1906"/>
        <w:tblGridChange w:id="0">
          <w:tblGrid>
            <w:gridCol w:w="1783"/>
            <w:gridCol w:w="2133"/>
            <w:gridCol w:w="1881"/>
            <w:gridCol w:w="1925"/>
            <w:gridCol w:w="190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Keaktifan dalam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Sangat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Kualitas Tanggapan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relevan dan kritis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cukup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kurang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memberi tanggapan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E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18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E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D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 xml:space="preserve">Modul Ajar PAI – Akidah – Kelas IX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  <w:color w:val="156082"/>
        <w:sz w:val="20"/>
        <w:szCs w:val="20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645c1c98-776d-4f69-ad02-d1ff6e8d6470</vt:lpwstr>
  </property>
</Properties>
</file>