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 xml:space="preserve">RPM Pendidikan Agama Islam dan Budi Pekerti  •  Elemen Akhlak</w:t>
      </w:r>
      <w:r w:rsidDel="00000000" w:rsidR="00000000" w:rsidRPr="00000000">
        <w:rPr>
          <w:rtl w:val="0"/>
        </w:rPr>
      </w:r>
    </w:p>
    <w:tbl>
      <w:tblPr>
        <w:tblStyle w:val="Table1"/>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Tim MGMP PAI SMP Provinsi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Akhlak</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VII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3 Pertemuan × 2 JP (2 × 40 menit) = 6 JP (240 menit)</w:t>
            </w:r>
          </w:p>
        </w:tc>
      </w:tr>
    </w:tbl>
    <w:p w:rsidR="00000000" w:rsidDel="00000000" w:rsidP="00000000" w:rsidRDefault="00000000" w:rsidRPr="00000000" w14:paraId="0000001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4">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p w:rsidR="00000000" w:rsidDel="00000000" w:rsidP="00000000" w:rsidRDefault="00000000" w:rsidRPr="00000000" w14:paraId="00000021">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78"/>
        <w:gridCol w:w="7450"/>
        <w:tblGridChange w:id="0">
          <w:tblGrid>
            <w:gridCol w:w="2178"/>
            <w:gridCol w:w="745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sz w:val="20"/>
                <w:szCs w:val="20"/>
                <w:rtl w:val="0"/>
              </w:rPr>
              <w:t xml:space="preserve">Elemen Akhlak menekankan pengetahuan konseptual (makna dan hakikat ikhlas) yang dipadukan dengan penguatan karakter dan sikap batin (kejujuran niat dalam beramal).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pengertian ikhlas serta dalil naqli terkait niat; pengetahuan aplikatif berupa kemampuan menganalisis perilaku ikhlas dalam keseharian dan menyusun strategi menjaga keikhlasan.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 xml:space="preserve">Pengertian ikhlas dalam konteks ibadah dan muamalah, ciri-ciri dan contoh perilaku ikhlas, serta strategi personal untuk menumbuhkan dan mempertahankan keikhlasan.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Materi ini membekali murid agar setiap amal, baik ibadah maupun interaksi sosial, dilandasi niat yang tulus karena Alloh Subhanahu Wata'ala, bukan karena ingin dipuji atau dipandang baik oleh orang lain.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Kejujuran niat, kerendahan hati, konsistensi berbuat baik tanpa pamrih, dan kesadaran diri (muhasabah).</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Keikhlasan mendorong murid menjaga lingkungan bukan karena ingin dipuji, melainkan sebagai wujud tanggung jawab dan rasa syukur yang tulus kepada Allah atas alam ciptaan-Nya.</w:t>
            </w:r>
            <w:r w:rsidDel="00000000" w:rsidR="00000000" w:rsidRPr="00000000">
              <w:rPr>
                <w:rtl w:val="0"/>
              </w:rPr>
            </w:r>
          </w:p>
        </w:tc>
      </w:tr>
    </w:tbl>
    <w:p w:rsidR="00000000" w:rsidDel="00000000" w:rsidP="00000000" w:rsidRDefault="00000000" w:rsidRPr="00000000" w14:paraId="00000030">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1">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2">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Penalaran Kritis</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Kolaborasi</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Kesehatan</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Kewargaan</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Kemandirian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A">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Moderat/Seimbang (Tawassuth)</w:t>
            </w:r>
            <w:r w:rsidDel="00000000" w:rsidR="00000000" w:rsidRPr="00000000">
              <w:rPr>
                <w:rtl w:val="0"/>
              </w:rPr>
            </w:r>
          </w:p>
          <w:p w:rsidR="00000000" w:rsidDel="00000000" w:rsidP="00000000" w:rsidRDefault="00000000" w:rsidRPr="00000000" w14:paraId="0000003C">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Toleransi (Tasamuh)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Perbaikan (Ishlah)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Teladan (Qudwah)</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Anti Kekerasan (Al-la’unf)</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4">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Allah dan Rasul-Nya</w:t>
            </w:r>
            <w:r w:rsidDel="00000000" w:rsidR="00000000" w:rsidRPr="00000000">
              <w:rPr>
                <w:rtl w:val="0"/>
              </w:rPr>
            </w:r>
          </w:p>
          <w:p w:rsidR="00000000" w:rsidDel="00000000" w:rsidP="00000000" w:rsidRDefault="00000000" w:rsidRPr="00000000" w14:paraId="00000046">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Ilmu</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Lingkungan</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Diri dan Sesama Manusia</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A">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C">
      <w:pPr>
        <w:spacing w:after="120" w:lineRule="auto"/>
        <w:jc w:val="both"/>
        <w:rPr>
          <w:rFonts w:ascii="Arial" w:cs="Arial" w:eastAsia="Arial" w:hAnsi="Arial"/>
        </w:rPr>
      </w:pPr>
      <w:r w:rsidDel="00000000" w:rsidR="00000000" w:rsidRPr="00000000">
        <w:rPr>
          <w:rFonts w:ascii="Arial" w:cs="Arial" w:eastAsia="Arial" w:hAnsi="Arial"/>
          <w:rtl w:val="0"/>
        </w:rPr>
        <w:t xml:space="preserve">Melalui kajian konsep, analisis kasus, dan penyusunan strategi personal, murid mampu memahami makna ikhlas dalam konteks ibadah dan muamalah, sehingga mampu merencanakan strategi pribadi untuk menumbuhkan dan mempertahankan keikhlasan dalam setiap amal perbuatan.</w:t>
      </w:r>
    </w:p>
    <w:tbl>
      <w:tblPr>
        <w:tblStyle w:val="Table5"/>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163"/>
        <w:gridCol w:w="1264"/>
        <w:gridCol w:w="7201"/>
        <w:tblGridChange w:id="0">
          <w:tblGrid>
            <w:gridCol w:w="1163"/>
            <w:gridCol w:w="1264"/>
            <w:gridCol w:w="7201"/>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19"/>
                <w:szCs w:val="19"/>
                <w:rtl w:val="0"/>
              </w:rPr>
              <w:t xml:space="preserve">Mendefinisikan konsep ikhlas dalam konteks ibadah dan muamalah.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sz w:val="19"/>
                <w:szCs w:val="19"/>
                <w:rtl w:val="0"/>
              </w:rPr>
              <w:t xml:space="preserve">Menganalisis berbagai contoh perilaku ikhlas dalam kehidupan sehari-hari.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sz w:val="19"/>
                <w:szCs w:val="19"/>
                <w:rtl w:val="0"/>
              </w:rPr>
              <w:t xml:space="preserve">Merencanakan strategi personal untuk menumbuhkan dan mempertahankan keikhlasan dalam setiap amal perbuatan.</w:t>
            </w:r>
            <w:r w:rsidDel="00000000" w:rsidR="00000000" w:rsidRPr="00000000">
              <w:rPr>
                <w:rtl w:val="0"/>
              </w:rPr>
            </w:r>
          </w:p>
        </w:tc>
      </w:tr>
    </w:tbl>
    <w:p w:rsidR="00000000" w:rsidDel="00000000" w:rsidP="00000000" w:rsidRDefault="00000000" w:rsidRPr="00000000" w14:paraId="00000059">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A">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B">
      <w:pPr>
        <w:spacing w:after="120" w:lineRule="auto"/>
        <w:jc w:val="both"/>
        <w:rPr>
          <w:rFonts w:ascii="Arial" w:cs="Arial" w:eastAsia="Arial" w:hAnsi="Arial"/>
        </w:rPr>
      </w:pPr>
      <w:r w:rsidDel="00000000" w:rsidR="00000000" w:rsidRPr="00000000">
        <w:rPr>
          <w:rFonts w:ascii="Arial" w:cs="Arial" w:eastAsia="Arial" w:hAnsi="Arial"/>
          <w:rtl w:val="0"/>
        </w:rPr>
        <w:t xml:space="preserve">Model pembelajaran berbasis klarifikasi nilai (value clarification) dipadukan dengan diskusi studi kasus (case based learning) dan pendekatan reflektif untuk menumbuhkan kesadaran akan pentingnya niat yang tulus.</w:t>
      </w:r>
    </w:p>
    <w:p w:rsidR="00000000" w:rsidDel="00000000" w:rsidP="00000000" w:rsidRDefault="00000000" w:rsidRPr="00000000" w14:paraId="0000005C">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5D">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guru BK dan wali kelas untuk memantau penerapan sikap ikhlas murid, serta orang tua melalui buku pemantauan sikap harian di rumah.</w:t>
      </w:r>
    </w:p>
    <w:p w:rsidR="00000000" w:rsidDel="00000000" w:rsidP="00000000" w:rsidRDefault="00000000" w:rsidRPr="00000000" w14:paraId="0000005E">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5F">
      <w:pPr>
        <w:spacing w:after="120" w:lineRule="auto"/>
        <w:jc w:val="both"/>
        <w:rPr>
          <w:rFonts w:ascii="Arial" w:cs="Arial" w:eastAsia="Arial" w:hAnsi="Arial"/>
        </w:rPr>
      </w:pPr>
      <w:r w:rsidDel="00000000" w:rsidR="00000000" w:rsidRPr="00000000">
        <w:rPr>
          <w:rFonts w:ascii="Arial" w:cs="Arial" w:eastAsia="Arial" w:hAnsi="Arial"/>
          <w:rtl w:val="0"/>
        </w:rPr>
        <w:t xml:space="preserve">Kelas dibangun sebagai ruang yang jujur dan reflektif, dilaksanakan secara individual, berpasangan, dan kelompok kecil, dengan iklim saling menghargai proses perenungan tanpa menghakimi.</w:t>
      </w:r>
    </w:p>
    <w:p w:rsidR="00000000" w:rsidDel="00000000" w:rsidP="00000000" w:rsidRDefault="00000000" w:rsidRPr="00000000" w14:paraId="00000060">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1">
      <w:pPr>
        <w:spacing w:after="120" w:lineRule="auto"/>
        <w:jc w:val="both"/>
        <w:rPr>
          <w:rFonts w:ascii="Arial" w:cs="Arial" w:eastAsia="Arial" w:hAnsi="Arial"/>
        </w:rPr>
      </w:pPr>
      <w:r w:rsidDel="00000000" w:rsidR="00000000" w:rsidRPr="00000000">
        <w:rPr>
          <w:rFonts w:ascii="Arial" w:cs="Arial" w:eastAsia="Arial" w:hAnsi="Arial"/>
          <w:rtl w:val="0"/>
        </w:rPr>
        <w:t xml:space="preserve">Video kisah teladan tentang keikhlasan, media gambar studi kasus, serta jurnal refleksi digital (Google Form/aplikasi catatan) untuk menuliskan komitmen pribadi murid.</w:t>
      </w:r>
    </w:p>
    <w:p w:rsidR="00000000" w:rsidDel="00000000" w:rsidP="00000000" w:rsidRDefault="00000000" w:rsidRPr="00000000" w14:paraId="000000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3">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4">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5">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6">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Mendefinisikan konsep ikhlas dalam konteks ibadah dan muamalah.</w:t>
      </w:r>
      <w:r w:rsidDel="00000000" w:rsidR="00000000" w:rsidRPr="00000000">
        <w:rPr>
          <w:rtl w:val="0"/>
        </w:rPr>
      </w:r>
    </w:p>
    <w:tbl>
      <w:tblPr>
        <w:tblStyle w:val="Table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pertanyaan pemantik, “Pernahkah kalian membantu teman tanpa mengharap pujian atau imbalan?”</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kisah keteladanan sahabat tentang ketulusan niat dalam beramal.</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pengertian ikhlas secara bahasa dan istilah, serta dalil naqli terkait niat.</w:t>
            </w:r>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perbedaan penerapan ikhlas dalam ibadah (mahdhah) dan muamalah (hubungan sosial).</w:t>
            </w: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menyimak dan mencatat poin-poin penting.</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berkelompok mengerjakan LK 1: merumuskan definisi ikhlas dengan bahasa sendiri serta membedakan contoh perbuatan ikhlas dan riya dalam ibadah dan muamalah.</w:t>
            </w:r>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Perwakilan kelompok mempresentasikan hasil rumusannya secara singkat.</w:t>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memberikan penguatan konsep.</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80" w:lineRule="auto"/>
              <w:ind w:left="360" w:hanging="360"/>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3">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4">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Menganalisis berbagai contoh perilaku ikhlas dalam kehidupan sehari-hari.</w:t>
      </w:r>
      <w:r w:rsidDel="00000000" w:rsidR="00000000" w:rsidRPr="00000000">
        <w:rPr>
          <w:rtl w:val="0"/>
        </w:rPr>
      </w:r>
    </w:p>
    <w:tbl>
      <w:tblPr>
        <w:tblStyle w:val="Table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definisi ikhlas pada pertemuan sebelumnya.</w:t>
            </w:r>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Diskusi kelas tentang ciri-ciri perilaku ikhlas: tidak mengharap pujian, konsisten berbuat baik, baik dilihat maupun tidak, serta ridha dengan hasil yang diperoleh.</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2: menganalisis beberapa studi kasus situasi sehari-hari untuk menentukan apakah termasuk perilaku ikhlas atau tidak, beserta alasannya.</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analisis kelompok dan tanggapan dari kelompok lain.</w:t>
            </w: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w:t>
            </w:r>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9D">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9E">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Merencanakan strategi personal untuk menumbuhkan dan mempertahankan keikhlasan dalam setiap amal perbuatan.</w:t>
      </w:r>
      <w:r w:rsidDel="00000000" w:rsidR="00000000" w:rsidRPr="00000000">
        <w:rPr>
          <w:rtl w:val="0"/>
        </w:rPr>
      </w:r>
    </w:p>
    <w:tbl>
      <w:tblPr>
        <w:tblStyle w:val="Table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ciri-ciri perilaku ikhlas pada pertemuan sebelumnya.</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Diskusi kelas merumuskan cara-cara menumbuhkan dan menjaga keikhlasan, misalnya meluruskan niat di awal amal, muhasabah rutin, dan menghindari sikap pamer.</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mengerjakan LK 3 secara individu: menyusun strategi/komitmen pribadi untuk menumbuhkan dan mempertahankan keikhlasan dalam kegiatan sehari-hari (belajar, ibadah, membantu sesama), dituangkan dalam kartu komitmen.</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yang bersedia membacakan komitmennya di depan kelas.</w:t>
            </w:r>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saling memberi dukungan dan apresiasi.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Asesmen sumatif singkat (tes tulis uraian konsep dan penerapan ikhlas).</w:t>
            </w:r>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9">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A">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217"/>
        <w:gridCol w:w="7411"/>
        <w:tblGridChange w:id="0">
          <w:tblGrid>
            <w:gridCol w:w="2217"/>
            <w:gridCol w:w="7411"/>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pemahaman awal murid tentang konsep ikhlas.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sz w:val="20"/>
                <w:szCs w:val="20"/>
                <w:rtl w:val="0"/>
              </w:rPr>
              <w:t xml:space="preserve">Observasi diskusi kelompok, penilaian hasil LK 1–LK 3, serta unjuk kerja presentasi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sz w:val="20"/>
                <w:szCs w:val="20"/>
                <w:rtl w:val="0"/>
              </w:rPr>
              <w:t xml:space="preserve">Tes tulis uraian singkat tentang konsep dan penerapan ikhlas, serta penilaian kartu komitmen pribadi pada pertemuan ke-3.</w:t>
            </w:r>
            <w:r w:rsidDel="00000000" w:rsidR="00000000" w:rsidRPr="00000000">
              <w:rPr>
                <w:rtl w:val="0"/>
              </w:rPr>
            </w:r>
          </w:p>
        </w:tc>
      </w:tr>
    </w:tbl>
    <w:p w:rsidR="00000000" w:rsidDel="00000000" w:rsidP="00000000" w:rsidRDefault="00000000" w:rsidRPr="00000000" w14:paraId="000000C3">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072"/>
        <w:gridCol w:w="7556"/>
        <w:tblGridChange w:id="0">
          <w:tblGrid>
            <w:gridCol w:w="2072"/>
            <w:gridCol w:w="7556"/>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Diskusi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sz w:val="20"/>
                <w:szCs w:val="20"/>
                <w:rtl w:val="0"/>
              </w:rPr>
              <w:t xml:space="preserve">Digunakan oleh guru untuk menilai keaktifan dan kualitas kontribusi murid dalam diskusi kelompok.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sz w:val="20"/>
                <w:szCs w:val="20"/>
                <w:rtl w:val="0"/>
              </w:rPr>
              <w:t xml:space="preserve">Digunakan pada asesmen sumatif akhir untuk mengukur pemahaman konsep ikhlas dan kemampuan menganalisis contoh perilakunya.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Kartu Komitmen Pribadi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menilai kesungguhan dan kelayakan strategi murid dalam menumbuhkan dan menjaga keikhlasan.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hasil LK, diskusi, dan presentasi murid.</w:t>
            </w:r>
            <w:r w:rsidDel="00000000" w:rsidR="00000000" w:rsidRPr="00000000">
              <w:rPr>
                <w:rtl w:val="0"/>
              </w:rPr>
            </w:r>
          </w:p>
        </w:tc>
      </w:tr>
    </w:tbl>
    <w:p w:rsidR="00000000" w:rsidDel="00000000" w:rsidP="00000000" w:rsidRDefault="00000000" w:rsidRPr="00000000" w14:paraId="000000D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1">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2">
      <w:pPr>
        <w:spacing w:after="120" w:lineRule="auto"/>
        <w:jc w:val="both"/>
        <w:rPr>
          <w:rFonts w:ascii="Arial" w:cs="Arial" w:eastAsia="Arial" w:hAnsi="Arial"/>
        </w:rPr>
      </w:pPr>
      <w:r w:rsidDel="00000000" w:rsidR="00000000" w:rsidRPr="00000000">
        <w:rPr>
          <w:rFonts w:ascii="Arial" w:cs="Arial" w:eastAsia="Arial" w:hAnsi="Arial"/>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3">
      <w:pPr>
        <w:rPr>
          <w:rFonts w:ascii="Arial" w:cs="Arial" w:eastAsia="Arial" w:hAnsi="Arial"/>
        </w:rPr>
      </w:pPr>
      <w:r w:rsidDel="00000000" w:rsidR="00000000" w:rsidRPr="00000000">
        <w:br w:type="page"/>
      </w:r>
      <w:r w:rsidDel="00000000" w:rsidR="00000000" w:rsidRPr="00000000">
        <w:rPr>
          <w:rtl w:val="0"/>
        </w:rPr>
      </w:r>
    </w:p>
    <w:tbl>
      <w:tblPr>
        <w:tblStyle w:val="Table11"/>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5">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Merumuskan Konsep Ikhlas</w:t>
            </w:r>
            <w:r w:rsidDel="00000000" w:rsidR="00000000" w:rsidRPr="00000000">
              <w:rPr>
                <w:rtl w:val="0"/>
              </w:rPr>
            </w:r>
          </w:p>
          <w:p w:rsidR="00000000" w:rsidDel="00000000" w:rsidP="00000000" w:rsidRDefault="00000000" w:rsidRPr="00000000" w14:paraId="000000D6">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Mendefinisikan konsep ikhlas dalam konteks ibadah dan muamalah</w:t>
            </w:r>
            <w:r w:rsidDel="00000000" w:rsidR="00000000" w:rsidRPr="00000000">
              <w:rPr>
                <w:rtl w:val="0"/>
              </w:rPr>
            </w:r>
          </w:p>
        </w:tc>
      </w:tr>
    </w:tbl>
    <w:p w:rsidR="00000000" w:rsidDel="00000000" w:rsidP="00000000" w:rsidRDefault="00000000" w:rsidRPr="00000000" w14:paraId="000000D7">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D8">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9">
      <w:pPr>
        <w:spacing w:after="120" w:lineRule="auto"/>
        <w:rPr>
          <w:rFonts w:ascii="Arial" w:cs="Arial" w:eastAsia="Arial" w:hAnsi="Arial"/>
        </w:rPr>
      </w:pPr>
      <w:r w:rsidDel="00000000" w:rsidR="00000000" w:rsidRPr="00000000">
        <w:rPr>
          <w:rFonts w:ascii="Arial" w:cs="Arial" w:eastAsia="Arial" w:hAnsi="Arial"/>
          <w:rtl w:val="0"/>
        </w:rPr>
        <w:t>Bacalah dan cermati hadits berikut bersama kelompokmu, kemudian diskusikan untuk merumuskan pengertian ikhlas dengan bahasa sendiri.</w:t>
      </w:r>
    </w:p>
    <w:p w:rsidR="00000000" w:rsidDel="00000000" w:rsidP="00000000" w:rsidRDefault="00000000" w:rsidRPr="00000000" w14:paraId="000000DA">
      <w:pPr>
        <w:pBdr>
          <w:top w:color="9cc7e0" w:space="0" w:sz="4" w:val="single"/>
          <w:left w:color="9cc7e0" w:space="0" w:sz="4" w:val="single"/>
          <w:bottom w:color="9cc7e0" w:space="0" w:sz="4" w:val="single"/>
          <w:right w:color="9cc7e0" w:space="0" w:sz="4" w:val="single"/>
        </w:pBdr>
        <w:shd w:fill="eaf6fe" w:val="clear"/>
        <w:bidi w:val="1"/>
        <w:spacing w:after="160" w:before="160" w:lineRule="auto"/>
        <w:jc w:val="center"/>
        <w:rPr>
          <w:rFonts w:ascii="LPMQ Isep Misbah" w:cs="LPMQ Isep Misbah" w:eastAsia="LPMQ Isep Misbah" w:hAnsi="LPMQ Isep Misbah"/>
        </w:rPr>
      </w:pPr>
      <w:r w:rsidDel="00000000" w:rsidR="00000000" w:rsidRPr="00000000">
        <w:rPr>
          <w:rFonts w:ascii="LPMQ Isep Misbah" w:cs="LPMQ Isep Misbah" w:eastAsia="LPMQ Isep Misbah" w:hAnsi="LPMQ Isep Misbah"/>
          <w:color w:val="0e2841"/>
          <w:sz w:val="28"/>
          <w:szCs w:val="28"/>
          <w:rtl w:val="1"/>
        </w:rPr>
        <w:t xml:space="preserve">إ</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ن</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م</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ال</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أ</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ع</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م</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ال</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ب</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الن</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ي</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ات</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و</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إ</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ن</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م</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ل</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ك</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ل</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ام</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ر</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ئ</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م</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ا</w:t>
      </w:r>
      <w:r w:rsidDel="00000000" w:rsidR="00000000" w:rsidRPr="00000000">
        <w:rPr>
          <w:rFonts w:ascii="LPMQ Isep Misbah" w:cs="LPMQ Isep Misbah" w:eastAsia="LPMQ Isep Misbah" w:hAnsi="LPMQ Isep Misbah"/>
          <w:color w:val="0e2841"/>
          <w:sz w:val="28"/>
          <w:szCs w:val="28"/>
          <w:rtl w:val="1"/>
        </w:rPr>
        <w:t xml:space="preserve"> </w:t>
      </w:r>
      <w:r w:rsidDel="00000000" w:rsidR="00000000" w:rsidRPr="00000000">
        <w:rPr>
          <w:rFonts w:ascii="LPMQ Isep Misbah" w:cs="LPMQ Isep Misbah" w:eastAsia="LPMQ Isep Misbah" w:hAnsi="LPMQ Isep Misbah"/>
          <w:color w:val="0e2841"/>
          <w:sz w:val="28"/>
          <w:szCs w:val="28"/>
          <w:rtl w:val="1"/>
        </w:rPr>
        <w:t xml:space="preserve">ن</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و</w:t>
      </w:r>
      <w:r w:rsidDel="00000000" w:rsidR="00000000" w:rsidRPr="00000000">
        <w:rPr>
          <w:rFonts w:ascii="LPMQ Isep Misbah" w:cs="LPMQ Isep Misbah" w:eastAsia="LPMQ Isep Misbah" w:hAnsi="LPMQ Isep Misbah"/>
          <w:color w:val="0e2841"/>
          <w:sz w:val="28"/>
          <w:szCs w:val="28"/>
          <w:rtl w:val="1"/>
        </w:rPr>
        <w:t xml:space="preserve">َ</w:t>
      </w:r>
      <w:r w:rsidDel="00000000" w:rsidR="00000000" w:rsidRPr="00000000">
        <w:rPr>
          <w:rFonts w:ascii="LPMQ Isep Misbah" w:cs="LPMQ Isep Misbah" w:eastAsia="LPMQ Isep Misbah" w:hAnsi="LPMQ Isep Misbah"/>
          <w:color w:val="0e2841"/>
          <w:sz w:val="28"/>
          <w:szCs w:val="28"/>
          <w:rtl w:val="1"/>
        </w:rPr>
        <w:t xml:space="preserve">ى</w:t>
      </w:r>
      <w:r w:rsidDel="00000000" w:rsidR="00000000" w:rsidRPr="00000000">
        <w:rPr>
          <w:rtl w:val="0"/>
        </w:rPr>
      </w:r>
    </w:p>
    <w:p w:rsidR="00000000" w:rsidDel="00000000" w:rsidP="00000000" w:rsidRDefault="00000000" w:rsidRPr="00000000" w14:paraId="000000DB">
      <w:pPr>
        <w:spacing w:after="120" w:lineRule="auto"/>
        <w:jc w:val="center"/>
        <w:rPr>
          <w:rFonts w:ascii="Arial" w:cs="Arial" w:eastAsia="Arial" w:hAnsi="Arial"/>
        </w:rPr>
      </w:pPr>
      <w:r w:rsidDel="00000000" w:rsidR="00000000" w:rsidRPr="00000000">
        <w:rPr>
          <w:rFonts w:ascii="Arial" w:cs="Arial" w:eastAsia="Arial" w:hAnsi="Arial"/>
          <w:rtl w:val="0"/>
        </w:rPr>
        <w:t xml:space="preserve">“Sesungguhnya setiap amal perbuatan tergantung pada niatnya, dan setiap orang akan mendapatkan sesuai dengan apa yang diniatkannya.” (H.R. Bukhari dan Muslim)</w:t>
      </w:r>
    </w:p>
    <w:p w:rsidR="00000000" w:rsidDel="00000000" w:rsidP="00000000" w:rsidRDefault="00000000" w:rsidRPr="00000000" w14:paraId="000000DC">
      <w:pPr>
        <w:spacing w:after="60" w:before="160" w:lineRule="auto"/>
        <w:rPr>
          <w:rFonts w:ascii="Arial" w:cs="Arial" w:eastAsia="Arial" w:hAnsi="Arial"/>
        </w:rPr>
      </w:pPr>
      <w:r w:rsidDel="00000000" w:rsidR="00000000" w:rsidRPr="00000000">
        <w:rPr>
          <w:rFonts w:ascii="Arial" w:cs="Arial" w:eastAsia="Arial" w:hAnsi="Arial"/>
          <w:rtl w:val="0"/>
        </w:rPr>
        <w:t xml:space="preserve">Rumusan pengertian ikhlas menurut kelompok kami:</w:t>
      </w:r>
    </w:p>
    <w:p w:rsidR="00000000" w:rsidDel="00000000" w:rsidP="00000000" w:rsidRDefault="00000000" w:rsidRPr="00000000" w14:paraId="000000DD">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D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Membedakan Perbuatan Ikhlas dan Riya</w:t>
      </w:r>
      <w:r w:rsidDel="00000000" w:rsidR="00000000" w:rsidRPr="00000000">
        <w:rPr>
          <w:rtl w:val="0"/>
        </w:rPr>
      </w:r>
    </w:p>
    <w:tbl>
      <w:tblPr>
        <w:tblStyle w:val="Table12"/>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4"/>
        <w:gridCol w:w="6180"/>
        <w:gridCol w:w="1068"/>
        <w:gridCol w:w="1142"/>
        <w:gridCol w:w="804"/>
        <w:tblGridChange w:id="0">
          <w:tblGrid>
            <w:gridCol w:w="434"/>
            <w:gridCol w:w="6180"/>
            <w:gridCol w:w="1068"/>
            <w:gridCol w:w="1142"/>
            <w:gridCol w:w="804"/>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Situasi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Konteks</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Ikhlas / Riya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Alasan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sz w:val="19"/>
                <w:szCs w:val="19"/>
                <w:rtl w:val="0"/>
              </w:rPr>
              <w:t xml:space="preserve">Bersedekah lalu diam-diam merasa bangga dan menceritakannya kepada banyak orang.</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sz w:val="19"/>
                <w:szCs w:val="19"/>
                <w:rtl w:val="0"/>
              </w:rPr>
              <w:t xml:space="preserve">Ibadah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7">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9">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sz w:val="19"/>
                <w:szCs w:val="19"/>
                <w:rtl w:val="0"/>
              </w:rPr>
              <w:t xml:space="preserve">Membantu teman mengerjakan tugas tanpa memberi tahu siapa pun.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sz w:val="19"/>
                <w:szCs w:val="19"/>
                <w:rtl w:val="0"/>
              </w:rPr>
              <w:t xml:space="preserve">Muamalah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D">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E">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sz w:val="19"/>
                <w:szCs w:val="19"/>
                <w:rtl w:val="0"/>
              </w:rPr>
              <w:t>sholat berjemaah dengan sungguh-sungguh meski tidak ada yang memuji.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sz w:val="19"/>
                <w:szCs w:val="19"/>
                <w:rtl w:val="0"/>
              </w:rPr>
              <w:t xml:space="preserve">Ibadah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1">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2">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sz w:val="19"/>
                <w:szCs w:val="19"/>
                <w:rtl w:val="0"/>
              </w:rPr>
              <w:t xml:space="preserve">Meminjamkan alat tulis kepada teman dengan mengharap dianggap baik oleh guru.</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sz w:val="19"/>
                <w:szCs w:val="19"/>
                <w:rtl w:val="0"/>
              </w:rPr>
              <w:t xml:space="preserve">Muamalah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6">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7">
            <w:pPr>
              <w:rPr>
                <w:rFonts w:ascii="Arial" w:cs="Arial" w:eastAsia="Arial" w:hAnsi="Arial"/>
              </w:rPr>
            </w:pPr>
            <w:r w:rsidDel="00000000" w:rsidR="00000000" w:rsidRPr="00000000">
              <w:rPr>
                <w:rtl w:val="0"/>
              </w:rPr>
            </w:r>
          </w:p>
        </w:tc>
      </w:tr>
    </w:tbl>
    <w:p w:rsidR="00000000" w:rsidDel="00000000" w:rsidP="00000000" w:rsidRDefault="00000000" w:rsidRPr="00000000" w14:paraId="000000F8">
      <w:pPr>
        <w:rPr>
          <w:rFonts w:ascii="Arial" w:cs="Arial" w:eastAsia="Arial" w:hAnsi="Arial"/>
        </w:rPr>
      </w:pPr>
      <w:r w:rsidDel="00000000" w:rsidR="00000000" w:rsidRPr="00000000">
        <w:br w:type="page"/>
      </w:r>
      <w:r w:rsidDel="00000000" w:rsidR="00000000" w:rsidRPr="00000000">
        <w:rPr>
          <w:rtl w:val="0"/>
        </w:rPr>
      </w:r>
    </w:p>
    <w:tbl>
      <w:tblPr>
        <w:tblStyle w:val="Table13"/>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F9">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FA">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Analisis Perilaku Ikhlas dalam Kehidupan Sehari-hari</w:t>
            </w:r>
            <w:r w:rsidDel="00000000" w:rsidR="00000000" w:rsidRPr="00000000">
              <w:rPr>
                <w:rtl w:val="0"/>
              </w:rPr>
            </w:r>
          </w:p>
          <w:p w:rsidR="00000000" w:rsidDel="00000000" w:rsidP="00000000" w:rsidRDefault="00000000" w:rsidRPr="00000000" w14:paraId="000000FB">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Menganalisis berbagai contoh perilaku ikhlas dalam kehidupan sehari-hari</w:t>
            </w:r>
            <w:r w:rsidDel="00000000" w:rsidR="00000000" w:rsidRPr="00000000">
              <w:rPr>
                <w:rtl w:val="0"/>
              </w:rPr>
            </w:r>
          </w:p>
        </w:tc>
      </w:tr>
    </w:tbl>
    <w:p w:rsidR="00000000" w:rsidDel="00000000" w:rsidP="00000000" w:rsidRDefault="00000000" w:rsidRPr="00000000" w14:paraId="000000FC">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FD">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E">
      <w:pPr>
        <w:spacing w:after="120" w:lineRule="auto"/>
        <w:jc w:val="both"/>
        <w:rPr>
          <w:rFonts w:ascii="Arial" w:cs="Arial" w:eastAsia="Arial" w:hAnsi="Arial"/>
        </w:rPr>
      </w:pPr>
      <w:r w:rsidDel="00000000" w:rsidR="00000000" w:rsidRPr="00000000">
        <w:rPr>
          <w:rFonts w:ascii="Arial" w:cs="Arial" w:eastAsia="Arial" w:hAnsi="Arial"/>
          <w:rtl w:val="0"/>
        </w:rPr>
        <w:t xml:space="preserve">Bacalah setiap situasi berikut bersama kelompokmu. Tentukan apakah situasi tersebut termasuk perilaku ikhlas atau tidak, lalu jelaskan alasannya.</w:t>
      </w:r>
    </w:p>
    <w:tbl>
      <w:tblPr>
        <w:tblStyle w:val="Table14"/>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4"/>
        <w:gridCol w:w="6287"/>
        <w:gridCol w:w="2103"/>
        <w:gridCol w:w="804"/>
        <w:tblGridChange w:id="0">
          <w:tblGrid>
            <w:gridCol w:w="434"/>
            <w:gridCol w:w="6287"/>
            <w:gridCol w:w="2103"/>
            <w:gridCol w:w="804"/>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Situasi/Kasus</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Termasuk Ikhlas? (Ya/Tidak)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Alasan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3">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sz w:val="19"/>
                <w:szCs w:val="19"/>
                <w:rtl w:val="0"/>
              </w:rPr>
              <w:t xml:space="preserve">Fatih menyapu kelas setiap pagi tanpa diminta dan tidak pernah menceritakannya kepada siapa pun.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6">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7">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8">
            <w:pPr>
              <w:jc w:val="both"/>
              <w:rPr>
                <w:rFonts w:ascii="Arial" w:cs="Arial" w:eastAsia="Arial" w:hAnsi="Arial"/>
              </w:rPr>
            </w:pPr>
            <w:r w:rsidDel="00000000" w:rsidR="00000000" w:rsidRPr="00000000">
              <w:rPr>
                <w:rFonts w:ascii="Arial" w:cs="Arial" w:eastAsia="Arial" w:hAnsi="Arial"/>
                <w:sz w:val="19"/>
                <w:szCs w:val="19"/>
                <w:rtl w:val="0"/>
              </w:rPr>
              <w:t xml:space="preserve">Aisyah menolong temannya yang jatuh, lalu mengunggah fotonya ke media sosial agar dipuji banyak orang.</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A">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B">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sz w:val="19"/>
                <w:szCs w:val="19"/>
                <w:rtl w:val="0"/>
              </w:rPr>
              <w:t xml:space="preserve">Rafi tetap membaca Al-Qur’an di rumah meski tidak ada yang mengawasi atau memberi nilai.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E">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F">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sz w:val="19"/>
                <w:szCs w:val="19"/>
                <w:rtl w:val="0"/>
              </w:rPr>
              <w:t xml:space="preserve">(buatlah 1 situasi lain hasil pengamatanmu sendiri)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1">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2">
            <w:pPr>
              <w:rPr>
                <w:rFonts w:ascii="Arial" w:cs="Arial" w:eastAsia="Arial" w:hAnsi="Arial"/>
              </w:rPr>
            </w:pPr>
            <w:r w:rsidDel="00000000" w:rsidR="00000000" w:rsidRPr="00000000">
              <w:rPr>
                <w:rtl w:val="0"/>
              </w:rPr>
            </w:r>
          </w:p>
        </w:tc>
      </w:tr>
    </w:tbl>
    <w:p w:rsidR="00000000" w:rsidDel="00000000" w:rsidP="00000000" w:rsidRDefault="00000000" w:rsidRPr="00000000" w14:paraId="00000113">
      <w:pPr>
        <w:spacing w:after="60" w:before="200" w:lineRule="auto"/>
        <w:rPr>
          <w:rFonts w:ascii="Arial" w:cs="Arial" w:eastAsia="Arial" w:hAnsi="Arial"/>
        </w:rPr>
      </w:pPr>
      <w:r w:rsidDel="00000000" w:rsidR="00000000" w:rsidRPr="00000000">
        <w:rPr>
          <w:rFonts w:ascii="Arial" w:cs="Arial" w:eastAsia="Arial" w:hAnsi="Arial"/>
          <w:rtl w:val="0"/>
        </w:rPr>
        <w:t xml:space="preserve">Simpulkan ciri-ciri utama perilaku ikhlas berdasarkan hasil analisis kelompokmu:</w:t>
      </w:r>
    </w:p>
    <w:p w:rsidR="00000000" w:rsidDel="00000000" w:rsidP="00000000" w:rsidRDefault="00000000" w:rsidRPr="00000000" w14:paraId="00000114">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5">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16">
      <w:pPr>
        <w:rPr>
          <w:rFonts w:ascii="Arial" w:cs="Arial" w:eastAsia="Arial" w:hAnsi="Arial"/>
        </w:rPr>
      </w:pPr>
      <w:r w:rsidDel="00000000" w:rsidR="00000000" w:rsidRPr="00000000">
        <w:br w:type="page"/>
      </w:r>
      <w:r w:rsidDel="00000000" w:rsidR="00000000" w:rsidRPr="00000000">
        <w:rPr>
          <w:rtl w:val="0"/>
        </w:rPr>
      </w:r>
    </w:p>
    <w:tbl>
      <w:tblPr>
        <w:tblStyle w:val="Table15"/>
        <w:tblW w:w="9618.0" w:type="dxa"/>
        <w:jc w:val="left"/>
        <w:tblInd w:w="-20.0" w:type="dxa"/>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18">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Strategi Menumbuhkan dan Menjaga Keikhlasan</w:t>
            </w:r>
            <w:r w:rsidDel="00000000" w:rsidR="00000000" w:rsidRPr="00000000">
              <w:rPr>
                <w:rtl w:val="0"/>
              </w:rPr>
            </w:r>
          </w:p>
          <w:p w:rsidR="00000000" w:rsidDel="00000000" w:rsidP="00000000" w:rsidRDefault="00000000" w:rsidRPr="00000000" w14:paraId="00000119">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3  •  IKTP: 3 – Merencanakan strategi personal untuk menumbuhkan dan mempertahankan keikhlasan dalam setiap amal perbuatan</w:t>
            </w:r>
            <w:r w:rsidDel="00000000" w:rsidR="00000000" w:rsidRPr="00000000">
              <w:rPr>
                <w:rtl w:val="0"/>
              </w:rPr>
            </w:r>
          </w:p>
        </w:tc>
      </w:tr>
    </w:tbl>
    <w:p w:rsidR="00000000" w:rsidDel="00000000" w:rsidP="00000000" w:rsidRDefault="00000000" w:rsidRPr="00000000" w14:paraId="0000011A">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1B">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1C">
      <w:pPr>
        <w:spacing w:after="120" w:lineRule="auto"/>
        <w:jc w:val="both"/>
        <w:rPr>
          <w:rFonts w:ascii="Arial" w:cs="Arial" w:eastAsia="Arial" w:hAnsi="Arial"/>
        </w:rPr>
      </w:pPr>
      <w:r w:rsidDel="00000000" w:rsidR="00000000" w:rsidRPr="00000000">
        <w:rPr>
          <w:rFonts w:ascii="Arial" w:cs="Arial" w:eastAsia="Arial" w:hAnsi="Arial"/>
          <w:rtl w:val="0"/>
        </w:rPr>
        <w:t xml:space="preserve">Susunlah strategi/komitmen pribadimu untuk menumbuhkan dan menjaga keikhlasan dalam berbagai bidang amal berikut. Tuliskan secara jujur dan realistis sesuai kemampuanmu.</w:t>
      </w:r>
    </w:p>
    <w:tbl>
      <w:tblPr>
        <w:tblStyle w:val="Table16"/>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45"/>
        <w:gridCol w:w="4543"/>
        <w:gridCol w:w="2634"/>
        <w:gridCol w:w="2006"/>
        <w:tblGridChange w:id="0">
          <w:tblGrid>
            <w:gridCol w:w="445"/>
            <w:gridCol w:w="4543"/>
            <w:gridCol w:w="2634"/>
            <w:gridCol w:w="200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1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Bidang Amal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Strategi/Komitmen Pribadi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Waktu Pelaksanaan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1">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sz w:val="19"/>
                <w:szCs w:val="19"/>
                <w:rtl w:val="0"/>
              </w:rPr>
              <w:t>Ibadah (misalnya sholat, mengaji)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4">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sz w:val="19"/>
                <w:szCs w:val="19"/>
                <w:rtl w:val="0"/>
              </w:rPr>
              <w:t xml:space="preserve">Belajar di sekolah dan di rumah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7">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28">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sz w:val="19"/>
                <w:szCs w:val="19"/>
                <w:rtl w:val="0"/>
              </w:rPr>
              <w:t xml:space="preserve">Membantu sesama (keluarga, teman, masyarakat)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C">
            <w:pPr>
              <w:rPr>
                <w:rFonts w:ascii="Arial" w:cs="Arial" w:eastAsia="Arial" w:hAnsi="Arial"/>
              </w:rPr>
            </w:pPr>
            <w:r w:rsidDel="00000000" w:rsidR="00000000" w:rsidRPr="00000000">
              <w:rPr>
                <w:rtl w:val="0"/>
              </w:rPr>
            </w:r>
          </w:p>
        </w:tc>
      </w:tr>
    </w:tbl>
    <w:p w:rsidR="00000000" w:rsidDel="00000000" w:rsidP="00000000" w:rsidRDefault="00000000" w:rsidRPr="00000000" w14:paraId="0000012D">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kalimat motivasi untuk dirimu sendiri agar konsisten menjalankan komitmen ini:</w:t>
      </w:r>
    </w:p>
    <w:p w:rsidR="00000000" w:rsidDel="00000000" w:rsidP="00000000" w:rsidRDefault="00000000" w:rsidRPr="00000000" w14:paraId="0000012E">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30">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7"/>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5"/>
        <w:gridCol w:w="712"/>
        <w:gridCol w:w="7352"/>
        <w:gridCol w:w="1129"/>
        <w:tblGridChange w:id="0">
          <w:tblGrid>
            <w:gridCol w:w="435"/>
            <w:gridCol w:w="712"/>
            <w:gridCol w:w="7352"/>
            <w:gridCol w:w="1129"/>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5">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7">
            <w:pPr>
              <w:jc w:val="both"/>
              <w:rPr>
                <w:rFonts w:ascii="Arial" w:cs="Arial" w:eastAsia="Arial" w:hAnsi="Arial"/>
              </w:rPr>
            </w:pPr>
            <w:r w:rsidDel="00000000" w:rsidR="00000000" w:rsidRPr="00000000">
              <w:rPr>
                <w:rFonts w:ascii="Arial" w:cs="Arial" w:eastAsia="Arial" w:hAnsi="Arial"/>
                <w:sz w:val="19"/>
                <w:szCs w:val="19"/>
                <w:rtl w:val="0"/>
              </w:rPr>
              <w:t xml:space="preserve">Mendefinisikan konsep ikhlas dalam konteks ibadah dan muamalah.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B">
            <w:pPr>
              <w:jc w:val="both"/>
              <w:rPr>
                <w:rFonts w:ascii="Arial" w:cs="Arial" w:eastAsia="Arial" w:hAnsi="Arial"/>
              </w:rPr>
            </w:pPr>
            <w:r w:rsidDel="00000000" w:rsidR="00000000" w:rsidRPr="00000000">
              <w:rPr>
                <w:rFonts w:ascii="Arial" w:cs="Arial" w:eastAsia="Arial" w:hAnsi="Arial"/>
                <w:sz w:val="19"/>
                <w:szCs w:val="19"/>
                <w:rtl w:val="0"/>
              </w:rPr>
              <w:t xml:space="preserve">Menganalisis berbagai contoh perilaku ikhlas dalam kehidupan sehari-hari.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D">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F">
            <w:pPr>
              <w:jc w:val="both"/>
              <w:rPr>
                <w:rFonts w:ascii="Arial" w:cs="Arial" w:eastAsia="Arial" w:hAnsi="Arial"/>
              </w:rPr>
            </w:pPr>
            <w:r w:rsidDel="00000000" w:rsidR="00000000" w:rsidRPr="00000000">
              <w:rPr>
                <w:rFonts w:ascii="Arial" w:cs="Arial" w:eastAsia="Arial" w:hAnsi="Arial"/>
                <w:sz w:val="19"/>
                <w:szCs w:val="19"/>
                <w:rtl w:val="0"/>
              </w:rPr>
              <w:t xml:space="preserve">Merencanakan strategi personal untuk menumbuhkan dan mempertahankan keikhlasan dalam setiap amal perbuatan.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41">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Jelaskan pengertian ikhlas dalam konteks ibadah dan muamalah disertai dalil pendukungnya!</w:t>
      </w:r>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Berikan dua contoh perilaku ikhlas dan dua contoh perilaku riya dalam kehidupan sehari-hari, lalu jelaskan perbedaannya!</w:t>
      </w:r>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pacing w:after="60" w:lineRule="auto"/>
        <w:ind w:left="360" w:hanging="360"/>
        <w:rPr>
          <w:rFonts w:ascii="Arial" w:cs="Arial" w:eastAsia="Arial" w:hAnsi="Arial"/>
        </w:rPr>
      </w:pPr>
      <w:r w:rsidDel="00000000" w:rsidR="00000000" w:rsidRPr="00000000">
        <w:rPr>
          <w:rFonts w:ascii="Arial" w:cs="Arial" w:eastAsia="Arial" w:hAnsi="Arial"/>
          <w:color w:val="000000"/>
          <w:sz w:val="20"/>
          <w:szCs w:val="20"/>
          <w:rtl w:val="0"/>
        </w:rPr>
        <w:t xml:space="preserve">Sebutkan dua strategi yang dapat dilakukan untuk menumbuhkan dan menjaga keikhlasan dalam beramal!</w:t>
      </w:r>
      <w:r w:rsidDel="00000000" w:rsidR="00000000" w:rsidRPr="00000000">
        <w:rPr>
          <w:rtl w:val="0"/>
        </w:rPr>
      </w:r>
    </w:p>
    <w:p w:rsidR="00000000" w:rsidDel="00000000" w:rsidP="00000000" w:rsidRDefault="00000000" w:rsidRPr="00000000" w14:paraId="00000145">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Diskusi dan Presentasi</w:t>
      </w:r>
      <w:r w:rsidDel="00000000" w:rsidR="00000000" w:rsidRPr="00000000">
        <w:rPr>
          <w:rtl w:val="0"/>
        </w:rPr>
      </w:r>
    </w:p>
    <w:tbl>
      <w:tblPr>
        <w:tblStyle w:val="Table18"/>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47"/>
        <w:gridCol w:w="1890"/>
        <w:gridCol w:w="1544"/>
        <w:gridCol w:w="2032"/>
        <w:gridCol w:w="1813"/>
        <w:gridCol w:w="1702"/>
        <w:tblGridChange w:id="0">
          <w:tblGrid>
            <w:gridCol w:w="647"/>
            <w:gridCol w:w="1890"/>
            <w:gridCol w:w="1544"/>
            <w:gridCol w:w="2032"/>
            <w:gridCol w:w="1813"/>
            <w:gridCol w:w="170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Keaktifan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Isi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Kerja Sama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Presentasi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C">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E">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4">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5">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6">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57">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A">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tl w:val="0"/>
              </w:rPr>
            </w:r>
          </w:p>
        </w:tc>
      </w:tr>
    </w:tbl>
    <w:p w:rsidR="00000000" w:rsidDel="00000000" w:rsidP="00000000" w:rsidRDefault="00000000" w:rsidRPr="00000000" w14:paraId="000001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F">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w:t>
      </w:r>
      <w:r w:rsidDel="00000000" w:rsidR="00000000" w:rsidRPr="00000000">
        <w:rPr>
          <w:rtl w:val="0"/>
        </w:rPr>
      </w:r>
    </w:p>
    <w:tbl>
      <w:tblPr>
        <w:tblStyle w:val="Table19"/>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050"/>
        <w:gridCol w:w="2302"/>
        <w:gridCol w:w="1548"/>
        <w:gridCol w:w="1230"/>
        <w:gridCol w:w="2498"/>
        <w:tblGridChange w:id="0">
          <w:tblGrid>
            <w:gridCol w:w="2050"/>
            <w:gridCol w:w="2302"/>
            <w:gridCol w:w="1548"/>
            <w:gridCol w:w="1230"/>
            <w:gridCol w:w="2498"/>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sz w:val="19"/>
                <w:szCs w:val="19"/>
                <w:rtl w:val="0"/>
              </w:rPr>
              <w:t xml:space="preserve">Ketepatan Rumusan Konsep</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19"/>
                <w:szCs w:val="19"/>
                <w:rtl w:val="0"/>
              </w:rPr>
              <w:t xml:space="preserve">Rumusan tepat dan mendalam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sz w:val="19"/>
                <w:szCs w:val="19"/>
                <w:rtl w:val="0"/>
              </w:rPr>
              <w:t xml:space="preserve">Ketepatan Analisis Kasus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sz w:val="19"/>
                <w:szCs w:val="19"/>
                <w:rtl w:val="0"/>
              </w:rPr>
              <w:t xml:space="preserve">Analisis tepat dan logis untuk semua kasus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sz w:val="19"/>
                <w:szCs w:val="19"/>
                <w:rtl w:val="0"/>
              </w:rPr>
              <w:t xml:space="preserve">Analisis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F">
            <w:pPr>
              <w:jc w:val="center"/>
              <w:rPr>
                <w:rFonts w:ascii="Arial" w:cs="Arial" w:eastAsia="Arial" w:hAnsi="Arial"/>
              </w:rPr>
            </w:pPr>
            <w:r w:rsidDel="00000000" w:rsidR="00000000" w:rsidRPr="00000000">
              <w:rPr>
                <w:rFonts w:ascii="Arial" w:cs="Arial" w:eastAsia="Arial" w:hAnsi="Arial"/>
                <w:sz w:val="19"/>
                <w:szCs w:val="19"/>
                <w:rtl w:val="0"/>
              </w:rPr>
              <w:t xml:space="preserve">Kesungguhan Komitmen Pribadi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sz w:val="19"/>
                <w:szCs w:val="19"/>
                <w:rtl w:val="0"/>
              </w:rPr>
              <w:t xml:space="preserve">Realistis, spesifik, dan bermakna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sz w:val="19"/>
                <w:szCs w:val="19"/>
                <w:rtl w:val="0"/>
              </w:rPr>
              <w:t xml:space="preserve">Cukup realistis dan jelas</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sz w:val="19"/>
                <w:szCs w:val="19"/>
                <w:rtl w:val="0"/>
              </w:rPr>
              <w:t xml:space="preserve">Kurang spesifik</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sz w:val="19"/>
                <w:szCs w:val="19"/>
                <w:rtl w:val="0"/>
              </w:rPr>
              <w:t xml:space="preserve">Belum menggambarkan komitmen nyata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4">
            <w:pPr>
              <w:jc w:val="center"/>
              <w:rPr>
                <w:rFonts w:ascii="Arial" w:cs="Arial" w:eastAsia="Arial" w:hAnsi="Arial"/>
              </w:rPr>
            </w:pPr>
            <w:r w:rsidDel="00000000" w:rsidR="00000000" w:rsidRPr="00000000">
              <w:rPr>
                <w:rFonts w:ascii="Arial" w:cs="Arial" w:eastAsia="Arial" w:hAnsi="Arial"/>
                <w:sz w:val="19"/>
                <w:szCs w:val="19"/>
                <w:rtl w:val="0"/>
              </w:rPr>
              <w:t xml:space="preserve">Kerapian dan Kelengkapan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sz w:val="19"/>
                <w:szCs w:val="19"/>
                <w:rtl w:val="0"/>
              </w:rPr>
              <w:t xml:space="preserve">Lengkap dan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sz w:val="19"/>
                <w:szCs w:val="19"/>
                <w:rtl w:val="0"/>
              </w:rPr>
              <w:t xml:space="preserve">Lengkap, kurang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sz w:val="19"/>
                <w:szCs w:val="19"/>
                <w:rtl w:val="0"/>
              </w:rPr>
              <w:t xml:space="preserve">Kurang lengkap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sz w:val="19"/>
                <w:szCs w:val="19"/>
                <w:rtl w:val="0"/>
              </w:rPr>
              <w:t xml:space="preserve">Belum lengkap</w:t>
            </w:r>
            <w:r w:rsidDel="00000000" w:rsidR="00000000" w:rsidRPr="00000000">
              <w:rPr>
                <w:rtl w:val="0"/>
              </w:rPr>
            </w:r>
          </w:p>
        </w:tc>
      </w:tr>
    </w:tbl>
    <w:p w:rsidR="00000000" w:rsidDel="00000000" w:rsidP="00000000" w:rsidRDefault="00000000" w:rsidRPr="00000000" w14:paraId="00000179">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Diskusi dan Presentasi</w:t>
      </w:r>
      <w:r w:rsidDel="00000000" w:rsidR="00000000" w:rsidRPr="00000000">
        <w:rPr>
          <w:rtl w:val="0"/>
        </w:rPr>
      </w:r>
    </w:p>
    <w:tbl>
      <w:tblPr>
        <w:tblStyle w:val="Table20"/>
        <w:tblW w:w="9628.0" w:type="dxa"/>
        <w:jc w:val="left"/>
        <w:tblInd w:w="-15.0" w:type="dxa"/>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783"/>
        <w:gridCol w:w="2133"/>
        <w:gridCol w:w="1881"/>
        <w:gridCol w:w="1925"/>
        <w:gridCol w:w="1906"/>
        <w:tblGridChange w:id="0">
          <w:tblGrid>
            <w:gridCol w:w="1783"/>
            <w:gridCol w:w="2133"/>
            <w:gridCol w:w="1881"/>
            <w:gridCol w:w="1925"/>
            <w:gridCol w:w="190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B">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sz w:val="19"/>
                <w:szCs w:val="19"/>
                <w:rtl w:val="0"/>
              </w:rPr>
              <w:t xml:space="preserve">Keaktifan dalam Diskusi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sz w:val="19"/>
                <w:szCs w:val="19"/>
                <w:rtl w:val="0"/>
              </w:rPr>
              <w:t xml:space="preserve">Sangat aktif berkontribusi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sz w:val="19"/>
                <w:szCs w:val="19"/>
                <w:rtl w:val="0"/>
              </w:rPr>
              <w:t xml:space="preserve">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sz w:val="19"/>
                <w:szCs w:val="19"/>
                <w:rtl w:val="0"/>
              </w:rPr>
              <w:t xml:space="preserve">Cukup 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19"/>
                <w:szCs w:val="19"/>
                <w:rtl w:val="0"/>
              </w:rPr>
              <w:t xml:space="preserve">Kurang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sz w:val="19"/>
                <w:szCs w:val="19"/>
                <w:rtl w:val="0"/>
              </w:rPr>
              <w:t xml:space="preserve">Seluruh anggota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sz w:val="19"/>
                <w:szCs w:val="19"/>
                <w:rtl w:val="0"/>
              </w:rPr>
              <w:t xml:space="preserve">Kualitas Tanggapan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sz w:val="19"/>
                <w:szCs w:val="19"/>
                <w:rtl w:val="0"/>
              </w:rPr>
              <w:t xml:space="preserve">Tanggapan relevan dan kritis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sz w:val="19"/>
                <w:szCs w:val="19"/>
                <w:rtl w:val="0"/>
              </w:rPr>
              <w:t xml:space="preserve">Tanggapan cukup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sz w:val="19"/>
                <w:szCs w:val="19"/>
                <w:rtl w:val="0"/>
              </w:rPr>
              <w:t xml:space="preserve">Tanggapan kurang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sz w:val="19"/>
                <w:szCs w:val="19"/>
                <w:rtl w:val="0"/>
              </w:rPr>
              <w:t xml:space="preserve">Belum memberi tanggapan</w:t>
            </w:r>
            <w:r w:rsidDel="00000000" w:rsidR="00000000" w:rsidRPr="00000000">
              <w:rPr>
                <w:rtl w:val="0"/>
              </w:rPr>
            </w:r>
          </w:p>
        </w:tc>
      </w:tr>
    </w:tbl>
    <w:p w:rsidR="00000000" w:rsidDel="00000000" w:rsidP="00000000" w:rsidRDefault="00000000" w:rsidRPr="00000000" w14:paraId="00000193">
      <w:pPr>
        <w:spacing w:before="400" w:lineRule="auto"/>
        <w:rPr>
          <w:rFonts w:ascii="Arial" w:cs="Arial" w:eastAsia="Arial" w:hAnsi="Arial"/>
        </w:rPr>
      </w:pPr>
      <w:r w:rsidDel="00000000" w:rsidR="00000000" w:rsidRPr="00000000">
        <w:rPr>
          <w:rFonts w:ascii="Arial" w:cs="Arial" w:eastAsia="Arial" w:hAnsi="Arial"/>
          <w:rtl w:val="0"/>
        </w:rPr>
        <w:t xml:space="preserve"> </w:t>
      </w:r>
    </w:p>
    <w:tbl>
      <w:tblPr>
        <w:tblStyle w:val="Table21"/>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94">
            <w:pPr>
              <w:rPr/>
            </w:pPr>
            <w:bookmarkStart w:colFirst="0" w:colLast="0" w:name="_yow8tzn24tls" w:id="0"/>
            <w:bookmarkEnd w:id="0"/>
            <w:r w:rsidDel="00000000" w:rsidR="00000000" w:rsidRPr="00000000">
              <w:rPr>
                <w:rtl w:val="0"/>
              </w:rPr>
            </w:r>
          </w:p>
        </w:tc>
        <w:tc>
          <w:tcPr>
            <w:shd w:fill="auto" w:val="clear"/>
            <w:vAlign w:val="bottom"/>
          </w:tcPr>
          <w:p w:rsidR="00000000" w:rsidDel="00000000" w:rsidP="00000000" w:rsidRDefault="00000000" w:rsidRPr="00000000" w14:paraId="00000196">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97">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98">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A0">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A1">
            <w:pPr>
              <w:rPr/>
            </w:pPr>
            <w:r w:rsidDel="00000000" w:rsidR="00000000" w:rsidRPr="00000000">
              <w:rPr>
                <w:rtl w:val="0"/>
              </w:rPr>
              <w:t xml:space="preserve">NIP. </w:t>
            </w:r>
          </w:p>
        </w:tc>
      </w:tr>
    </w:tbl>
    <w:p w:rsidR="00000000" w:rsidDel="00000000" w:rsidP="00000000" w:rsidRDefault="00000000" w:rsidRPr="00000000" w14:paraId="000001A2">
      <w:pPr>
        <w:spacing w:before="200" w:lineRule="auto"/>
        <w:jc w:val="right"/>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pBdr>
        <w:bottom w:color="bfe3f7" w:space="0" w:sz="4" w:val="single"/>
      </w:pBdr>
      <w:jc w:val="right"/>
      <w:rPr/>
    </w:pPr>
    <w:r w:rsidDel="00000000" w:rsidR="00000000" w:rsidRPr="00000000">
      <w:rPr>
        <w:i w:val="1"/>
        <w:iCs w:val="1"/>
        <w:color w:val="595959"/>
        <w:sz w:val="16"/>
        <w:szCs w:val="16"/>
        <w:rtl w:val="0"/>
      </w:rPr>
      <w:t xml:space="preserve">RPM PAI – Akhlak – Kelas VII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1"/>
        <w:bCs w:val="1"/>
        <w:color w:val="156082"/>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4c1e193b-bfc1-4b80-bf39-7ad650c034ae</vt:lpwstr>
  </property>
</Properties>
</file>