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Akhlak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husnudzon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makna ikhlas, bersyukur kepada Alloh Subhanahu Wata'ala, cinta rasul, cinta ilmu, cinta lingkungan, cinta diri sendiri dan sesama.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makna husnudzon.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>Menjelaskan makna husnudzon (berprasangka baik) terhadap Allah, diri sendiri, dan sesama.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Menjelaskan pengertian husnudzon secara bahasa dan istilah.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Menjelaskan makna husnudzon kepada Alloh Subhanahu Wata'ala beserta dalil pendukungnya.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Menjelaskan makna husnudzon kepada diri sendiri.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Menjelaskan makna husnudzon kepada sesama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>Kesimpulan &amp; Tindak Lanjut: Murid dianggap mencapai tujuan pembelajaran pada IKTP ini apabila minimal 3 dari 4 kriteria tercapai. Jika kurang dari 3 kriteria tercapai, murid perlu remedial dengan mempelajari kembali makna husnudzon yang belum dikuasai.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>Menyimpulkan contoh-contoh penerapan husnudzon dalam berbagai situasi sosial.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Mengidentifikasi contoh penerapan husnudzon kepada Allah dalam menyikapi ujian/musibah.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Mengidentifikasi contoh penerapan husnudzon kepada diri sendiri (percaya diri, tidak berputus asa).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Mengidentifikasi contoh penerapan husnudzon kepada sesama dalam interaksi sosial.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Menyimpulkan dampak positif husnudzon terhadap ketenangan hati dan keharmonisan hubungan sosial.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>Menemukan teknik untuk mengembangkan perilaku husnudzon dalam membentuk hubungan sosial yang harmonis.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>Kualitas dan kekonkretan teknik pengembangan perilaku husnudzon untuk membentuk hubungan sosial yang harmonis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>Belum mampu menemukan teknik pengembangan perilaku husnudzon;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teknik sederhana, namun belum spesifik/aplikatif untuk membentuk hubungan sosial yang harmonis.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>Mampu menemukan teknik yang cukup spesifik dan aplikatif untuk mengembangkan perilaku husnudzon dalam hubungan sosial.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menemukan teknik yang spesifik, aplikatif, dan disertai contoh penerapan konkret untuk membentuk hubungan sosial yang harmonis dan berkelanjutan.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teknik bersama guru; murid pada kategori Sangat Baik dapat berbagi tekniknya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makna husnudzon” apabila minimal 2 dari 3 IKTP di atas berada pada kategori tercapai/baik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Akhlak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