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PROGRAM TAHUNAN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f9000"/>
          <w:sz w:val="22"/>
          <w:szCs w:val="22"/>
          <w:rtl w:val="0"/>
        </w:rPr>
        <w:t xml:space="preserve">Pendidikan Agama Islam dan Budi Pekerti  •  Kelas VII / Fase D  •  Tahun Ajaran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Distribusi Elemen, Tujuan Pembelajaran (TP), dan IKTP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>TP dan IKTP disusun dalam satu kolom (IKTP dirinci di bawah TP) berdasarkan dokumen IKTP Fase D CP 020_2026 Semester 1 dan Semester 2 untuk Kelas VII. Alokasi minggu elemen Al-Qur'an hadits pada Semester 1 mengacu pada dokumen IKTP CP 046 (Revisi) karena kolom Alokasi Waktu pada dokumen CP 020_2026 Semester 1 untuk elemen ini kosong. Setiap minggu dialokasikan 3 JP x 40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2.1  Semester 1 (Ganjil)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4"/>
        <w:gridCol w:w="1338"/>
        <w:gridCol w:w="3850"/>
        <w:gridCol w:w="2434"/>
        <w:gridCol w:w="876"/>
        <w:gridCol w:w="686"/>
        <w:tblGridChange w:id="0">
          <w:tblGrid>
            <w:gridCol w:w="454"/>
            <w:gridCol w:w="1338"/>
            <w:gridCol w:w="3850"/>
            <w:gridCol w:w="2434"/>
            <w:gridCol w:w="876"/>
            <w:gridCol w:w="6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Tujuan Pembelajaran (TP) &amp; 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Membaca, menghafal, menulis, dan menjelaskan ayat Al-Qur'an dan hadits terkait dengan pentingnya iman dalam kehidupan seorang Muslim.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Membaca QS al-Baqarah/2: 285 dengan tartil sesuai hukum bacaan tajwid Alif Lam Syamsiyah dan Qamariyah.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Menghafal QS al-Baqarah/2: 285 dengan lancar.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Menuliskan ayat dan terjemahan QS al-Baqarah/2: 285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4. Menguraikan kandungan makna QS al-Baqarah/2: 285 dan hadits terkait mengenai pentingnya iman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Keimanan (Q.S. al-Baqarah/2: 285); Tajwid Alif Lam Syamsiyah dan Qamariyah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Meyakini dan merefleksikan makna iman kepada Alloh Subhanahu Wata'ala melalui sifat-sifat-Nya dan hal-hal yang dapat meneguhkan iman.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1. Menjelaskan makna iman kepada Alloh Subhanahu Wata'ala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Mendeskripsikan sifat-sifat Allah melalui al-Asmā' al-Ḥusnā (al-'Alīm, al-Khabīr, al-Samī', dan al-Baṣīr).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nilai-nilai Asmaul Husna tersebut melalui perilaku yang meneguhkan iman dalam keseharian.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Iman kepada Allah dan hal-hal yang meneguhkan iman (al-Asmā' al-Ḥusnā)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makna ikhlas.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konsep ikhlas dalam beribadah dan bermuamalah.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Memberikan contoh perilaku ikhlas dalam kehidupan sehari-hari.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Mempraktikkan sikap ikhlas dalam menyelesaikan tugas dan berinteraksi di lingkungan sekolah.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Ikhlas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Menerapkan ketentuan sujud di luar rukun sholat.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1. Membedakan jenis-jenis sujud di luar sholat (sujud syukur, sujud sahwi, dan sujud tilawah).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Menjelaskan tata cara dan ketentuan masing-masing sujud.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Mendemonstrasikan praktik sujud syukur, sahwi, dan tilawah dengan benar.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Ketentuan Sujud di Luar Rukun sholat (Sahwi, Tilawah, Syukur)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Merefleksikan sejarah dan peran kekhalifahan Bani Umayyah di Damaskus.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Menguraikan sejarah singkat berdirinya kekhalifahan Bani Umayyah di Damaskus.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Mengidentifikasi tokoh-tokoh khalifah dan prestasi yang dicapai pada masa tersebut.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nilai-nilai kepemimpinan dan keteladanan Bani Umayyah.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Keteladanan Bani Umayyah di Damaskus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JUMLAH TOTAL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2.2  Semester 2 (Genap)</w:t>
      </w:r>
      <w:r w:rsidDel="00000000" w:rsidR="00000000" w:rsidRPr="00000000">
        <w:rPr>
          <w:rtl w:val="0"/>
        </w:rPr>
      </w:r>
    </w:p>
    <w:tbl>
      <w:tblPr>
        <w:tblStyle w:val="Table3"/>
        <w:tblW w:w="96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4"/>
        <w:gridCol w:w="1338"/>
        <w:gridCol w:w="3851"/>
        <w:gridCol w:w="2433"/>
        <w:gridCol w:w="876"/>
        <w:gridCol w:w="686"/>
        <w:tblGridChange w:id="0">
          <w:tblGrid>
            <w:gridCol w:w="454"/>
            <w:gridCol w:w="1338"/>
            <w:gridCol w:w="3851"/>
            <w:gridCol w:w="2433"/>
            <w:gridCol w:w="876"/>
            <w:gridCol w:w="6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Tujuan Pembelajaran (TP) &amp; 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Membaca, menghafal, menulis, dan menjelaskan ayat Al-Qur'an dan hadits terkait dengan pentingnya takwa kepada Alloh Subhanahu Wata'ala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Membaca QS Āli 'Imrān/3: 102 dengan tartil sesuai hukum bacaan tajwid Gunah.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Menghafal QS Āli 'Imrān/3: 102 dengan lancar.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Menuliskan ayat dan terjemahan QS Āli 'Imrān/3: 102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4. Menganalisis kandungan makna QS Āli 'Imrān/3: 102 dan hadits terkait mengenai pentingnya takwa kepada Alloh Subhanahu Wata'ala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Takwa (Q.S. Āli 'Imrān/3: 102); Tajwid Gunah.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Meyakini dan merefleksikan makna iman kepada malaikat-malaikat Alloh Subhanahu Wata'ala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1. Menjelaskan makna dan dalil iman kepada malaikat-malaikat Alloh Subhanahu Wata'ala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Menguraikan nama-nama malaikat beserta tugasnya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nilai-nilai keimanan kepada malaikat melalui perilaku jujur dan waspada dalam keseharian.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Iman kepada Malaikat-malaikat Allah (Tugas dan Sifat-sifat Malaikat)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makna bersyukur kepada Allah.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konsep syukur dan dalil yang menganjurkannya.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Memberikan contoh perilaku bersyukur dalam kehidupan sehari-hari.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Mempraktikkan sikap bersyukur atas nikmat Allah di lingkungan sekolah dan keluarga.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Syukur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ketentuan rukhsah dalam ibadah.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pengertian dan dasar hukum rukhsah dalam ibadah.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2. Membedakan ketentuan sholat jamak dan qasar beserta sebab-sebab yang membolehkannya.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3. Mendemonstrasikan praktik sholat jamak dan qasar sesuai ketentuan syariat.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Rukhsah dalam Ibadah (Jamak dan Qasar sholat)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Merefleksikan sejarah dan peran kekhalifahan Bani Umayyah di Andalusia.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Menguraikan sejarah singkat berdirinya kekhalifahan Bani Umayyah di Andalusia.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Mengidentifikasi tokoh-tokoh khalifah dan kemajuan peradaban pada masa tersebut.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nilai-nilai kepemimpinan dan keteladanan Bani Umayyah di Andalusia.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Keteladanan Bani Umayyah di Andalusia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JUMLAH TOTAL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Rekapitulasi 1 Tahun Ajaran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38"/>
        <w:gridCol w:w="2400"/>
        <w:gridCol w:w="2400"/>
        <w:tblGridChange w:id="0">
          <w:tblGrid>
            <w:gridCol w:w="4838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Semester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elemen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Alokasi Waktu (JP)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 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Alokasi Waktu (Menit)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1920 menit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1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32 minggu  •  96 JP  •  3840 menit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Halaman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6"/>
        <w:szCs w:val="16"/>
        <w:rtl w:val="0"/>
      </w:rPr>
      <w:t xml:space="preserve">Program Tahunan — PAI dan Budi Pekerti — Kelas VII / Fase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