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e2841" w:val="clear"/>
        <w:spacing w:after="60" w:before="120" w:lineRule="auto"/>
        <w:jc w:val="center"/>
        <w:rPr>
          <w:rFonts w:ascii="Arial" w:cs="Arial" w:eastAsia="Arial" w:hAnsi="Arial"/>
        </w:rPr>
      </w:pPr>
      <w:r w:rsidDel="00000000" w:rsidR="00000000" w:rsidRPr="00000000">
        <w:rPr>
          <w:rFonts w:ascii="Arial" w:cs="Arial" w:eastAsia="Arial" w:hAnsi="Arial"/>
          <w:b w:val="1"/>
          <w:bCs w:val="1"/>
          <w:color w:val="ffffff"/>
          <w:sz w:val="34"/>
          <w:szCs w:val="34"/>
          <w:rtl w:val="0"/>
        </w:rPr>
        <w:t xml:space="preserve">PERENCANAAN PEMBELAJARAN MENDALAM</w:t>
      </w:r>
      <w:r w:rsidDel="00000000" w:rsidR="00000000" w:rsidRPr="00000000">
        <w:rPr>
          <w:rtl w:val="0"/>
        </w:rPr>
      </w:r>
    </w:p>
    <w:p w:rsidR="00000000" w:rsidDel="00000000" w:rsidP="00000000" w:rsidRDefault="00000000" w:rsidRPr="00000000" w14:paraId="00000002">
      <w:pPr>
        <w:shd w:fill="156082" w:val="clear"/>
        <w:spacing w:after="240" w:lineRule="auto"/>
        <w:jc w:val="center"/>
        <w:rPr>
          <w:rFonts w:ascii="Arial" w:cs="Arial" w:eastAsia="Arial" w:hAnsi="Arial"/>
        </w:rPr>
      </w:pPr>
      <w:r w:rsidDel="00000000" w:rsidR="00000000" w:rsidRPr="00000000">
        <w:rPr>
          <w:rFonts w:ascii="Arial" w:cs="Arial" w:eastAsia="Arial" w:hAnsi="Arial"/>
          <w:i w:val="1"/>
          <w:iCs w:val="1"/>
          <w:color w:val="caedfb"/>
          <w:rtl w:val="0"/>
        </w:rPr>
        <w:t xml:space="preserve">RPM Pendidikan Agama Islam dan Budi Pekerti  •  Elemen Sejarah Peradaban Islam</w:t>
      </w:r>
      <w:r w:rsidDel="00000000" w:rsidR="00000000" w:rsidRPr="00000000">
        <w:rPr>
          <w:rtl w:val="0"/>
        </w:rPr>
      </w:r>
    </w:p>
    <w:tbl>
      <w:tblPr>
        <w:tblStyle w:val="Table1"/>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503"/>
        <w:gridCol w:w="7125"/>
        <w:tblGridChange w:id="0">
          <w:tblGrid>
            <w:gridCol w:w="2503"/>
            <w:gridCol w:w="7125"/>
          </w:tblGrid>
        </w:tblGridChange>
      </w:tblGrid>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color w:val="0e2841"/>
                <w:rtl w:val="0"/>
              </w:rPr>
              <w:t xml:space="preserve">Penyusun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Tim MGMP PAI SMP Provinsi Jawa Tengah</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color w:val="0e2841"/>
                <w:rtl w:val="0"/>
              </w:rPr>
              <w:t xml:space="preserve">Sekolah</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SMP Jawa Tengah</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color w:val="0e2841"/>
                <w:rtl w:val="0"/>
              </w:rPr>
              <w:t xml:space="preserve">Mata Pelajaran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Pendidikan Agama Islam dan Budi Pekerti</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color w:val="0e2841"/>
                <w:rtl w:val="0"/>
              </w:rPr>
              <w:t xml:space="preserve">Elemen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Sejarah Peradaban Islam</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b w:val="1"/>
                <w:bCs w:val="1"/>
                <w:color w:val="0e2841"/>
                <w:rtl w:val="0"/>
              </w:rPr>
              <w:t xml:space="preserve">Materi Pokok</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Keteladanan Bani Umayyah</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b w:val="1"/>
                <w:bCs w:val="1"/>
                <w:color w:val="0e2841"/>
                <w:rtl w:val="0"/>
              </w:rPr>
              <w:t xml:space="preserve">Kelas / Fase</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VII / D</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b w:val="1"/>
                <w:bCs w:val="1"/>
                <w:color w:val="0e2841"/>
                <w:rtl w:val="0"/>
              </w:rPr>
              <w:t xml:space="preserve">Semester</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1 (Ganjil)</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bCs w:val="1"/>
                <w:color w:val="0e2841"/>
                <w:rtl w:val="0"/>
              </w:rPr>
              <w:t xml:space="preserve">Tahun Ajaran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2026/2027</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b w:val="1"/>
                <w:bCs w:val="1"/>
                <w:color w:val="0e2841"/>
                <w:rtl w:val="0"/>
              </w:rPr>
              <w:t xml:space="preserve">Alokasi Waktu</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3 Pertemuan × 2 JP (2 × 40 menit) = 6 JP (240 menit)</w:t>
            </w:r>
          </w:p>
        </w:tc>
      </w:tr>
    </w:tbl>
    <w:p w:rsidR="00000000" w:rsidDel="00000000" w:rsidP="00000000" w:rsidRDefault="00000000" w:rsidRPr="00000000" w14:paraId="00000015">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A.  IDENTIFIKASI</w:t>
      </w:r>
      <w:r w:rsidDel="00000000" w:rsidR="00000000" w:rsidRPr="00000000">
        <w:rPr>
          <w:rtl w:val="0"/>
        </w:rPr>
      </w:r>
    </w:p>
    <w:p w:rsidR="00000000" w:rsidDel="00000000" w:rsidP="00000000" w:rsidRDefault="00000000" w:rsidRPr="00000000" w14:paraId="00000016">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Kesiapan Murid</w:t>
      </w:r>
      <w:r w:rsidDel="00000000" w:rsidR="00000000" w:rsidRPr="00000000">
        <w:rPr>
          <w:rtl w:val="0"/>
        </w:rPr>
      </w:r>
    </w:p>
    <w:tbl>
      <w:tblPr>
        <w:tblStyle w:val="Table2"/>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357"/>
        <w:gridCol w:w="7271"/>
        <w:tblGridChange w:id="0">
          <w:tblGrid>
            <w:gridCol w:w="2357"/>
            <w:gridCol w:w="7271"/>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1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1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Analisis Pengetahuan Awal</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1A">
            <w:pPr>
              <w:jc w:val="both"/>
              <w:rPr>
                <w:rFonts w:ascii="Arial" w:cs="Arial" w:eastAsia="Arial" w:hAnsi="Arial"/>
              </w:rPr>
            </w:pPr>
            <w:r w:rsidDel="00000000" w:rsidR="00000000" w:rsidRPr="00000000">
              <w:rPr>
                <w:rFonts w:ascii="Arial" w:cs="Arial" w:eastAsia="Arial" w:hAnsi="Arial"/>
                <w:sz w:val="20"/>
                <w:szCs w:val="20"/>
                <w:rtl w:val="0"/>
              </w:rPr>
              <w:t xml:space="preserve">Guru melakukan asesmen diagnostik melalui pertanyaan pemantik (misalnya: “Pernahkah kalian mendengar nama Dinasti Umayyah? Apa yang kalian ketahui tentangnya?”) untuk mengecek pemahaman awal murid sebelum masuk ke dalam kajian peradaban Bani Umayyah.</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Observasi dan Refleksi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1C">
            <w:pPr>
              <w:jc w:val="both"/>
              <w:rPr>
                <w:rFonts w:ascii="Arial" w:cs="Arial" w:eastAsia="Arial" w:hAnsi="Arial"/>
              </w:rPr>
            </w:pPr>
            <w:r w:rsidDel="00000000" w:rsidR="00000000" w:rsidRPr="00000000">
              <w:rPr>
                <w:rFonts w:ascii="Arial" w:cs="Arial" w:eastAsia="Arial" w:hAnsi="Arial"/>
                <w:sz w:val="20"/>
                <w:szCs w:val="20"/>
                <w:rtl w:val="0"/>
              </w:rPr>
              <w:t xml:space="preserve">Guru mengamati keterlibatan dan rasa ingin tahu murid saat diajak menelusuri peta wilayah kekuasaan dan peninggalan-peninggalan Bani Umayyah.</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Inventarisasi Gaya Belajar dan Minat</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1E">
            <w:pPr>
              <w:jc w:val="both"/>
              <w:rPr>
                <w:rFonts w:ascii="Arial" w:cs="Arial" w:eastAsia="Arial" w:hAnsi="Arial"/>
              </w:rPr>
            </w:pPr>
            <w:r w:rsidDel="00000000" w:rsidR="00000000" w:rsidRPr="00000000">
              <w:rPr>
                <w:rFonts w:ascii="Arial" w:cs="Arial" w:eastAsia="Arial" w:hAnsi="Arial"/>
                <w:sz w:val="20"/>
                <w:szCs w:val="20"/>
                <w:rtl w:val="0"/>
              </w:rPr>
              <w:t xml:space="preserve">Guru menggunakan angket sederhana/wawancara singkat untuk mengetahui gaya belajar dominan murid agar metode inkuiri sejarah, diskusi kelompok, dan penugasan lini masa dapat disesuaikan.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Analisis Keterampilan Berpikir Tingkat Tinggi (HOTS)</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0">
            <w:pPr>
              <w:jc w:val="both"/>
              <w:rPr>
                <w:rFonts w:ascii="Arial" w:cs="Arial" w:eastAsia="Arial" w:hAnsi="Arial"/>
              </w:rPr>
            </w:pPr>
            <w:r w:rsidDel="00000000" w:rsidR="00000000" w:rsidRPr="00000000">
              <w:rPr>
                <w:rFonts w:ascii="Arial" w:cs="Arial" w:eastAsia="Arial" w:hAnsi="Arial"/>
                <w:sz w:val="20"/>
                <w:szCs w:val="20"/>
                <w:rtl w:val="0"/>
              </w:rPr>
              <w:t xml:space="preserve">Guru memberikan tugas untuk menganalisis keterkaitan capaian peradaban Bani Umayyah dengan bidang kontribusinya, serta menyimpulkan nilai-nilai keteladanan yang relevan untuk masa kini, guna memetakan murid yang memerlukan pendampingan lanjutan.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Konteks Sosial dan Emosional</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sz w:val="20"/>
                <w:szCs w:val="20"/>
                <w:rtl w:val="0"/>
              </w:rPr>
              <w:t xml:space="preserve">Guru membangun suasana kelas yang mendorong rasa bangga terhadap khazanah peradaban Islam, memberi ruang diskusi yang terbuka, serta menerapkan pendekatan diferensiasi dalam penugasan analisis dan presentasi.</w:t>
            </w:r>
            <w:r w:rsidDel="00000000" w:rsidR="00000000" w:rsidRPr="00000000">
              <w:rPr>
                <w:rtl w:val="0"/>
              </w:rPr>
            </w:r>
          </w:p>
        </w:tc>
      </w:tr>
    </w:tbl>
    <w:p w:rsidR="00000000" w:rsidDel="00000000" w:rsidP="00000000" w:rsidRDefault="00000000" w:rsidRPr="00000000" w14:paraId="00000023">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Karakteristik Mata Pelajaran</w:t>
      </w:r>
      <w:r w:rsidDel="00000000" w:rsidR="00000000" w:rsidRPr="00000000">
        <w:rPr>
          <w:rtl w:val="0"/>
        </w:rPr>
      </w:r>
    </w:p>
    <w:tbl>
      <w:tblPr>
        <w:tblStyle w:val="Table3"/>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034"/>
        <w:gridCol w:w="7594"/>
        <w:tblGridChange w:id="0">
          <w:tblGrid>
            <w:gridCol w:w="2034"/>
            <w:gridCol w:w="7594"/>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2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2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Sifat Dasar Materi</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sz w:val="20"/>
                <w:szCs w:val="20"/>
                <w:rtl w:val="0"/>
              </w:rPr>
              <w:t xml:space="preserve">Elemen Sejarah Peradaban Islam menekankan pengetahuan faktual dan konseptual (periodisasi, tokoh, dan capaian peradaban) yang dipadukan dengan keterampilan berpikir historis dan penguatan karakter melalui nilai-nilai keteladanan.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Kompetensi Esensial dan Aplikatif</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sz w:val="20"/>
                <w:szCs w:val="20"/>
                <w:rtl w:val="0"/>
              </w:rPr>
              <w:t xml:space="preserve">Pengetahuan esensial berupa karakteristik dan kontribusi peradaban Bani Umayyah; pengetahuan aplikatif berupa kemampuan menganalisis sumber sejarah dan menyimpulkan nilai keteladanan yang relevan untuk kehidupan masa kini.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Ruang Lingkup Materi</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sz w:val="20"/>
                <w:szCs w:val="20"/>
                <w:rtl w:val="0"/>
              </w:rPr>
              <w:t xml:space="preserve">Latar belakang berdirinya, sistem pemerintahan, wilayah kekuasaan, tokoh-tokoh penting, serta kontribusi Bani Umayyah dalam ilmu pengetahuan, seni, dan tata kelola pemerintahan.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Keterkaitan dengan Kehidupan Nyata</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sz w:val="20"/>
                <w:szCs w:val="20"/>
                <w:rtl w:val="0"/>
              </w:rPr>
              <w:t xml:space="preserve">Materi ini membekali murid dengan pemahaman akar sejarah peradaban Islam serta meneladani nilai keadilan, kesederhanaan, dan semangat membangun yang dicontohkan para pemimpin Bani Umayyah dalam konteks kepemimpinan dan kehidupan masa kini.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Integrasi Nilai dan Karakter</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sz w:val="20"/>
                <w:szCs w:val="20"/>
                <w:rtl w:val="0"/>
              </w:rPr>
              <w:t xml:space="preserve">Keadilan, kesederhanaan, tanggung jawab kepemimpinan, semangat keilmuan, dan penghargaan terhadap warisan budaya.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Keterkaitan dengan Ekoteologi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sz w:val="20"/>
                <w:szCs w:val="20"/>
                <w:rtl w:val="0"/>
              </w:rPr>
              <w:t xml:space="preserve">Pembangunan infrastruktur dan irigasi pada masa Bani Umayyah menunjukkan pentingnya pengelolaan sumber daya alam secara bijak, sehingga mendorong murid menyadari tanggung jawab menjaga lingkungan sebagai bagian dari pembangunan peradaban.</w:t>
            </w:r>
            <w:r w:rsidDel="00000000" w:rsidR="00000000" w:rsidRPr="00000000">
              <w:rPr>
                <w:rtl w:val="0"/>
              </w:rPr>
            </w:r>
          </w:p>
        </w:tc>
      </w:tr>
    </w:tbl>
    <w:p w:rsidR="00000000" w:rsidDel="00000000" w:rsidP="00000000" w:rsidRDefault="00000000" w:rsidRPr="00000000" w14:paraId="00000032">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3. Dimensi Profil Lulusan, Profil Pelajar Moderat, dan Topik KBC</w:t>
      </w:r>
      <w:r w:rsidDel="00000000" w:rsidR="00000000" w:rsidRPr="00000000">
        <w:rPr>
          <w:rtl w:val="0"/>
        </w:rPr>
      </w:r>
    </w:p>
    <w:tbl>
      <w:tblPr>
        <w:tblStyle w:val="Table4"/>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3209"/>
        <w:gridCol w:w="3209"/>
        <w:gridCol w:w="3210"/>
        <w:tblGridChange w:id="0">
          <w:tblGrid>
            <w:gridCol w:w="3209"/>
            <w:gridCol w:w="3209"/>
            <w:gridCol w:w="3210"/>
          </w:tblGrid>
        </w:tblGridChange>
      </w:tblGrid>
      <w:tr>
        <w:trPr>
          <w:cantSplit w:val="0"/>
          <w:tblHeader w:val="0"/>
        </w:trPr>
        <w:tc>
          <w:tcPr>
            <w:shd w:fill="eaf6fe" w:val="clear"/>
            <w:tcMar>
              <w:top w:w="120.0" w:type="dxa"/>
              <w:left w:w="140.0" w:type="dxa"/>
              <w:bottom w:w="120.0" w:type="dxa"/>
              <w:right w:w="140.0" w:type="dxa"/>
            </w:tcMar>
          </w:tcPr>
          <w:p w:rsidR="00000000" w:rsidDel="00000000" w:rsidP="00000000" w:rsidRDefault="00000000" w:rsidRPr="00000000" w14:paraId="00000033">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Dimensi Profil Lulusan</w:t>
            </w:r>
            <w:r w:rsidDel="00000000" w:rsidR="00000000" w:rsidRPr="00000000">
              <w:rPr>
                <w:rtl w:val="0"/>
              </w:rPr>
            </w:r>
          </w:p>
          <w:p w:rsidR="00000000" w:rsidDel="00000000" w:rsidP="00000000" w:rsidRDefault="00000000" w:rsidRPr="00000000" w14:paraId="00000034">
            <w:pPr>
              <w:spacing w:after="50" w:lineRule="auto"/>
              <w:rPr>
                <w:rFonts w:ascii="Arial" w:cs="Arial" w:eastAsia="Arial" w:hAnsi="Arial"/>
                <w:b w:val="1"/>
                <w:bCs w:val="1"/>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b w:val="1"/>
                <w:bCs w:val="1"/>
                <w:color w:val="595959"/>
                <w:sz w:val="18"/>
                <w:szCs w:val="18"/>
                <w:rtl w:val="0"/>
              </w:rPr>
              <w:t xml:space="preserve">Keimanan dan Ketakwaan terhadap Tuhan YME</w:t>
            </w:r>
            <w:r w:rsidDel="00000000" w:rsidR="00000000" w:rsidRPr="00000000">
              <w:rPr>
                <w:rtl w:val="0"/>
              </w:rPr>
            </w:r>
          </w:p>
          <w:p w:rsidR="00000000" w:rsidDel="00000000" w:rsidP="00000000" w:rsidRDefault="00000000" w:rsidRPr="00000000" w14:paraId="00000035">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Penalaran Kritis</w:t>
            </w:r>
            <w:r w:rsidDel="00000000" w:rsidR="00000000" w:rsidRPr="00000000">
              <w:rPr>
                <w:rtl w:val="0"/>
              </w:rPr>
            </w:r>
          </w:p>
          <w:p w:rsidR="00000000" w:rsidDel="00000000" w:rsidP="00000000" w:rsidRDefault="00000000" w:rsidRPr="00000000" w14:paraId="00000036">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Kolaborasi</w:t>
            </w:r>
            <w:r w:rsidDel="00000000" w:rsidR="00000000" w:rsidRPr="00000000">
              <w:rPr>
                <w:rtl w:val="0"/>
              </w:rPr>
            </w:r>
          </w:p>
          <w:p w:rsidR="00000000" w:rsidDel="00000000" w:rsidP="00000000" w:rsidRDefault="00000000" w:rsidRPr="00000000" w14:paraId="00000037">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Kesehatan</w:t>
            </w:r>
            <w:r w:rsidDel="00000000" w:rsidR="00000000" w:rsidRPr="00000000">
              <w:rPr>
                <w:rtl w:val="0"/>
              </w:rPr>
            </w:r>
          </w:p>
          <w:p w:rsidR="00000000" w:rsidDel="00000000" w:rsidP="00000000" w:rsidRDefault="00000000" w:rsidRPr="00000000" w14:paraId="00000038">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Kewargaan</w:t>
            </w:r>
            <w:r w:rsidDel="00000000" w:rsidR="00000000" w:rsidRPr="00000000">
              <w:rPr>
                <w:rtl w:val="0"/>
              </w:rPr>
            </w:r>
          </w:p>
          <w:p w:rsidR="00000000" w:rsidDel="00000000" w:rsidP="00000000" w:rsidRDefault="00000000" w:rsidRPr="00000000" w14:paraId="00000039">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Kreativitas</w:t>
            </w:r>
            <w:r w:rsidDel="00000000" w:rsidR="00000000" w:rsidRPr="00000000">
              <w:rPr>
                <w:rtl w:val="0"/>
              </w:rPr>
            </w:r>
          </w:p>
          <w:p w:rsidR="00000000" w:rsidDel="00000000" w:rsidP="00000000" w:rsidRDefault="00000000" w:rsidRPr="00000000" w14:paraId="0000003A">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Kemandirian</w:t>
            </w:r>
            <w:r w:rsidDel="00000000" w:rsidR="00000000" w:rsidRPr="00000000">
              <w:rPr>
                <w:rtl w:val="0"/>
              </w:rPr>
            </w:r>
          </w:p>
          <w:p w:rsidR="00000000" w:rsidDel="00000000" w:rsidP="00000000" w:rsidRDefault="00000000" w:rsidRPr="00000000" w14:paraId="0000003B">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Komunikasi</w:t>
            </w:r>
            <w:r w:rsidDel="00000000" w:rsidR="00000000" w:rsidRPr="00000000">
              <w:rPr>
                <w:rtl w:val="0"/>
              </w:rPr>
            </w:r>
          </w:p>
        </w:tc>
        <w:tc>
          <w:tcPr>
            <w:shd w:fill="eaf6fe" w:val="clear"/>
            <w:tcMar>
              <w:top w:w="120.0" w:type="dxa"/>
              <w:left w:w="140.0" w:type="dxa"/>
              <w:bottom w:w="120.0" w:type="dxa"/>
              <w:right w:w="140.0" w:type="dxa"/>
            </w:tcMar>
          </w:tcPr>
          <w:p w:rsidR="00000000" w:rsidDel="00000000" w:rsidP="00000000" w:rsidRDefault="00000000" w:rsidRPr="00000000" w14:paraId="0000003C">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Profil Pelajar Moderat</w:t>
            </w:r>
            <w:r w:rsidDel="00000000" w:rsidR="00000000" w:rsidRPr="00000000">
              <w:rPr>
                <w:rtl w:val="0"/>
              </w:rPr>
            </w:r>
          </w:p>
          <w:p w:rsidR="00000000" w:rsidDel="00000000" w:rsidP="00000000" w:rsidRDefault="00000000" w:rsidRPr="00000000" w14:paraId="0000003D">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Moderat/Seimbang (Tawassuth)</w:t>
            </w:r>
            <w:r w:rsidDel="00000000" w:rsidR="00000000" w:rsidRPr="00000000">
              <w:rPr>
                <w:rtl w:val="0"/>
              </w:rPr>
            </w:r>
          </w:p>
          <w:p w:rsidR="00000000" w:rsidDel="00000000" w:rsidP="00000000" w:rsidRDefault="00000000" w:rsidRPr="00000000" w14:paraId="0000003E">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Tegak Lurus/Adil (I’tidal)</w:t>
            </w:r>
            <w:r w:rsidDel="00000000" w:rsidR="00000000" w:rsidRPr="00000000">
              <w:rPr>
                <w:rtl w:val="0"/>
              </w:rPr>
            </w:r>
          </w:p>
          <w:p w:rsidR="00000000" w:rsidDel="00000000" w:rsidP="00000000" w:rsidRDefault="00000000" w:rsidRPr="00000000" w14:paraId="0000003F">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Toleransi (Tasamuh)</w:t>
            </w:r>
            <w:r w:rsidDel="00000000" w:rsidR="00000000" w:rsidRPr="00000000">
              <w:rPr>
                <w:rtl w:val="0"/>
              </w:rPr>
            </w:r>
          </w:p>
          <w:p w:rsidR="00000000" w:rsidDel="00000000" w:rsidP="00000000" w:rsidRDefault="00000000" w:rsidRPr="00000000" w14:paraId="00000040">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Musyawarah (Syura)</w:t>
            </w:r>
            <w:r w:rsidDel="00000000" w:rsidR="00000000" w:rsidRPr="00000000">
              <w:rPr>
                <w:rtl w:val="0"/>
              </w:rPr>
            </w:r>
          </w:p>
          <w:p w:rsidR="00000000" w:rsidDel="00000000" w:rsidP="00000000" w:rsidRDefault="00000000" w:rsidRPr="00000000" w14:paraId="00000041">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Perbaikan (Ishlah)</w:t>
            </w:r>
            <w:r w:rsidDel="00000000" w:rsidR="00000000" w:rsidRPr="00000000">
              <w:rPr>
                <w:rtl w:val="0"/>
              </w:rPr>
            </w:r>
          </w:p>
          <w:p w:rsidR="00000000" w:rsidDel="00000000" w:rsidP="00000000" w:rsidRDefault="00000000" w:rsidRPr="00000000" w14:paraId="00000042">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Teladan (Qudwah)</w:t>
            </w:r>
            <w:r w:rsidDel="00000000" w:rsidR="00000000" w:rsidRPr="00000000">
              <w:rPr>
                <w:rtl w:val="0"/>
              </w:rPr>
            </w:r>
          </w:p>
          <w:p w:rsidR="00000000" w:rsidDel="00000000" w:rsidP="00000000" w:rsidRDefault="00000000" w:rsidRPr="00000000" w14:paraId="00000043">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Tanah Air (Muwathanah)</w:t>
            </w:r>
            <w:r w:rsidDel="00000000" w:rsidR="00000000" w:rsidRPr="00000000">
              <w:rPr>
                <w:rtl w:val="0"/>
              </w:rPr>
            </w:r>
          </w:p>
          <w:p w:rsidR="00000000" w:rsidDel="00000000" w:rsidP="00000000" w:rsidRDefault="00000000" w:rsidRPr="00000000" w14:paraId="00000044">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Anti Kekerasan (Al-la’unf)</w:t>
            </w:r>
            <w:r w:rsidDel="00000000" w:rsidR="00000000" w:rsidRPr="00000000">
              <w:rPr>
                <w:rtl w:val="0"/>
              </w:rPr>
            </w:r>
          </w:p>
          <w:p w:rsidR="00000000" w:rsidDel="00000000" w:rsidP="00000000" w:rsidRDefault="00000000" w:rsidRPr="00000000" w14:paraId="00000045">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Ramah Budaya (I’tiraf al-‘urf)</w:t>
            </w:r>
            <w:r w:rsidDel="00000000" w:rsidR="00000000" w:rsidRPr="00000000">
              <w:rPr>
                <w:rtl w:val="0"/>
              </w:rPr>
            </w:r>
          </w:p>
        </w:tc>
        <w:tc>
          <w:tcPr>
            <w:shd w:fill="eaf6fe" w:val="clear"/>
            <w:tcMar>
              <w:top w:w="120.0" w:type="dxa"/>
              <w:left w:w="140.0" w:type="dxa"/>
              <w:bottom w:w="120.0" w:type="dxa"/>
              <w:right w:w="140.0" w:type="dxa"/>
            </w:tcMar>
          </w:tcPr>
          <w:p w:rsidR="00000000" w:rsidDel="00000000" w:rsidP="00000000" w:rsidRDefault="00000000" w:rsidRPr="00000000" w14:paraId="00000046">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Topik Kurikulum Berbasis Cinta</w:t>
            </w:r>
            <w:r w:rsidDel="00000000" w:rsidR="00000000" w:rsidRPr="00000000">
              <w:rPr>
                <w:rtl w:val="0"/>
              </w:rPr>
            </w:r>
          </w:p>
          <w:p w:rsidR="00000000" w:rsidDel="00000000" w:rsidP="00000000" w:rsidRDefault="00000000" w:rsidRPr="00000000" w14:paraId="00000047">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Allah dan Rasul-Nya</w:t>
            </w:r>
            <w:r w:rsidDel="00000000" w:rsidR="00000000" w:rsidRPr="00000000">
              <w:rPr>
                <w:rtl w:val="0"/>
              </w:rPr>
            </w:r>
          </w:p>
          <w:p w:rsidR="00000000" w:rsidDel="00000000" w:rsidP="00000000" w:rsidRDefault="00000000" w:rsidRPr="00000000" w14:paraId="00000048">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Cinta Ilmu</w:t>
            </w:r>
            <w:r w:rsidDel="00000000" w:rsidR="00000000" w:rsidRPr="00000000">
              <w:rPr>
                <w:rtl w:val="0"/>
              </w:rPr>
            </w:r>
          </w:p>
          <w:p w:rsidR="00000000" w:rsidDel="00000000" w:rsidP="00000000" w:rsidRDefault="00000000" w:rsidRPr="00000000" w14:paraId="00000049">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Lingkungan</w:t>
            </w:r>
            <w:r w:rsidDel="00000000" w:rsidR="00000000" w:rsidRPr="00000000">
              <w:rPr>
                <w:rtl w:val="0"/>
              </w:rPr>
            </w:r>
          </w:p>
          <w:p w:rsidR="00000000" w:rsidDel="00000000" w:rsidP="00000000" w:rsidRDefault="00000000" w:rsidRPr="00000000" w14:paraId="0000004A">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Diri dan Sesama Manusia</w:t>
            </w:r>
            <w:r w:rsidDel="00000000" w:rsidR="00000000" w:rsidRPr="00000000">
              <w:rPr>
                <w:rtl w:val="0"/>
              </w:rPr>
            </w:r>
          </w:p>
          <w:p w:rsidR="00000000" w:rsidDel="00000000" w:rsidP="00000000" w:rsidRDefault="00000000" w:rsidRPr="00000000" w14:paraId="0000004B">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Cinta Tanah Air</w:t>
            </w:r>
            <w:r w:rsidDel="00000000" w:rsidR="00000000" w:rsidRPr="00000000">
              <w:rPr>
                <w:rtl w:val="0"/>
              </w:rPr>
            </w:r>
          </w:p>
        </w:tc>
      </w:tr>
    </w:tbl>
    <w:p w:rsidR="00000000" w:rsidDel="00000000" w:rsidP="00000000" w:rsidRDefault="00000000" w:rsidRPr="00000000" w14:paraId="0000004C">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B.  DESAIN PEMBELAJARAN</w:t>
      </w:r>
      <w:r w:rsidDel="00000000" w:rsidR="00000000" w:rsidRPr="00000000">
        <w:rPr>
          <w:rtl w:val="0"/>
        </w:rPr>
      </w:r>
    </w:p>
    <w:p w:rsidR="00000000" w:rsidDel="00000000" w:rsidP="00000000" w:rsidRDefault="00000000" w:rsidRPr="00000000" w14:paraId="0000004D">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Tujuan Pembelajaran dan Indikator Ketercapaian Tujuan Pembelajaran (IKTP)</w:t>
      </w:r>
      <w:r w:rsidDel="00000000" w:rsidR="00000000" w:rsidRPr="00000000">
        <w:rPr>
          <w:rtl w:val="0"/>
        </w:rPr>
      </w:r>
    </w:p>
    <w:p w:rsidR="00000000" w:rsidDel="00000000" w:rsidP="00000000" w:rsidRDefault="00000000" w:rsidRPr="00000000" w14:paraId="0000004E">
      <w:pPr>
        <w:spacing w:after="120" w:lineRule="auto"/>
        <w:jc w:val="both"/>
        <w:rPr>
          <w:rFonts w:ascii="Arial" w:cs="Arial" w:eastAsia="Arial" w:hAnsi="Arial"/>
        </w:rPr>
      </w:pPr>
      <w:r w:rsidDel="00000000" w:rsidR="00000000" w:rsidRPr="00000000">
        <w:rPr>
          <w:rFonts w:ascii="Arial" w:cs="Arial" w:eastAsia="Arial" w:hAnsi="Arial"/>
          <w:rtl w:val="0"/>
        </w:rPr>
        <w:t xml:space="preserve">Melalui kajian sumber sejarah, diskusi kelompok, dan analisis kontekstual, murid mampu memahami peradaban Bani Umayyah, sehingga mampu mendeskripsikan karakteristik utamanya, menganalisis kontribusinya dalam pengembangan ilmu pengetahuan dan seni, serta menyimpulkan nilai-nilai keteladanan yang relevan untuk diterapkan di masa kini.</w:t>
      </w:r>
    </w:p>
    <w:tbl>
      <w:tblPr>
        <w:tblStyle w:val="Table5"/>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1163"/>
        <w:gridCol w:w="1289"/>
        <w:gridCol w:w="7176"/>
        <w:tblGridChange w:id="0">
          <w:tblGrid>
            <w:gridCol w:w="1163"/>
            <w:gridCol w:w="1289"/>
            <w:gridCol w:w="7176"/>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4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Pertemuan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5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Alokasi Waktu</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5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Indikator Ketercapaian Tujuan Pembelajaran (IKTP)</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52">
            <w:pPr>
              <w:jc w:val="center"/>
              <w:rPr>
                <w:rFonts w:ascii="Arial" w:cs="Arial" w:eastAsia="Arial" w:hAnsi="Arial"/>
              </w:rPr>
            </w:pPr>
            <w:r w:rsidDel="00000000" w:rsidR="00000000" w:rsidRPr="00000000">
              <w:rPr>
                <w:rFonts w:ascii="Arial" w:cs="Arial" w:eastAsia="Arial" w:hAnsi="Arial"/>
                <w:sz w:val="19"/>
                <w:szCs w:val="19"/>
                <w:rtl w:val="0"/>
              </w:rPr>
              <w:t xml:space="preserve">Ke-1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4">
            <w:pPr>
              <w:jc w:val="both"/>
              <w:rPr>
                <w:rFonts w:ascii="Arial" w:cs="Arial" w:eastAsia="Arial" w:hAnsi="Arial"/>
              </w:rPr>
            </w:pPr>
            <w:r w:rsidDel="00000000" w:rsidR="00000000" w:rsidRPr="00000000">
              <w:rPr>
                <w:rFonts w:ascii="Arial" w:cs="Arial" w:eastAsia="Arial" w:hAnsi="Arial"/>
                <w:sz w:val="19"/>
                <w:szCs w:val="19"/>
                <w:rtl w:val="0"/>
              </w:rPr>
              <w:t xml:space="preserve">Mendeskripsikan karakteristik utama peradaban Bani Umayyah.</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sz w:val="19"/>
                <w:szCs w:val="19"/>
                <w:rtl w:val="0"/>
              </w:rPr>
              <w:t xml:space="preserve">Ke-2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sz w:val="19"/>
                <w:szCs w:val="19"/>
                <w:rtl w:val="0"/>
              </w:rPr>
              <w:t xml:space="preserve">Menganalisis kontribusi Bani Umayyah dalam pengembangan ilmu pengetahuan dan seni.</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58">
            <w:pPr>
              <w:jc w:val="center"/>
              <w:rPr>
                <w:rFonts w:ascii="Arial" w:cs="Arial" w:eastAsia="Arial" w:hAnsi="Arial"/>
              </w:rPr>
            </w:pPr>
            <w:r w:rsidDel="00000000" w:rsidR="00000000" w:rsidRPr="00000000">
              <w:rPr>
                <w:rFonts w:ascii="Arial" w:cs="Arial" w:eastAsia="Arial" w:hAnsi="Arial"/>
                <w:sz w:val="19"/>
                <w:szCs w:val="19"/>
                <w:rtl w:val="0"/>
              </w:rPr>
              <w:t xml:space="preserve">Ke-3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sz w:val="19"/>
                <w:szCs w:val="19"/>
                <w:rtl w:val="0"/>
              </w:rPr>
              <w:t xml:space="preserve">Menyimpulkan nilai-nilai keteladanan yang relevan dari peradaban Bani Umayyah untuk diterapkan di masa kini.</w:t>
            </w:r>
            <w:r w:rsidDel="00000000" w:rsidR="00000000" w:rsidRPr="00000000">
              <w:rPr>
                <w:rtl w:val="0"/>
              </w:rPr>
            </w:r>
          </w:p>
        </w:tc>
      </w:tr>
    </w:tbl>
    <w:p w:rsidR="00000000" w:rsidDel="00000000" w:rsidP="00000000" w:rsidRDefault="00000000" w:rsidRPr="00000000" w14:paraId="0000005B">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Kerangka Pembelajaran</w:t>
      </w:r>
      <w:r w:rsidDel="00000000" w:rsidR="00000000" w:rsidRPr="00000000">
        <w:rPr>
          <w:rtl w:val="0"/>
        </w:rPr>
      </w:r>
    </w:p>
    <w:p w:rsidR="00000000" w:rsidDel="00000000" w:rsidP="00000000" w:rsidRDefault="00000000" w:rsidRPr="00000000" w14:paraId="0000005C">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Praktik Pedagogis</w:t>
      </w:r>
      <w:r w:rsidDel="00000000" w:rsidR="00000000" w:rsidRPr="00000000">
        <w:rPr>
          <w:rtl w:val="0"/>
        </w:rPr>
      </w:r>
    </w:p>
    <w:p w:rsidR="00000000" w:rsidDel="00000000" w:rsidP="00000000" w:rsidRDefault="00000000" w:rsidRPr="00000000" w14:paraId="0000005D">
      <w:pPr>
        <w:spacing w:after="120" w:lineRule="auto"/>
        <w:jc w:val="both"/>
        <w:rPr>
          <w:rFonts w:ascii="Arial" w:cs="Arial" w:eastAsia="Arial" w:hAnsi="Arial"/>
        </w:rPr>
      </w:pPr>
      <w:r w:rsidDel="00000000" w:rsidR="00000000" w:rsidRPr="00000000">
        <w:rPr>
          <w:rFonts w:ascii="Arial" w:cs="Arial" w:eastAsia="Arial" w:hAnsi="Arial"/>
          <w:rtl w:val="0"/>
        </w:rPr>
        <w:t xml:space="preserve">Model pembelajaran berbasis inkuiri sejarah (historical inquiry) dipadukan dengan diskusi kelompok dan penugasan proyek mini berupa lini masa/infografis sederhana tentang peradaban Bani Umayyah.</w:t>
      </w:r>
    </w:p>
    <w:p w:rsidR="00000000" w:rsidDel="00000000" w:rsidP="00000000" w:rsidRDefault="00000000" w:rsidRPr="00000000" w14:paraId="0000005E">
      <w:pPr>
        <w:spacing w:after="60" w:before="120" w:lineRule="auto"/>
        <w:rPr>
          <w:rFonts w:ascii="Arial" w:cs="Arial" w:eastAsia="Arial" w:hAnsi="Arial"/>
          <w:b w:val="1"/>
          <w:bCs w:val="1"/>
          <w:i w:val="1"/>
          <w:iCs w:val="1"/>
          <w:color w:val="0e2841"/>
          <w:sz w:val="20"/>
          <w:szCs w:val="20"/>
        </w:rPr>
      </w:pPr>
      <w:r w:rsidDel="00000000" w:rsidR="00000000" w:rsidRPr="00000000">
        <w:rPr>
          <w:rtl w:val="0"/>
        </w:rPr>
      </w:r>
    </w:p>
    <w:p w:rsidR="00000000" w:rsidDel="00000000" w:rsidP="00000000" w:rsidRDefault="00000000" w:rsidRPr="00000000" w14:paraId="0000005F">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Kemitraan Pembelajaran</w:t>
      </w:r>
      <w:r w:rsidDel="00000000" w:rsidR="00000000" w:rsidRPr="00000000">
        <w:rPr>
          <w:rtl w:val="0"/>
        </w:rPr>
      </w:r>
    </w:p>
    <w:p w:rsidR="00000000" w:rsidDel="00000000" w:rsidP="00000000" w:rsidRDefault="00000000" w:rsidRPr="00000000" w14:paraId="00000060">
      <w:pPr>
        <w:spacing w:after="120" w:lineRule="auto"/>
        <w:jc w:val="both"/>
        <w:rPr>
          <w:rFonts w:ascii="Arial" w:cs="Arial" w:eastAsia="Arial" w:hAnsi="Arial"/>
        </w:rPr>
      </w:pPr>
      <w:r w:rsidDel="00000000" w:rsidR="00000000" w:rsidRPr="00000000">
        <w:rPr>
          <w:rFonts w:ascii="Arial" w:cs="Arial" w:eastAsia="Arial" w:hAnsi="Arial"/>
          <w:rtl w:val="0"/>
        </w:rPr>
        <w:t xml:space="preserve">Kolaborasi dengan guru IPS/Sejarah untuk penguatan analisis periodisasi, pustakawan sekolah untuk penelusuran sumber bacaan, serta orang tua/komunitas untuk memperkaya diskusi nilai kepemimpinan dan keteladanan.</w:t>
      </w:r>
    </w:p>
    <w:p w:rsidR="00000000" w:rsidDel="00000000" w:rsidP="00000000" w:rsidRDefault="00000000" w:rsidRPr="00000000" w14:paraId="00000061">
      <w:pPr>
        <w:spacing w:after="60" w:before="120" w:lineRule="auto"/>
        <w:jc w:val="both"/>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Lingkungan Pembelajaran</w:t>
      </w:r>
      <w:r w:rsidDel="00000000" w:rsidR="00000000" w:rsidRPr="00000000">
        <w:rPr>
          <w:rtl w:val="0"/>
        </w:rPr>
      </w:r>
    </w:p>
    <w:p w:rsidR="00000000" w:rsidDel="00000000" w:rsidP="00000000" w:rsidRDefault="00000000" w:rsidRPr="00000000" w14:paraId="00000062">
      <w:pPr>
        <w:spacing w:after="120" w:lineRule="auto"/>
        <w:jc w:val="both"/>
        <w:rPr>
          <w:rFonts w:ascii="Arial" w:cs="Arial" w:eastAsia="Arial" w:hAnsi="Arial"/>
        </w:rPr>
      </w:pPr>
      <w:r w:rsidDel="00000000" w:rsidR="00000000" w:rsidRPr="00000000">
        <w:rPr>
          <w:rFonts w:ascii="Arial" w:cs="Arial" w:eastAsia="Arial" w:hAnsi="Arial"/>
          <w:rtl w:val="0"/>
        </w:rPr>
        <w:t xml:space="preserve">Kelas ditata dengan sudut pajangan lini masa peradaban Islam, pembelajaran dilaksanakan secara individual dan kelompok kecil, dengan iklim yang mendorong rasa ingin tahu dan penghargaan terhadap warisan sejarah.</w:t>
      </w:r>
    </w:p>
    <w:p w:rsidR="00000000" w:rsidDel="00000000" w:rsidP="00000000" w:rsidRDefault="00000000" w:rsidRPr="00000000" w14:paraId="00000063">
      <w:pPr>
        <w:spacing w:after="60" w:before="120" w:lineRule="auto"/>
        <w:jc w:val="both"/>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Pemanfaatan Digital</w:t>
      </w:r>
      <w:r w:rsidDel="00000000" w:rsidR="00000000" w:rsidRPr="00000000">
        <w:rPr>
          <w:rtl w:val="0"/>
        </w:rPr>
      </w:r>
    </w:p>
    <w:p w:rsidR="00000000" w:rsidDel="00000000" w:rsidP="00000000" w:rsidRDefault="00000000" w:rsidRPr="00000000" w14:paraId="00000064">
      <w:pPr>
        <w:spacing w:after="120" w:lineRule="auto"/>
        <w:jc w:val="both"/>
        <w:rPr>
          <w:rFonts w:ascii="Arial" w:cs="Arial" w:eastAsia="Arial" w:hAnsi="Arial"/>
        </w:rPr>
      </w:pPr>
      <w:r w:rsidDel="00000000" w:rsidR="00000000" w:rsidRPr="00000000">
        <w:rPr>
          <w:rFonts w:ascii="Arial" w:cs="Arial" w:eastAsia="Arial" w:hAnsi="Arial"/>
          <w:rtl w:val="0"/>
        </w:rPr>
        <w:t xml:space="preserve">Video dokumenter singkat tentang peradaban Bani Umayyah, peta digital wilayah kekuasaan, serta aplikasi pembuatan lini masa/infografis daring untuk menyajikan hasil analisis murid.</w:t>
      </w:r>
    </w:p>
    <w:p w:rsidR="00000000" w:rsidDel="00000000" w:rsidP="00000000" w:rsidRDefault="00000000" w:rsidRPr="00000000" w14:paraId="0000006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6">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C.  LANGKAH-LANGKAH PEMBELAJARAN</w:t>
      </w:r>
      <w:r w:rsidDel="00000000" w:rsidR="00000000" w:rsidRPr="00000000">
        <w:rPr>
          <w:rtl w:val="0"/>
        </w:rPr>
      </w:r>
    </w:p>
    <w:p w:rsidR="00000000" w:rsidDel="00000000" w:rsidP="00000000" w:rsidRDefault="00000000" w:rsidRPr="00000000" w14:paraId="00000067">
      <w:pPr>
        <w:spacing w:after="120" w:lineRule="auto"/>
        <w:jc w:val="both"/>
        <w:rPr>
          <w:rFonts w:ascii="Arial" w:cs="Arial" w:eastAsia="Arial" w:hAnsi="Arial"/>
        </w:rPr>
      </w:pPr>
      <w:r w:rsidDel="00000000" w:rsidR="00000000" w:rsidRPr="00000000">
        <w:rPr>
          <w:rFonts w:ascii="Arial" w:cs="Arial" w:eastAsia="Arial" w:hAnsi="Arial"/>
          <w:rtl w:val="0"/>
        </w:rPr>
        <w:t xml:space="preserve">Setiap pertemuan berdurasi 2 × 40 menit (80 menit) dan dirancang untuk mencapai satu IKTP, yang pada bagian penutup ditindaklanjuti dengan pengerjaan satu Lembar Kerja (LK) sebagai bukti ketercapaian.</w:t>
      </w:r>
    </w:p>
    <w:p w:rsidR="00000000" w:rsidDel="00000000" w:rsidP="00000000" w:rsidRDefault="00000000" w:rsidRPr="00000000" w14:paraId="00000068">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1   </w:t>
      </w:r>
      <w:r w:rsidDel="00000000" w:rsidR="00000000" w:rsidRPr="00000000">
        <w:rPr>
          <w:rFonts w:ascii="Arial" w:cs="Arial" w:eastAsia="Arial" w:hAnsi="Arial"/>
          <w:b w:val="1"/>
          <w:bCs w:val="1"/>
          <w:color w:val="caedfb"/>
          <w:sz w:val="19"/>
          <w:szCs w:val="19"/>
          <w:rtl w:val="0"/>
        </w:rPr>
        <w:t xml:space="preserve">•  2 × 40 menit  •  IKTP 1</w:t>
      </w:r>
      <w:r w:rsidDel="00000000" w:rsidR="00000000" w:rsidRPr="00000000">
        <w:rPr>
          <w:rtl w:val="0"/>
        </w:rPr>
      </w:r>
    </w:p>
    <w:p w:rsidR="00000000" w:rsidDel="00000000" w:rsidP="00000000" w:rsidRDefault="00000000" w:rsidRPr="00000000" w14:paraId="00000069">
      <w:pPr>
        <w:spacing w:after="100" w:lineRule="auto"/>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Mendeskripsikan karakteristik utama peradaban Bani Umayyah.</w:t>
      </w:r>
      <w:r w:rsidDel="00000000" w:rsidR="00000000" w:rsidRPr="00000000">
        <w:rPr>
          <w:rtl w:val="0"/>
        </w:rPr>
      </w:r>
    </w:p>
    <w:tbl>
      <w:tblPr>
        <w:tblStyle w:val="Table6"/>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membuka dengan salam, doa, dan tadarus bersama.</w:t>
            </w: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Apersepsi: pertanyaan pemantik, “Pernahkah kalian mendengar nama Dinasti Umayyah? Apa yang kalian ketahui tentangnya?”</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Motivasi: pentingnya mempelajari sejarah peradaban Islam sebagai identitas dan inspirasi.</w:t>
            </w:r>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menyampaikan tujuan pembelajaran dan IKTP pertemuan ke-1.</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25 menit</w:t>
            </w: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 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menjelaskan latar belakang berdirinya Bani Umayyah, sistem pemerintahan, masa kekuasaan, dan wilayah kekuasaannya melalui peta dan tayangan singkat.</w:t>
            </w:r>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Murid menyimak dan mencatat poin-poin penting.</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30 menit</w:t>
            </w: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Murid berkelompok mengerjakan LK 1: mengidentifikasi karakteristik utama peradaban Bani Umayyah (pendiri, masa berkuasa, ibu kota, wilayah kekuasaan, sistem pemerintahan, tokoh penting) dalam tabel terstruktur.</w:t>
            </w:r>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berkeliling membimbing diskusi kelompok.</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Perwakilan kelompok mempresentasikan hasil identifikasinya secara singkat.</w:t>
            </w:r>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memberikan penguatan konsep melalui kuis lisan singkat.</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Simpulan bersama dan umpan balik guru.</w:t>
            </w:r>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Doa penutup majelis.</w:t>
            </w:r>
            <w:r w:rsidDel="00000000" w:rsidR="00000000" w:rsidRPr="00000000">
              <w:rPr>
                <w:rtl w:val="0"/>
              </w:rPr>
            </w:r>
          </w:p>
        </w:tc>
      </w:tr>
    </w:tbl>
    <w:p w:rsidR="00000000" w:rsidDel="00000000" w:rsidP="00000000" w:rsidRDefault="00000000" w:rsidRPr="00000000" w14:paraId="00000085">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2   </w:t>
      </w:r>
      <w:r w:rsidDel="00000000" w:rsidR="00000000" w:rsidRPr="00000000">
        <w:rPr>
          <w:rFonts w:ascii="Arial" w:cs="Arial" w:eastAsia="Arial" w:hAnsi="Arial"/>
          <w:b w:val="1"/>
          <w:bCs w:val="1"/>
          <w:color w:val="caedfb"/>
          <w:sz w:val="19"/>
          <w:szCs w:val="19"/>
          <w:rtl w:val="0"/>
        </w:rPr>
        <w:t xml:space="preserve">•  2 × 40 menit  •  IKTP 2</w:t>
      </w:r>
      <w:r w:rsidDel="00000000" w:rsidR="00000000" w:rsidRPr="00000000">
        <w:rPr>
          <w:rtl w:val="0"/>
        </w:rPr>
      </w:r>
    </w:p>
    <w:p w:rsidR="00000000" w:rsidDel="00000000" w:rsidP="00000000" w:rsidRDefault="00000000" w:rsidRPr="00000000" w14:paraId="00000086">
      <w:pPr>
        <w:spacing w:after="100" w:lineRule="auto"/>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Menganalisis kontribusi Bani Umayyah dalam pengembangan ilmu pengetahuan dan seni.</w:t>
      </w:r>
      <w:r w:rsidDel="00000000" w:rsidR="00000000" w:rsidRPr="00000000">
        <w:rPr>
          <w:rtl w:val="0"/>
        </w:rPr>
      </w:r>
    </w:p>
    <w:tbl>
      <w:tblPr>
        <w:tblStyle w:val="Table7"/>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Salam, doa, dan tadarus bersama.</w:t>
            </w:r>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Apersepsi: mengulas karakteristik utama peradaban Bani Umayyah pada pertemuan sebelumnya.</w:t>
            </w:r>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Motivasi dan penyampaian tujuan pembelajaran/IKTP pertemuan ke-2.</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20 menit</w:t>
            </w: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Guru menjelaskan kontribusi Bani Umayyah dalam bidang ilmu bahasa, arsitektur, seni, administrasi, dan awal gerakan penerjemahan melalui gambar-gambar peninggalan bersejarah.</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35 menit</w:t>
            </w: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Murid berkelompok mengerjakan LK 2: menganalisis beberapa peninggalan/capaian Bani Umayyah dan mengaitkannya dengan bidang kontribusinya (ilmu pengetahuan, seni, arsitektur, atau administrasi).</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Presentasi hasil analisis kelompok dan tanggapan dari kelompok lain.</w:t>
            </w:r>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Penguatan konsep oleh guru.</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Simpulan bersama.</w:t>
            </w:r>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Doa penutup.</w:t>
            </w:r>
            <w:r w:rsidDel="00000000" w:rsidR="00000000" w:rsidRPr="00000000">
              <w:rPr>
                <w:rtl w:val="0"/>
              </w:rPr>
            </w:r>
          </w:p>
        </w:tc>
      </w:tr>
    </w:tbl>
    <w:p w:rsidR="00000000" w:rsidDel="00000000" w:rsidP="00000000" w:rsidRDefault="00000000" w:rsidRPr="00000000" w14:paraId="0000009F">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3   </w:t>
      </w:r>
      <w:r w:rsidDel="00000000" w:rsidR="00000000" w:rsidRPr="00000000">
        <w:rPr>
          <w:rFonts w:ascii="Arial" w:cs="Arial" w:eastAsia="Arial" w:hAnsi="Arial"/>
          <w:b w:val="1"/>
          <w:bCs w:val="1"/>
          <w:color w:val="caedfb"/>
          <w:sz w:val="19"/>
          <w:szCs w:val="19"/>
          <w:rtl w:val="0"/>
        </w:rPr>
        <w:t xml:space="preserve">•  2 × 40 menit  •  IKTP 3</w:t>
      </w:r>
      <w:r w:rsidDel="00000000" w:rsidR="00000000" w:rsidRPr="00000000">
        <w:rPr>
          <w:rtl w:val="0"/>
        </w:rPr>
      </w:r>
    </w:p>
    <w:p w:rsidR="00000000" w:rsidDel="00000000" w:rsidP="00000000" w:rsidRDefault="00000000" w:rsidRPr="00000000" w14:paraId="000000A0">
      <w:pPr>
        <w:spacing w:after="100" w:lineRule="auto"/>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Menyimpulkan nilai-nilai keteladanan yang relevan dari peradaban Bani Umayyah untuk diterapkan di masa kini.</w:t>
      </w:r>
      <w:r w:rsidDel="00000000" w:rsidR="00000000" w:rsidRPr="00000000">
        <w:rPr>
          <w:rtl w:val="0"/>
        </w:rPr>
      </w:r>
    </w:p>
    <w:tbl>
      <w:tblPr>
        <w:tblStyle w:val="Table8"/>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Salam, doa, dan tadarus bersama.</w:t>
            </w:r>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Apersepsi: mengulas kontribusi Bani Umayyah pada pertemuan sebelumnya.</w:t>
            </w:r>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Motivasi: kisah keteladanan Khalifah Umar bin Abdul Aziz tentang keadilan dan kesederhanaan.</w:t>
            </w:r>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Penyampaian tujuan pembelajaran/IKTP pertemuan ke-3.</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15 menit</w:t>
            </w:r>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Diskusi kelas menelaah sikap keteladanan beberapa tokoh Bani Umayyah, seperti keadilan, kesederhanaan, dan semangat membangun untuk kesejahteraan rakyat.</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40 menit</w:t>
            </w: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Murid mengerjakan LK 3 secara individu/kelompok: menyimpulkan nilai-nilai keteladanan dari peradaban Bani Umayyah dan merancang rencana penerapannya dalam kehidupan masa kini (di sekolah, keluarga, maupun masyarakat).</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Murid yang bersedia membagikan hasil kesimpulannya di depan kelas.</w:t>
            </w:r>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Murid saling memberi tanggapan dan apresiasi.</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Simpulan keseluruhan materi 3 pertemuan.</w:t>
            </w:r>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Asesmen sumatif singkat (tes tulis uraian tentang peradaban Bani Umayyah).</w:t>
            </w:r>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Doa penutup.</w:t>
            </w:r>
            <w:r w:rsidDel="00000000" w:rsidR="00000000" w:rsidRPr="00000000">
              <w:rPr>
                <w:rtl w:val="0"/>
              </w:rPr>
            </w:r>
          </w:p>
        </w:tc>
      </w:tr>
    </w:tbl>
    <w:p w:rsidR="00000000" w:rsidDel="00000000" w:rsidP="00000000" w:rsidRDefault="00000000" w:rsidRPr="00000000" w14:paraId="000000B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C">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D.  ASESMEN PEMBELAJARAN</w:t>
      </w:r>
      <w:r w:rsidDel="00000000" w:rsidR="00000000" w:rsidRPr="00000000">
        <w:rPr>
          <w:rtl w:val="0"/>
        </w:rPr>
      </w:r>
    </w:p>
    <w:p w:rsidR="00000000" w:rsidDel="00000000" w:rsidP="00000000" w:rsidRDefault="00000000" w:rsidRPr="00000000" w14:paraId="000000BD">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Teknik Penilaian</w:t>
      </w:r>
      <w:r w:rsidDel="00000000" w:rsidR="00000000" w:rsidRPr="00000000">
        <w:rPr>
          <w:rtl w:val="0"/>
        </w:rPr>
      </w:r>
    </w:p>
    <w:tbl>
      <w:tblPr>
        <w:tblStyle w:val="Table9"/>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149"/>
        <w:gridCol w:w="7479"/>
        <w:tblGridChange w:id="0">
          <w:tblGrid>
            <w:gridCol w:w="2149"/>
            <w:gridCol w:w="7479"/>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B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 Asesmen</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B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Awal (Diagnostik)</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1">
            <w:pPr>
              <w:jc w:val="both"/>
              <w:rPr>
                <w:rFonts w:ascii="Arial" w:cs="Arial" w:eastAsia="Arial" w:hAnsi="Arial"/>
              </w:rPr>
            </w:pPr>
            <w:r w:rsidDel="00000000" w:rsidR="00000000" w:rsidRPr="00000000">
              <w:rPr>
                <w:rFonts w:ascii="Arial" w:cs="Arial" w:eastAsia="Arial" w:hAnsi="Arial"/>
                <w:sz w:val="20"/>
                <w:szCs w:val="20"/>
                <w:rtl w:val="0"/>
              </w:rPr>
              <w:t xml:space="preserve">Pertanyaan pemantik dan tanya jawab lisan di awal pertemuan ke-1 untuk memetakan pemahaman awal murid tentang peradaban Bani Umayyah.</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Proses (Formatif)</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3">
            <w:pPr>
              <w:jc w:val="both"/>
              <w:rPr>
                <w:rFonts w:ascii="Arial" w:cs="Arial" w:eastAsia="Arial" w:hAnsi="Arial"/>
              </w:rPr>
            </w:pPr>
            <w:r w:rsidDel="00000000" w:rsidR="00000000" w:rsidRPr="00000000">
              <w:rPr>
                <w:rFonts w:ascii="Arial" w:cs="Arial" w:eastAsia="Arial" w:hAnsi="Arial"/>
                <w:sz w:val="20"/>
                <w:szCs w:val="20"/>
                <w:rtl w:val="0"/>
              </w:rPr>
              <w:t xml:space="preserve">Observasi diskusi kelompok, penilaian hasil LK 1–LK 3, serta unjuk kerja presentasi pada setiap pertemuan.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Akhir (Sumatif)</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5">
            <w:pPr>
              <w:jc w:val="both"/>
              <w:rPr>
                <w:rFonts w:ascii="Arial" w:cs="Arial" w:eastAsia="Arial" w:hAnsi="Arial"/>
              </w:rPr>
            </w:pPr>
            <w:r w:rsidDel="00000000" w:rsidR="00000000" w:rsidRPr="00000000">
              <w:rPr>
                <w:rFonts w:ascii="Arial" w:cs="Arial" w:eastAsia="Arial" w:hAnsi="Arial"/>
                <w:sz w:val="20"/>
                <w:szCs w:val="20"/>
                <w:rtl w:val="0"/>
              </w:rPr>
              <w:t xml:space="preserve">Tes tulis uraian singkat tentang karakteristik, kontribusi, dan nilai keteladanan peradaban Bani Umayyah pada pertemuan ke-3.</w:t>
            </w:r>
            <w:r w:rsidDel="00000000" w:rsidR="00000000" w:rsidRPr="00000000">
              <w:rPr>
                <w:rtl w:val="0"/>
              </w:rPr>
            </w:r>
          </w:p>
        </w:tc>
      </w:tr>
    </w:tbl>
    <w:p w:rsidR="00000000" w:rsidDel="00000000" w:rsidP="00000000" w:rsidRDefault="00000000" w:rsidRPr="00000000" w14:paraId="000000C6">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Jenis Instrumen</w:t>
      </w:r>
      <w:r w:rsidDel="00000000" w:rsidR="00000000" w:rsidRPr="00000000">
        <w:rPr>
          <w:rtl w:val="0"/>
        </w:rPr>
      </w:r>
    </w:p>
    <w:tbl>
      <w:tblPr>
        <w:tblStyle w:val="Table10"/>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314"/>
        <w:gridCol w:w="7314"/>
        <w:tblGridChange w:id="0">
          <w:tblGrid>
            <w:gridCol w:w="2314"/>
            <w:gridCol w:w="7314"/>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C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C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Keterangan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Lembar Kerja (LK 1–LK 3)</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A">
            <w:pPr>
              <w:jc w:val="both"/>
              <w:rPr>
                <w:rFonts w:ascii="Arial" w:cs="Arial" w:eastAsia="Arial" w:hAnsi="Arial"/>
              </w:rPr>
            </w:pPr>
            <w:r w:rsidDel="00000000" w:rsidR="00000000" w:rsidRPr="00000000">
              <w:rPr>
                <w:rFonts w:ascii="Arial" w:cs="Arial" w:eastAsia="Arial" w:hAnsi="Arial"/>
                <w:sz w:val="20"/>
                <w:szCs w:val="20"/>
                <w:rtl w:val="0"/>
              </w:rPr>
              <w:t xml:space="preserve">Digunakan pada setiap pertemuan untuk mengukur ketercapaian satu IKTP secara berjenjang.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Lembar Observasi Diskusi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C">
            <w:pPr>
              <w:jc w:val="both"/>
              <w:rPr>
                <w:rFonts w:ascii="Arial" w:cs="Arial" w:eastAsia="Arial" w:hAnsi="Arial"/>
              </w:rPr>
            </w:pPr>
            <w:r w:rsidDel="00000000" w:rsidR="00000000" w:rsidRPr="00000000">
              <w:rPr>
                <w:rFonts w:ascii="Arial" w:cs="Arial" w:eastAsia="Arial" w:hAnsi="Arial"/>
                <w:sz w:val="20"/>
                <w:szCs w:val="20"/>
                <w:rtl w:val="0"/>
              </w:rPr>
              <w:t xml:space="preserve">Digunakan oleh guru untuk menilai keaktifan dan kualitas kontribusi murid dalam diskusi kelompok.</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Soal Tes Tulis Uraian</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E">
            <w:pPr>
              <w:jc w:val="both"/>
              <w:rPr>
                <w:rFonts w:ascii="Arial" w:cs="Arial" w:eastAsia="Arial" w:hAnsi="Arial"/>
              </w:rPr>
            </w:pPr>
            <w:r w:rsidDel="00000000" w:rsidR="00000000" w:rsidRPr="00000000">
              <w:rPr>
                <w:rFonts w:ascii="Arial" w:cs="Arial" w:eastAsia="Arial" w:hAnsi="Arial"/>
                <w:sz w:val="20"/>
                <w:szCs w:val="20"/>
                <w:rtl w:val="0"/>
              </w:rPr>
              <w:t xml:space="preserve">Digunakan pada asesmen sumatif akhir untuk mengukur pemahaman konsep peradaban Bani Umayyah.</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Rubrik Penilaian</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D0">
            <w:pPr>
              <w:jc w:val="both"/>
              <w:rPr>
                <w:rFonts w:ascii="Arial" w:cs="Arial" w:eastAsia="Arial" w:hAnsi="Arial"/>
              </w:rPr>
            </w:pPr>
            <w:r w:rsidDel="00000000" w:rsidR="00000000" w:rsidRPr="00000000">
              <w:rPr>
                <w:rFonts w:ascii="Arial" w:cs="Arial" w:eastAsia="Arial" w:hAnsi="Arial"/>
                <w:sz w:val="20"/>
                <w:szCs w:val="20"/>
                <w:rtl w:val="0"/>
              </w:rPr>
              <w:t xml:space="preserve">Digunakan untuk menstandarkan penilaian hasil LK, diskusi, dan presentasi murid.</w:t>
            </w:r>
            <w:r w:rsidDel="00000000" w:rsidR="00000000" w:rsidRPr="00000000">
              <w:rPr>
                <w:rtl w:val="0"/>
              </w:rPr>
            </w:r>
          </w:p>
        </w:tc>
      </w:tr>
    </w:tbl>
    <w:p w:rsidR="00000000" w:rsidDel="00000000" w:rsidP="00000000" w:rsidRDefault="00000000" w:rsidRPr="00000000" w14:paraId="000000D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2">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E.  LAMPIRAN</w:t>
      </w:r>
      <w:r w:rsidDel="00000000" w:rsidR="00000000" w:rsidRPr="00000000">
        <w:rPr>
          <w:rtl w:val="0"/>
        </w:rPr>
      </w:r>
    </w:p>
    <w:p w:rsidR="00000000" w:rsidDel="00000000" w:rsidP="00000000" w:rsidRDefault="00000000" w:rsidRPr="00000000" w14:paraId="000000D3">
      <w:pPr>
        <w:spacing w:after="120" w:lineRule="auto"/>
        <w:jc w:val="both"/>
        <w:rPr>
          <w:rFonts w:ascii="Arial" w:cs="Arial" w:eastAsia="Arial" w:hAnsi="Arial"/>
        </w:rPr>
      </w:pPr>
      <w:r w:rsidDel="00000000" w:rsidR="00000000" w:rsidRPr="00000000">
        <w:rPr>
          <w:rFonts w:ascii="Arial" w:cs="Arial" w:eastAsia="Arial" w:hAnsi="Arial"/>
          <w:rtl w:val="0"/>
        </w:rPr>
        <w:t xml:space="preserve">Lampiran modul ajar ini terdiri atas tiga Lembar Kerja (satu LK untuk setiap pertemuan/IKTP), instrumen penilaian, dan rubrik penilaian.</w:t>
      </w:r>
    </w:p>
    <w:p w:rsidR="00000000" w:rsidDel="00000000" w:rsidP="00000000" w:rsidRDefault="00000000" w:rsidRPr="00000000" w14:paraId="000000D4">
      <w:pPr>
        <w:rPr>
          <w:rFonts w:ascii="Arial" w:cs="Arial" w:eastAsia="Arial" w:hAnsi="Arial"/>
        </w:rPr>
      </w:pPr>
      <w:r w:rsidDel="00000000" w:rsidR="00000000" w:rsidRPr="00000000">
        <w:br w:type="page"/>
      </w:r>
      <w:r w:rsidDel="00000000" w:rsidR="00000000" w:rsidRPr="00000000">
        <w:rPr>
          <w:rtl w:val="0"/>
        </w:rPr>
      </w:r>
    </w:p>
    <w:tbl>
      <w:tblPr>
        <w:tblStyle w:val="Table11"/>
        <w:tblW w:w="9618.0" w:type="dxa"/>
        <w:jc w:val="left"/>
        <w:tblInd w:w="-20.0" w:type="dxa"/>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4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0D5">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1</w:t>
            </w:r>
            <w:r w:rsidDel="00000000" w:rsidR="00000000" w:rsidRPr="00000000">
              <w:rPr>
                <w:rtl w:val="0"/>
              </w:rPr>
            </w:r>
          </w:p>
          <w:p w:rsidR="00000000" w:rsidDel="00000000" w:rsidP="00000000" w:rsidRDefault="00000000" w:rsidRPr="00000000" w14:paraId="000000D6">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Mengidentifikasi Karakteristik Peradaban Bani Umayyah</w:t>
            </w:r>
            <w:r w:rsidDel="00000000" w:rsidR="00000000" w:rsidRPr="00000000">
              <w:rPr>
                <w:rtl w:val="0"/>
              </w:rPr>
            </w:r>
          </w:p>
          <w:p w:rsidR="00000000" w:rsidDel="00000000" w:rsidP="00000000" w:rsidRDefault="00000000" w:rsidRPr="00000000" w14:paraId="000000D7">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1  •  IKTP: 1 – Mendeskripsikan karakteristik utama peradaban Bani Umayyah</w:t>
            </w:r>
            <w:r w:rsidDel="00000000" w:rsidR="00000000" w:rsidRPr="00000000">
              <w:rPr>
                <w:rtl w:val="0"/>
              </w:rPr>
            </w:r>
          </w:p>
        </w:tc>
      </w:tr>
    </w:tbl>
    <w:p w:rsidR="00000000" w:rsidDel="00000000" w:rsidP="00000000" w:rsidRDefault="00000000" w:rsidRPr="00000000" w14:paraId="000000D8">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0D9">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0DA">
      <w:pPr>
        <w:spacing w:after="120" w:lineRule="auto"/>
        <w:jc w:val="both"/>
        <w:rPr>
          <w:rFonts w:ascii="Arial" w:cs="Arial" w:eastAsia="Arial" w:hAnsi="Arial"/>
        </w:rPr>
      </w:pPr>
      <w:r w:rsidDel="00000000" w:rsidR="00000000" w:rsidRPr="00000000">
        <w:rPr>
          <w:rFonts w:ascii="Arial" w:cs="Arial" w:eastAsia="Arial" w:hAnsi="Arial"/>
          <w:rtl w:val="0"/>
        </w:rPr>
        <w:t xml:space="preserve">Diskusikan bersama kelompokmu, kemudian lengkapi tabel identifikasi karakteristik peradaban Bani Umayyah berikut berdasarkan penjelasan guru dan sumber belajar yang tersedia.</w:t>
      </w:r>
    </w:p>
    <w:tbl>
      <w:tblPr>
        <w:tblStyle w:val="Table12"/>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6835"/>
        <w:gridCol w:w="2793"/>
        <w:tblGridChange w:id="0">
          <w:tblGrid>
            <w:gridCol w:w="6835"/>
            <w:gridCol w:w="2793"/>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DB">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DC">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Keterangan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DD">
            <w:pPr>
              <w:jc w:val="center"/>
              <w:rPr>
                <w:rFonts w:ascii="Arial" w:cs="Arial" w:eastAsia="Arial" w:hAnsi="Arial"/>
              </w:rPr>
            </w:pPr>
            <w:r w:rsidDel="00000000" w:rsidR="00000000" w:rsidRPr="00000000">
              <w:rPr>
                <w:rFonts w:ascii="Arial" w:cs="Arial" w:eastAsia="Arial" w:hAnsi="Arial"/>
                <w:sz w:val="19"/>
                <w:szCs w:val="19"/>
                <w:rtl w:val="0"/>
              </w:rPr>
              <w:t xml:space="preserve">Pendiri Dinasti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DE">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DF">
            <w:pPr>
              <w:jc w:val="center"/>
              <w:rPr>
                <w:rFonts w:ascii="Arial" w:cs="Arial" w:eastAsia="Arial" w:hAnsi="Arial"/>
              </w:rPr>
            </w:pPr>
            <w:r w:rsidDel="00000000" w:rsidR="00000000" w:rsidRPr="00000000">
              <w:rPr>
                <w:rFonts w:ascii="Arial" w:cs="Arial" w:eastAsia="Arial" w:hAnsi="Arial"/>
                <w:sz w:val="19"/>
                <w:szCs w:val="19"/>
                <w:rtl w:val="0"/>
              </w:rPr>
              <w:t xml:space="preserve">Masa Berkuasa (perkiraan tahun)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0">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E1">
            <w:pPr>
              <w:jc w:val="center"/>
              <w:rPr>
                <w:rFonts w:ascii="Arial" w:cs="Arial" w:eastAsia="Arial" w:hAnsi="Arial"/>
              </w:rPr>
            </w:pPr>
            <w:r w:rsidDel="00000000" w:rsidR="00000000" w:rsidRPr="00000000">
              <w:rPr>
                <w:rFonts w:ascii="Arial" w:cs="Arial" w:eastAsia="Arial" w:hAnsi="Arial"/>
                <w:sz w:val="19"/>
                <w:szCs w:val="19"/>
                <w:rtl w:val="0"/>
              </w:rPr>
              <w:t xml:space="preserve">Ibu Kota Pemerintahan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2">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E3">
            <w:pPr>
              <w:jc w:val="center"/>
              <w:rPr>
                <w:rFonts w:ascii="Arial" w:cs="Arial" w:eastAsia="Arial" w:hAnsi="Arial"/>
              </w:rPr>
            </w:pPr>
            <w:r w:rsidDel="00000000" w:rsidR="00000000" w:rsidRPr="00000000">
              <w:rPr>
                <w:rFonts w:ascii="Arial" w:cs="Arial" w:eastAsia="Arial" w:hAnsi="Arial"/>
                <w:sz w:val="19"/>
                <w:szCs w:val="19"/>
                <w:rtl w:val="0"/>
              </w:rPr>
              <w:t xml:space="preserve">Wilayah Kekuasaan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4">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E5">
            <w:pPr>
              <w:jc w:val="center"/>
              <w:rPr>
                <w:rFonts w:ascii="Arial" w:cs="Arial" w:eastAsia="Arial" w:hAnsi="Arial"/>
              </w:rPr>
            </w:pPr>
            <w:r w:rsidDel="00000000" w:rsidR="00000000" w:rsidRPr="00000000">
              <w:rPr>
                <w:rFonts w:ascii="Arial" w:cs="Arial" w:eastAsia="Arial" w:hAnsi="Arial"/>
                <w:sz w:val="19"/>
                <w:szCs w:val="19"/>
                <w:rtl w:val="0"/>
              </w:rPr>
              <w:t xml:space="preserve">Sistem Pemerintahan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6">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E7">
            <w:pPr>
              <w:jc w:val="center"/>
              <w:rPr>
                <w:rFonts w:ascii="Arial" w:cs="Arial" w:eastAsia="Arial" w:hAnsi="Arial"/>
              </w:rPr>
            </w:pPr>
            <w:r w:rsidDel="00000000" w:rsidR="00000000" w:rsidRPr="00000000">
              <w:rPr>
                <w:rFonts w:ascii="Arial" w:cs="Arial" w:eastAsia="Arial" w:hAnsi="Arial"/>
                <w:sz w:val="19"/>
                <w:szCs w:val="19"/>
                <w:rtl w:val="0"/>
              </w:rPr>
              <w:t xml:space="preserve">Tokoh-tokoh Penting</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8">
            <w:pPr>
              <w:rPr>
                <w:rFonts w:ascii="Arial" w:cs="Arial" w:eastAsia="Arial" w:hAnsi="Arial"/>
              </w:rPr>
            </w:pPr>
            <w:r w:rsidDel="00000000" w:rsidR="00000000" w:rsidRPr="00000000">
              <w:rPr>
                <w:rtl w:val="0"/>
              </w:rPr>
            </w:r>
          </w:p>
        </w:tc>
      </w:tr>
    </w:tbl>
    <w:p w:rsidR="00000000" w:rsidDel="00000000" w:rsidP="00000000" w:rsidRDefault="00000000" w:rsidRPr="00000000" w14:paraId="000000E9">
      <w:pPr>
        <w:spacing w:after="60" w:before="200" w:lineRule="auto"/>
        <w:rPr>
          <w:rFonts w:ascii="Arial" w:cs="Arial" w:eastAsia="Arial" w:hAnsi="Arial"/>
        </w:rPr>
      </w:pPr>
      <w:r w:rsidDel="00000000" w:rsidR="00000000" w:rsidRPr="00000000">
        <w:rPr>
          <w:rFonts w:ascii="Arial" w:cs="Arial" w:eastAsia="Arial" w:hAnsi="Arial"/>
          <w:rtl w:val="0"/>
        </w:rPr>
        <w:t xml:space="preserve">Tuliskan satu hal menarik yang kalian temukan tentang peradaban Bani Umayyah:</w:t>
      </w:r>
    </w:p>
    <w:p w:rsidR="00000000" w:rsidDel="00000000" w:rsidP="00000000" w:rsidRDefault="00000000" w:rsidRPr="00000000" w14:paraId="000000EA">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EB">
      <w:pPr>
        <w:rPr>
          <w:rFonts w:ascii="Arial" w:cs="Arial" w:eastAsia="Arial" w:hAnsi="Arial"/>
        </w:rPr>
      </w:pPr>
      <w:r w:rsidDel="00000000" w:rsidR="00000000" w:rsidRPr="00000000">
        <w:br w:type="page"/>
      </w:r>
      <w:r w:rsidDel="00000000" w:rsidR="00000000" w:rsidRPr="00000000">
        <w:rPr>
          <w:rtl w:val="0"/>
        </w:rPr>
      </w:r>
    </w:p>
    <w:tbl>
      <w:tblPr>
        <w:tblStyle w:val="Table13"/>
        <w:tblW w:w="9618.0" w:type="dxa"/>
        <w:jc w:val="left"/>
        <w:tblInd w:w="-20.0" w:type="dxa"/>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4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0EC">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2</w:t>
            </w:r>
            <w:r w:rsidDel="00000000" w:rsidR="00000000" w:rsidRPr="00000000">
              <w:rPr>
                <w:rtl w:val="0"/>
              </w:rPr>
            </w:r>
          </w:p>
          <w:p w:rsidR="00000000" w:rsidDel="00000000" w:rsidP="00000000" w:rsidRDefault="00000000" w:rsidRPr="00000000" w14:paraId="000000ED">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Analisis Kontribusi Bani Umayyah dalam Ilmu Pengetahuan dan Seni</w:t>
            </w:r>
            <w:r w:rsidDel="00000000" w:rsidR="00000000" w:rsidRPr="00000000">
              <w:rPr>
                <w:rtl w:val="0"/>
              </w:rPr>
            </w:r>
          </w:p>
          <w:p w:rsidR="00000000" w:rsidDel="00000000" w:rsidP="00000000" w:rsidRDefault="00000000" w:rsidRPr="00000000" w14:paraId="000000EE">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2  •  IKTP: 2 – Menganalisis kontribusi Bani Umayyah dalam pengembangan ilmu pengetahuan dan seni</w:t>
            </w:r>
            <w:r w:rsidDel="00000000" w:rsidR="00000000" w:rsidRPr="00000000">
              <w:rPr>
                <w:rtl w:val="0"/>
              </w:rPr>
            </w:r>
          </w:p>
        </w:tc>
      </w:tr>
    </w:tbl>
    <w:p w:rsidR="00000000" w:rsidDel="00000000" w:rsidP="00000000" w:rsidRDefault="00000000" w:rsidRPr="00000000" w14:paraId="000000EF">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0F0">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0F1">
      <w:pPr>
        <w:spacing w:after="120" w:lineRule="auto"/>
        <w:jc w:val="both"/>
        <w:rPr>
          <w:rFonts w:ascii="Arial" w:cs="Arial" w:eastAsia="Arial" w:hAnsi="Arial"/>
        </w:rPr>
      </w:pPr>
      <w:r w:rsidDel="00000000" w:rsidR="00000000" w:rsidRPr="00000000">
        <w:rPr>
          <w:rFonts w:ascii="Arial" w:cs="Arial" w:eastAsia="Arial" w:hAnsi="Arial"/>
          <w:rtl w:val="0"/>
        </w:rPr>
        <w:t xml:space="preserve">Cermati beberapa peninggalan/capaian Bani Umayyah berikut bersama kelompokmu, lalu tentukan bidang kontribusinya beserta penjelasan singkat.</w:t>
      </w:r>
    </w:p>
    <w:tbl>
      <w:tblPr>
        <w:tblStyle w:val="Table14"/>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484"/>
        <w:gridCol w:w="4973"/>
        <w:gridCol w:w="2038"/>
        <w:gridCol w:w="2133"/>
        <w:tblGridChange w:id="0">
          <w:tblGrid>
            <w:gridCol w:w="484"/>
            <w:gridCol w:w="4973"/>
            <w:gridCol w:w="2038"/>
            <w:gridCol w:w="2133"/>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F2">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F3">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Peninggalan/Capaian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F4">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Bidang Kontribusi</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F5">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Penjelasan Singkat</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F6">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sz w:val="19"/>
                <w:szCs w:val="19"/>
                <w:rtl w:val="0"/>
              </w:rPr>
              <w:t xml:space="preserve">Masjid Umayyah di Damaskus</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8">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9">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FA">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sz w:val="19"/>
                <w:szCs w:val="19"/>
                <w:rtl w:val="0"/>
              </w:rPr>
              <w:t xml:space="preserve">Kubah Shakhrah (Dome of the Rock) di Yerusalem</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C">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D">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FE">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sz w:val="19"/>
                <w:szCs w:val="19"/>
                <w:rtl w:val="0"/>
              </w:rPr>
              <w:t xml:space="preserve">Reformasi mata uang dinar dan dirham Islam</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0">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1">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02">
            <w:pPr>
              <w:jc w:val="center"/>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sz w:val="19"/>
                <w:szCs w:val="19"/>
                <w:rtl w:val="0"/>
              </w:rPr>
              <w:t xml:space="preserve">Sistem pos (barid) untuk komunikasi antarwilayah</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4">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5">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06">
            <w:pPr>
              <w:jc w:val="center"/>
              <w:rPr>
                <w:rFonts w:ascii="Arial" w:cs="Arial" w:eastAsia="Arial" w:hAnsi="Arial"/>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sz w:val="19"/>
                <w:szCs w:val="19"/>
                <w:rtl w:val="0"/>
              </w:rPr>
              <w:t xml:space="preserve">Perkembangan ilmu nahwu (tata bahasa Arab)</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8">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9">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0A">
            <w:pPr>
              <w:jc w:val="center"/>
              <w:rPr>
                <w:rFonts w:ascii="Arial" w:cs="Arial" w:eastAsia="Arial" w:hAnsi="Arial"/>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sz w:val="19"/>
                <w:szCs w:val="19"/>
                <w:rtl w:val="0"/>
              </w:rPr>
              <w:t xml:space="preserve">(tuliskan 1 temuan lain hasil penelusuranmu)</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C">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D">
            <w:pPr>
              <w:rPr>
                <w:rFonts w:ascii="Arial" w:cs="Arial" w:eastAsia="Arial" w:hAnsi="Arial"/>
              </w:rPr>
            </w:pPr>
            <w:r w:rsidDel="00000000" w:rsidR="00000000" w:rsidRPr="00000000">
              <w:rPr>
                <w:rtl w:val="0"/>
              </w:rPr>
            </w:r>
          </w:p>
        </w:tc>
      </w:tr>
    </w:tbl>
    <w:p w:rsidR="00000000" w:rsidDel="00000000" w:rsidP="00000000" w:rsidRDefault="00000000" w:rsidRPr="00000000" w14:paraId="0000010E">
      <w:pPr>
        <w:rPr>
          <w:rFonts w:ascii="Arial" w:cs="Arial" w:eastAsia="Arial" w:hAnsi="Arial"/>
        </w:rPr>
      </w:pPr>
      <w:r w:rsidDel="00000000" w:rsidR="00000000" w:rsidRPr="00000000">
        <w:br w:type="page"/>
      </w:r>
      <w:r w:rsidDel="00000000" w:rsidR="00000000" w:rsidRPr="00000000">
        <w:rPr>
          <w:rtl w:val="0"/>
        </w:rPr>
      </w:r>
    </w:p>
    <w:tbl>
      <w:tblPr>
        <w:tblStyle w:val="Table15"/>
        <w:tblW w:w="9618.0" w:type="dxa"/>
        <w:jc w:val="left"/>
        <w:tblInd w:w="-20.0" w:type="dxa"/>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4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10F">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3</w:t>
            </w:r>
            <w:r w:rsidDel="00000000" w:rsidR="00000000" w:rsidRPr="00000000">
              <w:rPr>
                <w:rtl w:val="0"/>
              </w:rPr>
            </w:r>
          </w:p>
          <w:p w:rsidR="00000000" w:rsidDel="00000000" w:rsidP="00000000" w:rsidRDefault="00000000" w:rsidRPr="00000000" w14:paraId="00000110">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Menyimpulkan Nilai-Nilai Keteladanan Bani Umayyah</w:t>
            </w:r>
            <w:r w:rsidDel="00000000" w:rsidR="00000000" w:rsidRPr="00000000">
              <w:rPr>
                <w:rtl w:val="0"/>
              </w:rPr>
            </w:r>
          </w:p>
          <w:p w:rsidR="00000000" w:rsidDel="00000000" w:rsidP="00000000" w:rsidRDefault="00000000" w:rsidRPr="00000000" w14:paraId="00000111">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3  •  IKTP: 3 – Menyimpulkan nilai-nilai keteladanan yang relevan dari peradaban Bani Umayyah untuk diterapkan di masa kini</w:t>
            </w:r>
            <w:r w:rsidDel="00000000" w:rsidR="00000000" w:rsidRPr="00000000">
              <w:rPr>
                <w:rtl w:val="0"/>
              </w:rPr>
            </w:r>
          </w:p>
        </w:tc>
      </w:tr>
    </w:tbl>
    <w:p w:rsidR="00000000" w:rsidDel="00000000" w:rsidP="00000000" w:rsidRDefault="00000000" w:rsidRPr="00000000" w14:paraId="00000112">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113">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114">
      <w:pPr>
        <w:spacing w:after="120" w:lineRule="auto"/>
        <w:rPr>
          <w:rFonts w:ascii="Arial" w:cs="Arial" w:eastAsia="Arial" w:hAnsi="Arial"/>
        </w:rPr>
      </w:pPr>
      <w:r w:rsidDel="00000000" w:rsidR="00000000" w:rsidRPr="00000000">
        <w:rPr>
          <w:rFonts w:ascii="Arial" w:cs="Arial" w:eastAsia="Arial" w:hAnsi="Arial"/>
          <w:rtl w:val="0"/>
        </w:rPr>
        <w:t xml:space="preserve">Diskusikan tokoh/peristiwa berikut bersama kelompokmu, simpulkan nilai keteladanannya, dan rancang rencana penerapannya dalam kehidupan masa kini.</w:t>
      </w:r>
    </w:p>
    <w:tbl>
      <w:tblPr>
        <w:tblStyle w:val="Table16"/>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435"/>
        <w:gridCol w:w="5029"/>
        <w:gridCol w:w="1624"/>
        <w:gridCol w:w="2540"/>
        <w:tblGridChange w:id="0">
          <w:tblGrid>
            <w:gridCol w:w="435"/>
            <w:gridCol w:w="5029"/>
            <w:gridCol w:w="1624"/>
            <w:gridCol w:w="2540"/>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15">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16">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Tokoh/Peristiwa</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17">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Nilai Keteladanan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18">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Rencana Penerapan di Masa Kini</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19">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A">
            <w:pPr>
              <w:jc w:val="both"/>
              <w:rPr>
                <w:rFonts w:ascii="Arial" w:cs="Arial" w:eastAsia="Arial" w:hAnsi="Arial"/>
              </w:rPr>
            </w:pPr>
            <w:r w:rsidDel="00000000" w:rsidR="00000000" w:rsidRPr="00000000">
              <w:rPr>
                <w:rFonts w:ascii="Arial" w:cs="Arial" w:eastAsia="Arial" w:hAnsi="Arial"/>
                <w:sz w:val="19"/>
                <w:szCs w:val="19"/>
                <w:rtl w:val="0"/>
              </w:rPr>
              <w:t xml:space="preserve">Kesederhanaan dan keadilan Khalifah Umar bin Abdul Aziz</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B">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C">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1D">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E">
            <w:pPr>
              <w:jc w:val="both"/>
              <w:rPr>
                <w:rFonts w:ascii="Arial" w:cs="Arial" w:eastAsia="Arial" w:hAnsi="Arial"/>
              </w:rPr>
            </w:pPr>
            <w:r w:rsidDel="00000000" w:rsidR="00000000" w:rsidRPr="00000000">
              <w:rPr>
                <w:rFonts w:ascii="Arial" w:cs="Arial" w:eastAsia="Arial" w:hAnsi="Arial"/>
                <w:sz w:val="19"/>
                <w:szCs w:val="19"/>
                <w:rtl w:val="0"/>
              </w:rPr>
              <w:t xml:space="preserve">Reformasi administrasi pemerintahan oleh Abdul Malik bin Marwan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F">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0">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21">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2">
            <w:pPr>
              <w:jc w:val="both"/>
              <w:rPr>
                <w:rFonts w:ascii="Arial" w:cs="Arial" w:eastAsia="Arial" w:hAnsi="Arial"/>
              </w:rPr>
            </w:pPr>
            <w:r w:rsidDel="00000000" w:rsidR="00000000" w:rsidRPr="00000000">
              <w:rPr>
                <w:rFonts w:ascii="Arial" w:cs="Arial" w:eastAsia="Arial" w:hAnsi="Arial"/>
                <w:sz w:val="19"/>
                <w:szCs w:val="19"/>
                <w:rtl w:val="0"/>
              </w:rPr>
              <w:t xml:space="preserve">Pembangunan infrastruktur dan masjid pada masa Al-Walid bin Abdul Malik</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3">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4">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25">
            <w:pPr>
              <w:jc w:val="center"/>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6">
            <w:pPr>
              <w:jc w:val="both"/>
              <w:rPr>
                <w:rFonts w:ascii="Arial" w:cs="Arial" w:eastAsia="Arial" w:hAnsi="Arial"/>
              </w:rPr>
            </w:pPr>
            <w:r w:rsidDel="00000000" w:rsidR="00000000" w:rsidRPr="00000000">
              <w:rPr>
                <w:rFonts w:ascii="Arial" w:cs="Arial" w:eastAsia="Arial" w:hAnsi="Arial"/>
                <w:sz w:val="19"/>
                <w:szCs w:val="19"/>
                <w:rtl w:val="0"/>
              </w:rPr>
              <w:t xml:space="preserve">(tuliskan 1 tokoh/peristiwa lain hasil temuanmu)</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7">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8">
            <w:pPr>
              <w:rPr>
                <w:rFonts w:ascii="Arial" w:cs="Arial" w:eastAsia="Arial" w:hAnsi="Arial"/>
              </w:rPr>
            </w:pPr>
            <w:r w:rsidDel="00000000" w:rsidR="00000000" w:rsidRPr="00000000">
              <w:rPr>
                <w:rtl w:val="0"/>
              </w:rPr>
            </w:r>
          </w:p>
        </w:tc>
      </w:tr>
    </w:tbl>
    <w:p w:rsidR="00000000" w:rsidDel="00000000" w:rsidP="00000000" w:rsidRDefault="00000000" w:rsidRPr="00000000" w14:paraId="00000129">
      <w:pPr>
        <w:spacing w:after="60" w:before="200" w:lineRule="auto"/>
        <w:rPr>
          <w:rFonts w:ascii="Arial" w:cs="Arial" w:eastAsia="Arial" w:hAnsi="Arial"/>
        </w:rPr>
      </w:pPr>
      <w:r w:rsidDel="00000000" w:rsidR="00000000" w:rsidRPr="00000000">
        <w:rPr>
          <w:rFonts w:ascii="Arial" w:cs="Arial" w:eastAsia="Arial" w:hAnsi="Arial"/>
          <w:rtl w:val="0"/>
        </w:rPr>
        <w:t xml:space="preserve">Tuliskan satu komitmen pribadimu untuk meneladani salah satu nilai di atas:</w:t>
      </w:r>
    </w:p>
    <w:p w:rsidR="00000000" w:rsidDel="00000000" w:rsidP="00000000" w:rsidRDefault="00000000" w:rsidRPr="00000000" w14:paraId="0000012A">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2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2C">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Instrumen Penilaian – Kisi-Kisi Soal Tes Tulis (Sumatif)</w:t>
      </w:r>
      <w:r w:rsidDel="00000000" w:rsidR="00000000" w:rsidRPr="00000000">
        <w:rPr>
          <w:rtl w:val="0"/>
        </w:rPr>
      </w:r>
    </w:p>
    <w:tbl>
      <w:tblPr>
        <w:tblStyle w:val="Table17"/>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434"/>
        <w:gridCol w:w="719"/>
        <w:gridCol w:w="7327"/>
        <w:gridCol w:w="1148"/>
        <w:tblGridChange w:id="0">
          <w:tblGrid>
            <w:gridCol w:w="434"/>
            <w:gridCol w:w="719"/>
            <w:gridCol w:w="7327"/>
            <w:gridCol w:w="1148"/>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2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IKTP</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Indikator Soal</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3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Bentuk Soal</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31">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sz w:val="19"/>
                <w:szCs w:val="19"/>
                <w:rtl w:val="0"/>
              </w:rPr>
              <w:t xml:space="preserve">IKTP 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3">
            <w:pPr>
              <w:jc w:val="both"/>
              <w:rPr>
                <w:rFonts w:ascii="Arial" w:cs="Arial" w:eastAsia="Arial" w:hAnsi="Arial"/>
              </w:rPr>
            </w:pPr>
            <w:r w:rsidDel="00000000" w:rsidR="00000000" w:rsidRPr="00000000">
              <w:rPr>
                <w:rFonts w:ascii="Arial" w:cs="Arial" w:eastAsia="Arial" w:hAnsi="Arial"/>
                <w:sz w:val="19"/>
                <w:szCs w:val="19"/>
                <w:rtl w:val="0"/>
              </w:rPr>
              <w:t xml:space="preserve">Mendeskripsikan karakteristik utama peradaban Bani Umayyah.</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35">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sz w:val="19"/>
                <w:szCs w:val="19"/>
                <w:rtl w:val="0"/>
              </w:rPr>
              <w:t xml:space="preserve">IKTP 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7">
            <w:pPr>
              <w:jc w:val="both"/>
              <w:rPr>
                <w:rFonts w:ascii="Arial" w:cs="Arial" w:eastAsia="Arial" w:hAnsi="Arial"/>
              </w:rPr>
            </w:pPr>
            <w:r w:rsidDel="00000000" w:rsidR="00000000" w:rsidRPr="00000000">
              <w:rPr>
                <w:rFonts w:ascii="Arial" w:cs="Arial" w:eastAsia="Arial" w:hAnsi="Arial"/>
                <w:sz w:val="19"/>
                <w:szCs w:val="19"/>
                <w:rtl w:val="0"/>
              </w:rPr>
              <w:t xml:space="preserve">Menganalisis kontribusi Bani Umayyah dalam pengembangan ilmu pengetahuan dan seni.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39">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sz w:val="19"/>
                <w:szCs w:val="19"/>
                <w:rtl w:val="0"/>
              </w:rPr>
              <w:t xml:space="preserve">IKTP 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B">
            <w:pPr>
              <w:jc w:val="both"/>
              <w:rPr>
                <w:rFonts w:ascii="Arial" w:cs="Arial" w:eastAsia="Arial" w:hAnsi="Arial"/>
              </w:rPr>
            </w:pPr>
            <w:r w:rsidDel="00000000" w:rsidR="00000000" w:rsidRPr="00000000">
              <w:rPr>
                <w:rFonts w:ascii="Arial" w:cs="Arial" w:eastAsia="Arial" w:hAnsi="Arial"/>
                <w:sz w:val="19"/>
                <w:szCs w:val="19"/>
                <w:rtl w:val="0"/>
              </w:rPr>
              <w:t xml:space="preserve">Menyimpulkan nilai-nilai keteladanan yang relevan dari peradaban Bani Umayyah untuk diterapkan di masa kini.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bl>
    <w:p w:rsidR="00000000" w:rsidDel="00000000" w:rsidP="00000000" w:rsidRDefault="00000000" w:rsidRPr="00000000" w14:paraId="0000013D">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Contoh Soal Uraian</w:t>
      </w:r>
      <w:r w:rsidDel="00000000" w:rsidR="00000000" w:rsidRPr="00000000">
        <w:rPr>
          <w:rtl w:val="0"/>
        </w:rPr>
      </w:r>
    </w:p>
    <w:p w:rsidR="00000000" w:rsidDel="00000000" w:rsidP="00000000" w:rsidRDefault="00000000" w:rsidRPr="00000000" w14:paraId="0000013E">
      <w:pPr>
        <w:numPr>
          <w:ilvl w:val="0"/>
          <w:numId w:val="4"/>
        </w:numPr>
        <w:pBdr>
          <w:top w:space="0" w:sz="0" w:val="nil"/>
          <w:left w:space="0" w:sz="0" w:val="nil"/>
          <w:bottom w:space="0" w:sz="0" w:val="nil"/>
          <w:right w:space="0" w:sz="0" w:val="nil"/>
          <w:between w:space="0" w:sz="0" w:val="nil"/>
        </w:pBdr>
        <w:spacing w:after="60" w:lineRule="auto"/>
        <w:ind w:left="360" w:hanging="360"/>
        <w:rPr>
          <w:rFonts w:ascii="Arial" w:cs="Arial" w:eastAsia="Arial" w:hAnsi="Arial"/>
        </w:rPr>
      </w:pPr>
      <w:r w:rsidDel="00000000" w:rsidR="00000000" w:rsidRPr="00000000">
        <w:rPr>
          <w:rFonts w:ascii="Arial" w:cs="Arial" w:eastAsia="Arial" w:hAnsi="Arial"/>
          <w:color w:val="000000"/>
          <w:sz w:val="20"/>
          <w:szCs w:val="20"/>
          <w:rtl w:val="0"/>
        </w:rPr>
        <w:t xml:space="preserve">Jelaskan latar belakang berdirinya Bani Umayyah beserta sistem pemerintahan dan wilayah kekuasaannya!</w:t>
      </w:r>
      <w:r w:rsidDel="00000000" w:rsidR="00000000" w:rsidRPr="00000000">
        <w:rPr>
          <w:rtl w:val="0"/>
        </w:rPr>
      </w:r>
    </w:p>
    <w:p w:rsidR="00000000" w:rsidDel="00000000" w:rsidP="00000000" w:rsidRDefault="00000000" w:rsidRPr="00000000" w14:paraId="0000013F">
      <w:pPr>
        <w:numPr>
          <w:ilvl w:val="0"/>
          <w:numId w:val="4"/>
        </w:numPr>
        <w:pBdr>
          <w:top w:space="0" w:sz="0" w:val="nil"/>
          <w:left w:space="0" w:sz="0" w:val="nil"/>
          <w:bottom w:space="0" w:sz="0" w:val="nil"/>
          <w:right w:space="0" w:sz="0" w:val="nil"/>
          <w:between w:space="0" w:sz="0" w:val="nil"/>
        </w:pBdr>
        <w:spacing w:after="60" w:lineRule="auto"/>
        <w:ind w:left="360" w:hanging="360"/>
        <w:rPr>
          <w:rFonts w:ascii="Arial" w:cs="Arial" w:eastAsia="Arial" w:hAnsi="Arial"/>
        </w:rPr>
      </w:pPr>
      <w:r w:rsidDel="00000000" w:rsidR="00000000" w:rsidRPr="00000000">
        <w:rPr>
          <w:rFonts w:ascii="Arial" w:cs="Arial" w:eastAsia="Arial" w:hAnsi="Arial"/>
          <w:color w:val="000000"/>
          <w:sz w:val="20"/>
          <w:szCs w:val="20"/>
          <w:rtl w:val="0"/>
        </w:rPr>
        <w:t xml:space="preserve">Sebutkan dan jelaskan dua kontribusi Bani Umayyah dalam bidang ilmu pengetahuan atau seni!</w:t>
      </w:r>
      <w:r w:rsidDel="00000000" w:rsidR="00000000" w:rsidRPr="00000000">
        <w:rPr>
          <w:rtl w:val="0"/>
        </w:rPr>
      </w:r>
    </w:p>
    <w:p w:rsidR="00000000" w:rsidDel="00000000" w:rsidP="00000000" w:rsidRDefault="00000000" w:rsidRPr="00000000" w14:paraId="00000140">
      <w:pPr>
        <w:numPr>
          <w:ilvl w:val="0"/>
          <w:numId w:val="4"/>
        </w:numPr>
        <w:pBdr>
          <w:top w:space="0" w:sz="0" w:val="nil"/>
          <w:left w:space="0" w:sz="0" w:val="nil"/>
          <w:bottom w:space="0" w:sz="0" w:val="nil"/>
          <w:right w:space="0" w:sz="0" w:val="nil"/>
          <w:between w:space="0" w:sz="0" w:val="nil"/>
        </w:pBdr>
        <w:spacing w:after="60" w:lineRule="auto"/>
        <w:ind w:left="360" w:hanging="360"/>
        <w:rPr>
          <w:rFonts w:ascii="Arial" w:cs="Arial" w:eastAsia="Arial" w:hAnsi="Arial"/>
        </w:rPr>
      </w:pPr>
      <w:r w:rsidDel="00000000" w:rsidR="00000000" w:rsidRPr="00000000">
        <w:rPr>
          <w:rFonts w:ascii="Arial" w:cs="Arial" w:eastAsia="Arial" w:hAnsi="Arial"/>
          <w:color w:val="000000"/>
          <w:sz w:val="20"/>
          <w:szCs w:val="20"/>
          <w:rtl w:val="0"/>
        </w:rPr>
        <w:t xml:space="preserve">Sebutkan satu nilai keteladanan dari tokoh Bani Umayyah dan jelaskan bagaimana nilai tersebut dapat diterapkan dalam kehidupanmu sehari-hari!</w:t>
      </w:r>
      <w:r w:rsidDel="00000000" w:rsidR="00000000" w:rsidRPr="00000000">
        <w:rPr>
          <w:rtl w:val="0"/>
        </w:rPr>
      </w:r>
    </w:p>
    <w:p w:rsidR="00000000" w:rsidDel="00000000" w:rsidP="00000000" w:rsidRDefault="00000000" w:rsidRPr="00000000" w14:paraId="00000141">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Lembar Observasi Diskusi dan Presentasi</w:t>
      </w:r>
      <w:r w:rsidDel="00000000" w:rsidR="00000000" w:rsidRPr="00000000">
        <w:rPr>
          <w:rtl w:val="0"/>
        </w:rPr>
      </w:r>
    </w:p>
    <w:tbl>
      <w:tblPr>
        <w:tblStyle w:val="Table18"/>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647"/>
        <w:gridCol w:w="1890"/>
        <w:gridCol w:w="1544"/>
        <w:gridCol w:w="2032"/>
        <w:gridCol w:w="1813"/>
        <w:gridCol w:w="1702"/>
        <w:tblGridChange w:id="0">
          <w:tblGrid>
            <w:gridCol w:w="647"/>
            <w:gridCol w:w="1890"/>
            <w:gridCol w:w="1544"/>
            <w:gridCol w:w="2032"/>
            <w:gridCol w:w="1813"/>
            <w:gridCol w:w="1702"/>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42">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3">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Nama Murid</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4">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Keaktifan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5">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Ketepatan Isi</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6">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Kerja Sama</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7">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Presentasi</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48">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9">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A">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B">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C">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D">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4E">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F">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0">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1">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2">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3">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54">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5">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6">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7">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8">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9">
            <w:pPr>
              <w:rPr>
                <w:rFonts w:ascii="Arial" w:cs="Arial" w:eastAsia="Arial" w:hAnsi="Arial"/>
              </w:rPr>
            </w:pPr>
            <w:r w:rsidDel="00000000" w:rsidR="00000000" w:rsidRPr="00000000">
              <w:rPr>
                <w:rtl w:val="0"/>
              </w:rPr>
            </w:r>
          </w:p>
        </w:tc>
      </w:tr>
    </w:tbl>
    <w:p w:rsidR="00000000" w:rsidDel="00000000" w:rsidP="00000000" w:rsidRDefault="00000000" w:rsidRPr="00000000" w14:paraId="0000015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5B">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Rubrik Penilaian Lembar Kerja</w:t>
      </w:r>
      <w:r w:rsidDel="00000000" w:rsidR="00000000" w:rsidRPr="00000000">
        <w:rPr>
          <w:rtl w:val="0"/>
        </w:rPr>
      </w:r>
    </w:p>
    <w:tbl>
      <w:tblPr>
        <w:tblStyle w:val="Table19"/>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183"/>
        <w:gridCol w:w="2106"/>
        <w:gridCol w:w="1442"/>
        <w:gridCol w:w="1234"/>
        <w:gridCol w:w="2663"/>
        <w:tblGridChange w:id="0">
          <w:tblGrid>
            <w:gridCol w:w="2183"/>
            <w:gridCol w:w="2106"/>
            <w:gridCol w:w="1442"/>
            <w:gridCol w:w="1234"/>
            <w:gridCol w:w="2663"/>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5C">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4 (Sangat Baik)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3 (Baik)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2 (Cukup)</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6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1 (Perlu Bimbingan)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61">
            <w:pPr>
              <w:jc w:val="center"/>
              <w:rPr>
                <w:rFonts w:ascii="Arial" w:cs="Arial" w:eastAsia="Arial" w:hAnsi="Arial"/>
              </w:rPr>
            </w:pPr>
            <w:r w:rsidDel="00000000" w:rsidR="00000000" w:rsidRPr="00000000">
              <w:rPr>
                <w:rFonts w:ascii="Arial" w:cs="Arial" w:eastAsia="Arial" w:hAnsi="Arial"/>
                <w:sz w:val="19"/>
                <w:szCs w:val="19"/>
                <w:rtl w:val="0"/>
              </w:rPr>
              <w:t xml:space="preserve">Ketepatan Identifikasi Fakta Sejarah</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sz w:val="19"/>
                <w:szCs w:val="19"/>
                <w:rtl w:val="0"/>
              </w:rPr>
              <w:t xml:space="preserve">Seluruh identifikasi tepat dan lengkap</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sz w:val="19"/>
                <w:szCs w:val="19"/>
                <w:rtl w:val="0"/>
              </w:rPr>
              <w:t xml:space="preserve">Sebagian besar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sz w:val="19"/>
                <w:szCs w:val="19"/>
                <w:rtl w:val="0"/>
              </w:rPr>
              <w:t xml:space="preserve">Sebagian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sz w:val="19"/>
                <w:szCs w:val="19"/>
                <w:rtl w:val="0"/>
              </w:rPr>
              <w:t xml:space="preserve">Sebagian besar kurang tepat</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66">
            <w:pPr>
              <w:jc w:val="center"/>
              <w:rPr>
                <w:rFonts w:ascii="Arial" w:cs="Arial" w:eastAsia="Arial" w:hAnsi="Arial"/>
              </w:rPr>
            </w:pPr>
            <w:r w:rsidDel="00000000" w:rsidR="00000000" w:rsidRPr="00000000">
              <w:rPr>
                <w:rFonts w:ascii="Arial" w:cs="Arial" w:eastAsia="Arial" w:hAnsi="Arial"/>
                <w:sz w:val="19"/>
                <w:szCs w:val="19"/>
                <w:rtl w:val="0"/>
              </w:rPr>
              <w:t xml:space="preserve">Ketepatan Analisis Kontribusi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sz w:val="19"/>
                <w:szCs w:val="19"/>
                <w:rtl w:val="0"/>
              </w:rPr>
              <w:t xml:space="preserve">Analisis tepat dan mendalam</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sz w:val="19"/>
                <w:szCs w:val="19"/>
                <w:rtl w:val="0"/>
              </w:rPr>
              <w:t xml:space="preserve">Sebagian besar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sz w:val="19"/>
                <w:szCs w:val="19"/>
                <w:rtl w:val="0"/>
              </w:rPr>
              <w:t xml:space="preserve">Sebagian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sz w:val="19"/>
                <w:szCs w:val="19"/>
                <w:rtl w:val="0"/>
              </w:rPr>
              <w:t xml:space="preserve">Analisis belum tepat</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6B">
            <w:pPr>
              <w:jc w:val="center"/>
              <w:rPr>
                <w:rFonts w:ascii="Arial" w:cs="Arial" w:eastAsia="Arial" w:hAnsi="Arial"/>
              </w:rPr>
            </w:pPr>
            <w:r w:rsidDel="00000000" w:rsidR="00000000" w:rsidRPr="00000000">
              <w:rPr>
                <w:rFonts w:ascii="Arial" w:cs="Arial" w:eastAsia="Arial" w:hAnsi="Arial"/>
                <w:sz w:val="19"/>
                <w:szCs w:val="19"/>
                <w:rtl w:val="0"/>
              </w:rPr>
              <w:t xml:space="preserve">Kualitas Simpulan Nilai Keteladanan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sz w:val="19"/>
                <w:szCs w:val="19"/>
                <w:rtl w:val="0"/>
              </w:rPr>
              <w:t xml:space="preserve">Simpulan relevan dan aplikatif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sz w:val="19"/>
                <w:szCs w:val="19"/>
                <w:rtl w:val="0"/>
              </w:rPr>
              <w:t xml:space="preserve">Cukup relevan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sz w:val="19"/>
                <w:szCs w:val="19"/>
                <w:rtl w:val="0"/>
              </w:rPr>
              <w:t xml:space="preserve">Kurang relevan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sz w:val="19"/>
                <w:szCs w:val="19"/>
                <w:rtl w:val="0"/>
              </w:rPr>
              <w:t xml:space="preserve">Belum menggambarkan simpulan yang jelas</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70">
            <w:pPr>
              <w:jc w:val="center"/>
              <w:rPr>
                <w:rFonts w:ascii="Arial" w:cs="Arial" w:eastAsia="Arial" w:hAnsi="Arial"/>
              </w:rPr>
            </w:pPr>
            <w:r w:rsidDel="00000000" w:rsidR="00000000" w:rsidRPr="00000000">
              <w:rPr>
                <w:rFonts w:ascii="Arial" w:cs="Arial" w:eastAsia="Arial" w:hAnsi="Arial"/>
                <w:sz w:val="19"/>
                <w:szCs w:val="19"/>
                <w:rtl w:val="0"/>
              </w:rPr>
              <w:t xml:space="preserve">Kerapian dan Kelengkapan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sz w:val="19"/>
                <w:szCs w:val="19"/>
                <w:rtl w:val="0"/>
              </w:rPr>
              <w:t xml:space="preserve">Lengkap dan rapi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sz w:val="19"/>
                <w:szCs w:val="19"/>
                <w:rtl w:val="0"/>
              </w:rPr>
              <w:t xml:space="preserve">Lengkap, kurang rapi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sz w:val="19"/>
                <w:szCs w:val="19"/>
                <w:rtl w:val="0"/>
              </w:rPr>
              <w:t xml:space="preserve">Kurang lengkap</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sz w:val="19"/>
                <w:szCs w:val="19"/>
                <w:rtl w:val="0"/>
              </w:rPr>
              <w:t xml:space="preserve">Belum lengkap</w:t>
            </w:r>
            <w:r w:rsidDel="00000000" w:rsidR="00000000" w:rsidRPr="00000000">
              <w:rPr>
                <w:rtl w:val="0"/>
              </w:rPr>
            </w:r>
          </w:p>
        </w:tc>
      </w:tr>
    </w:tbl>
    <w:p w:rsidR="00000000" w:rsidDel="00000000" w:rsidP="00000000" w:rsidRDefault="00000000" w:rsidRPr="00000000" w14:paraId="00000175">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Rubrik Penilaian Diskusi dan Presentasi</w:t>
      </w:r>
      <w:r w:rsidDel="00000000" w:rsidR="00000000" w:rsidRPr="00000000">
        <w:rPr>
          <w:rtl w:val="0"/>
        </w:rPr>
      </w:r>
    </w:p>
    <w:tbl>
      <w:tblPr>
        <w:tblStyle w:val="Table20"/>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1783"/>
        <w:gridCol w:w="2133"/>
        <w:gridCol w:w="1881"/>
        <w:gridCol w:w="1925"/>
        <w:gridCol w:w="1906"/>
        <w:tblGridChange w:id="0">
          <w:tblGrid>
            <w:gridCol w:w="1783"/>
            <w:gridCol w:w="2133"/>
            <w:gridCol w:w="1881"/>
            <w:gridCol w:w="1925"/>
            <w:gridCol w:w="1906"/>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76">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77">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4</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78">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3</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79">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2</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7A">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1</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7B">
            <w:pPr>
              <w:jc w:val="center"/>
              <w:rPr>
                <w:rFonts w:ascii="Arial" w:cs="Arial" w:eastAsia="Arial" w:hAnsi="Arial"/>
              </w:rPr>
            </w:pPr>
            <w:r w:rsidDel="00000000" w:rsidR="00000000" w:rsidRPr="00000000">
              <w:rPr>
                <w:rFonts w:ascii="Arial" w:cs="Arial" w:eastAsia="Arial" w:hAnsi="Arial"/>
                <w:sz w:val="19"/>
                <w:szCs w:val="19"/>
                <w:rtl w:val="0"/>
              </w:rPr>
              <w:t xml:space="preserve">Keaktifan dalam Diskusi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C">
            <w:pPr>
              <w:rPr>
                <w:rFonts w:ascii="Arial" w:cs="Arial" w:eastAsia="Arial" w:hAnsi="Arial"/>
              </w:rPr>
            </w:pPr>
            <w:r w:rsidDel="00000000" w:rsidR="00000000" w:rsidRPr="00000000">
              <w:rPr>
                <w:rFonts w:ascii="Arial" w:cs="Arial" w:eastAsia="Arial" w:hAnsi="Arial"/>
                <w:sz w:val="19"/>
                <w:szCs w:val="19"/>
                <w:rtl w:val="0"/>
              </w:rPr>
              <w:t xml:space="preserve">Sangat aktif berkontribusi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sz w:val="19"/>
                <w:szCs w:val="19"/>
                <w:rtl w:val="0"/>
              </w:rPr>
              <w:t xml:space="preserve">Aktif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sz w:val="19"/>
                <w:szCs w:val="19"/>
                <w:rtl w:val="0"/>
              </w:rPr>
              <w:t xml:space="preserve">Cukup aktif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sz w:val="19"/>
                <w:szCs w:val="19"/>
                <w:rtl w:val="0"/>
              </w:rPr>
              <w:t xml:space="preserve">Kurang aktif</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80">
            <w:pPr>
              <w:jc w:val="center"/>
              <w:rPr>
                <w:rFonts w:ascii="Arial" w:cs="Arial" w:eastAsia="Arial" w:hAnsi="Arial"/>
              </w:rPr>
            </w:pPr>
            <w:r w:rsidDel="00000000" w:rsidR="00000000" w:rsidRPr="00000000">
              <w:rPr>
                <w:rFonts w:ascii="Arial" w:cs="Arial" w:eastAsia="Arial" w:hAnsi="Arial"/>
                <w:sz w:val="19"/>
                <w:szCs w:val="19"/>
                <w:rtl w:val="0"/>
              </w:rPr>
              <w:t xml:space="preserve">Kerja Sama Kelompok</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sz w:val="19"/>
                <w:szCs w:val="19"/>
                <w:rtl w:val="0"/>
              </w:rPr>
              <w:t xml:space="preserve">Seluruh anggota berkontribusi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sz w:val="19"/>
                <w:szCs w:val="19"/>
                <w:rtl w:val="0"/>
              </w:rPr>
              <w:t xml:space="preserve">Sebagian besar aktif</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sz w:val="19"/>
                <w:szCs w:val="19"/>
                <w:rtl w:val="0"/>
              </w:rPr>
              <w:t xml:space="preserve">Sebagian kecil aktif</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sz w:val="19"/>
                <w:szCs w:val="19"/>
                <w:rtl w:val="0"/>
              </w:rPr>
              <w:t xml:space="preserve">Kerja sama belum tampak</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85">
            <w:pPr>
              <w:jc w:val="center"/>
              <w:rPr>
                <w:rFonts w:ascii="Arial" w:cs="Arial" w:eastAsia="Arial" w:hAnsi="Arial"/>
              </w:rPr>
            </w:pPr>
            <w:r w:rsidDel="00000000" w:rsidR="00000000" w:rsidRPr="00000000">
              <w:rPr>
                <w:rFonts w:ascii="Arial" w:cs="Arial" w:eastAsia="Arial" w:hAnsi="Arial"/>
                <w:sz w:val="19"/>
                <w:szCs w:val="19"/>
                <w:rtl w:val="0"/>
              </w:rPr>
              <w:t xml:space="preserve">Keberanian Presentasi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sz w:val="19"/>
                <w:szCs w:val="19"/>
                <w:rtl w:val="0"/>
              </w:rPr>
              <w:t xml:space="preserve">Percaya diri dan komunikatif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sz w:val="19"/>
                <w:szCs w:val="19"/>
                <w:rtl w:val="0"/>
              </w:rPr>
              <w:t xml:space="preserve">Cukup percaya diri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sz w:val="19"/>
                <w:szCs w:val="19"/>
                <w:rtl w:val="0"/>
              </w:rPr>
              <w:t xml:space="preserve">Kurang percaya diri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sz w:val="19"/>
                <w:szCs w:val="19"/>
                <w:rtl w:val="0"/>
              </w:rPr>
              <w:t xml:space="preserve">Perlu bimbingan penuh</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8A">
            <w:pPr>
              <w:jc w:val="center"/>
              <w:rPr>
                <w:rFonts w:ascii="Arial" w:cs="Arial" w:eastAsia="Arial" w:hAnsi="Arial"/>
              </w:rPr>
            </w:pPr>
            <w:r w:rsidDel="00000000" w:rsidR="00000000" w:rsidRPr="00000000">
              <w:rPr>
                <w:rFonts w:ascii="Arial" w:cs="Arial" w:eastAsia="Arial" w:hAnsi="Arial"/>
                <w:sz w:val="19"/>
                <w:szCs w:val="19"/>
                <w:rtl w:val="0"/>
              </w:rPr>
              <w:t xml:space="preserve">Kualitas Tanggapan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sz w:val="19"/>
                <w:szCs w:val="19"/>
                <w:rtl w:val="0"/>
              </w:rPr>
              <w:t xml:space="preserve">Tanggapan relevan dan kritis</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sz w:val="19"/>
                <w:szCs w:val="19"/>
                <w:rtl w:val="0"/>
              </w:rPr>
              <w:t xml:space="preserve">Tanggapan cukup relevan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sz w:val="19"/>
                <w:szCs w:val="19"/>
                <w:rtl w:val="0"/>
              </w:rPr>
              <w:t xml:space="preserve">Tanggapan kurang relevan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sz w:val="19"/>
                <w:szCs w:val="19"/>
                <w:rtl w:val="0"/>
              </w:rPr>
              <w:t xml:space="preserve">Belum memberi tanggapan</w:t>
            </w:r>
            <w:r w:rsidDel="00000000" w:rsidR="00000000" w:rsidRPr="00000000">
              <w:rPr>
                <w:rtl w:val="0"/>
              </w:rPr>
            </w:r>
          </w:p>
        </w:tc>
      </w:tr>
    </w:tbl>
    <w:p w:rsidR="00000000" w:rsidDel="00000000" w:rsidP="00000000" w:rsidRDefault="00000000" w:rsidRPr="00000000" w14:paraId="0000018F">
      <w:pPr>
        <w:spacing w:before="400" w:lineRule="auto"/>
        <w:rPr>
          <w:rFonts w:ascii="Arial" w:cs="Arial" w:eastAsia="Arial" w:hAnsi="Arial"/>
        </w:rPr>
      </w:pPr>
      <w:r w:rsidDel="00000000" w:rsidR="00000000" w:rsidRPr="00000000">
        <w:rPr>
          <w:rFonts w:ascii="Arial" w:cs="Arial" w:eastAsia="Arial" w:hAnsi="Arial"/>
          <w:rtl w:val="0"/>
        </w:rPr>
        <w:t xml:space="preserve"> </w:t>
      </w:r>
    </w:p>
    <w:tbl>
      <w:tblPr>
        <w:tblStyle w:val="Table21"/>
        <w:tblW w:w="8641.0" w:type="dxa"/>
        <w:jc w:val="left"/>
        <w:tblInd w:w="993.0" w:type="dxa"/>
        <w:tblLayout w:type="fixed"/>
        <w:tblLook w:val="0400"/>
      </w:tblPr>
      <w:tblGrid>
        <w:gridCol w:w="4819"/>
        <w:gridCol w:w="3822"/>
        <w:tblGridChange w:id="0">
          <w:tblGrid>
            <w:gridCol w:w="4819"/>
            <w:gridCol w:w="3822"/>
          </w:tblGrid>
        </w:tblGridChange>
      </w:tblGrid>
      <w:tr>
        <w:trPr>
          <w:cantSplit w:val="0"/>
          <w:trHeight w:val="315" w:hRule="atLeast"/>
          <w:tblHeader w:val="0"/>
        </w:trPr>
        <w:tc>
          <w:tcPr>
            <w:shd w:fill="auto" w:val="clear"/>
            <w:vAlign w:val="bottom"/>
          </w:tcPr>
          <w:p w:rsidR="00000000" w:rsidDel="00000000" w:rsidP="00000000" w:rsidRDefault="00000000" w:rsidRPr="00000000" w14:paraId="00000190">
            <w:pPr>
              <w:rPr/>
            </w:pPr>
            <w:r w:rsidDel="00000000" w:rsidR="00000000" w:rsidRPr="00000000">
              <w:rPr>
                <w:rtl w:val="0"/>
              </w:rPr>
            </w:r>
          </w:p>
        </w:tc>
        <w:tc>
          <w:tcPr>
            <w:shd w:fill="auto" w:val="clear"/>
            <w:vAlign w:val="bottom"/>
          </w:tcPr>
          <w:p w:rsidR="00000000" w:rsidDel="00000000" w:rsidP="00000000" w:rsidRDefault="00000000" w:rsidRPr="00000000" w14:paraId="00000192">
            <w:pPr>
              <w:rPr/>
            </w:pPr>
            <w:r w:rsidDel="00000000" w:rsidR="00000000" w:rsidRPr="00000000">
              <w:rPr>
                <w:rtl w:val="0"/>
              </w:rPr>
              <w:t xml:space="preserve">Semarang,  Juli 2026</w:t>
            </w:r>
          </w:p>
        </w:tc>
      </w:tr>
      <w:tr>
        <w:trPr>
          <w:cantSplit w:val="0"/>
          <w:trHeight w:val="315" w:hRule="atLeast"/>
          <w:tblHeader w:val="0"/>
        </w:trPr>
        <w:tc>
          <w:tcPr>
            <w:shd w:fill="auto" w:val="clear"/>
            <w:vAlign w:val="bottom"/>
          </w:tcPr>
          <w:p w:rsidR="00000000" w:rsidDel="00000000" w:rsidP="00000000" w:rsidRDefault="00000000" w:rsidRPr="00000000" w14:paraId="00000193">
            <w:pPr>
              <w:rPr/>
            </w:pPr>
            <w:r w:rsidDel="00000000" w:rsidR="00000000" w:rsidRPr="00000000">
              <w:rPr>
                <w:rtl w:val="0"/>
              </w:rPr>
              <w:t xml:space="preserve">Kepala SMP .,</w:t>
            </w:r>
          </w:p>
        </w:tc>
        <w:tc>
          <w:tcPr>
            <w:shd w:fill="auto" w:val="clear"/>
            <w:vAlign w:val="bottom"/>
          </w:tcPr>
          <w:p w:rsidR="00000000" w:rsidDel="00000000" w:rsidP="00000000" w:rsidRDefault="00000000" w:rsidRPr="00000000" w14:paraId="00000194">
            <w:pPr>
              <w:rPr/>
            </w:pPr>
            <w:r w:rsidDel="00000000" w:rsidR="00000000" w:rsidRPr="00000000">
              <w:rPr>
                <w:rtl w:val="0"/>
              </w:rPr>
              <w:t xml:space="preserve">Guru PAI dan Budi Pekerti,</w:t>
            </w:r>
          </w:p>
        </w:tc>
      </w:tr>
      <w:tr>
        <w:trPr>
          <w:cantSplit w:val="0"/>
          <w:trHeight w:val="315" w:hRule="atLeast"/>
          <w:tblHeader w:val="0"/>
        </w:trPr>
        <w:tc>
          <w:tcPr>
            <w:shd w:fill="auto" w:val="clear"/>
            <w:vAlign w:val="bottom"/>
          </w:tcPr>
          <w:p w:rsidR="00000000" w:rsidDel="00000000" w:rsidP="00000000" w:rsidRDefault="00000000" w:rsidRPr="00000000" w14:paraId="0000019C">
            <w:pPr>
              <w:rPr/>
            </w:pPr>
            <w:r w:rsidDel="00000000" w:rsidR="00000000" w:rsidRPr="00000000">
              <w:rPr>
                <w:rtl w:val="0"/>
              </w:rPr>
              <w:t xml:space="preserve">NIP. </w:t>
            </w:r>
          </w:p>
        </w:tc>
        <w:tc>
          <w:tcPr>
            <w:shd w:fill="auto" w:val="clear"/>
            <w:vAlign w:val="bottom"/>
          </w:tcPr>
          <w:p w:rsidR="00000000" w:rsidDel="00000000" w:rsidP="00000000" w:rsidRDefault="00000000" w:rsidRPr="00000000" w14:paraId="0000019D">
            <w:pPr>
              <w:rPr/>
            </w:pPr>
            <w:r w:rsidDel="00000000" w:rsidR="00000000" w:rsidRPr="00000000">
              <w:rPr>
                <w:rtl w:val="0"/>
              </w:rPr>
              <w:t xml:space="preserve">NIP. </w:t>
            </w:r>
          </w:p>
        </w:tc>
      </w:tr>
    </w:tbl>
    <w:p w:rsidR="00000000" w:rsidDel="00000000" w:rsidP="00000000" w:rsidRDefault="00000000" w:rsidRPr="00000000" w14:paraId="0000019E">
      <w:pPr>
        <w:spacing w:before="200" w:lineRule="auto"/>
        <w:jc w:val="right"/>
        <w:rPr>
          <w:rFonts w:ascii="Arial" w:cs="Arial" w:eastAsia="Arial" w:hAnsi="Arial"/>
        </w:rPr>
      </w:pPr>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pto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jc w:val="center"/>
      <w:rPr/>
    </w:pPr>
    <w:r w:rsidDel="00000000" w:rsidR="00000000" w:rsidRPr="00000000">
      <w:rPr>
        <w:color w:val="595959"/>
        <w:sz w:val="16"/>
        <w:szCs w:val="16"/>
        <w:rtl w:val="0"/>
      </w:rPr>
      <w:t xml:space="preserve">Halaman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dari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pBdr>
        <w:bottom w:color="bfe3f7" w:space="0" w:sz="4" w:val="single"/>
      </w:pBdr>
      <w:jc w:val="right"/>
      <w:rPr/>
    </w:pPr>
    <w:r w:rsidDel="00000000" w:rsidR="00000000" w:rsidRPr="00000000">
      <w:rPr>
        <w:i w:val="1"/>
        <w:iCs w:val="1"/>
        <w:color w:val="595959"/>
        <w:sz w:val="16"/>
        <w:szCs w:val="16"/>
        <w:rtl w:val="0"/>
      </w:rPr>
      <w:t xml:space="preserve">RPM  PAI – Sejarah Peradaban Islam – Kelas VII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360" w:hanging="360"/>
      </w:pPr>
      <w:rPr>
        <w:rFonts w:ascii="Arial" w:cs="Arial" w:eastAsia="Arial" w:hAnsi="Arial"/>
        <w:b w:val="1"/>
        <w:bCs w:val="1"/>
        <w:color w:val="156082"/>
        <w:sz w:val="20"/>
        <w:szCs w:val="2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3"/>
      <w:numFmt w:val="bullet"/>
      <w:lvlText w:val="•"/>
      <w:lvlJc w:val="left"/>
      <w:pPr>
        <w:ind w:left="360" w:hanging="360"/>
      </w:pPr>
      <w:rPr>
        <w:rFonts w:ascii="Arial" w:cs="Arial" w:eastAsia="Arial" w:hAnsi="Arial"/>
        <w:b w:val="1"/>
        <w:bCs w:val="1"/>
        <w:color w:val="156082"/>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3"/>
      <w:numFmt w:val="bullet"/>
      <w:lvlText w:val="•"/>
      <w:lvlJc w:val="left"/>
      <w:pPr>
        <w:ind w:left="360" w:hanging="360"/>
      </w:pPr>
      <w:rPr>
        <w:rFonts w:ascii="Arial" w:cs="Arial" w:eastAsia="Arial" w:hAnsi="Arial"/>
        <w:b w:val="1"/>
        <w:bCs w:val="1"/>
        <w:color w:val="156082"/>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b w:val="1"/>
        <w:bCs w:val="1"/>
        <w:color w:val="156082"/>
        <w:sz w:val="20"/>
        <w:szCs w:val="2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0.0" w:type="dxa"/>
        <w:left w:w="100.0" w:type="dxa"/>
        <w:bottom w:w="0.0" w:type="dxa"/>
        <w:right w:w="100.0" w:type="dxa"/>
      </w:tblCellMar>
    </w:tblPr>
  </w:style>
  <w:style w:type="table" w:styleId="Table4">
    <w:basedOn w:val="TableNormal"/>
    <w:tblPr>
      <w:tblStyleRowBandSize w:val="1"/>
      <w:tblStyleColBandSize w:val="1"/>
      <w:tblCellMar>
        <w:top w:w="0.0" w:type="dxa"/>
        <w:left w:w="100.0" w:type="dxa"/>
        <w:bottom w:w="0.0" w:type="dxa"/>
        <w:right w:w="100.0" w:type="dxa"/>
      </w:tblCellMar>
    </w:tblPr>
  </w:style>
  <w:style w:type="table" w:styleId="Table5">
    <w:basedOn w:val="TableNormal"/>
    <w:tblPr>
      <w:tblStyleRowBandSize w:val="1"/>
      <w:tblStyleColBandSize w:val="1"/>
      <w:tblCellMar>
        <w:top w:w="0.0" w:type="dxa"/>
        <w:left w:w="100.0" w:type="dxa"/>
        <w:bottom w:w="0.0" w:type="dxa"/>
        <w:right w:w="100.0" w:type="dxa"/>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table" w:styleId="Table7">
    <w:basedOn w:val="TableNormal"/>
    <w:tblPr>
      <w:tblStyleRowBandSize w:val="1"/>
      <w:tblStyleColBandSize w:val="1"/>
      <w:tblCellMar>
        <w:top w:w="0.0" w:type="dxa"/>
        <w:left w:w="100.0" w:type="dxa"/>
        <w:bottom w:w="0.0" w:type="dxa"/>
        <w:right w:w="100.0" w:type="dxa"/>
      </w:tblCellMar>
    </w:tblPr>
  </w:style>
  <w:style w:type="table" w:styleId="Table8">
    <w:basedOn w:val="TableNormal"/>
    <w:tblPr>
      <w:tblStyleRowBandSize w:val="1"/>
      <w:tblStyleColBandSize w:val="1"/>
      <w:tblCellMar>
        <w:top w:w="0.0" w:type="dxa"/>
        <w:left w:w="100.0" w:type="dxa"/>
        <w:bottom w:w="0.0" w:type="dxa"/>
        <w:right w:w="100.0" w:type="dxa"/>
      </w:tblCellMar>
    </w:tblPr>
  </w:style>
  <w:style w:type="table" w:styleId="Table9">
    <w:basedOn w:val="TableNormal"/>
    <w:tblPr>
      <w:tblStyleRowBandSize w:val="1"/>
      <w:tblStyleColBandSize w:val="1"/>
      <w:tblCellMar>
        <w:top w:w="0.0" w:type="dxa"/>
        <w:left w:w="100.0" w:type="dxa"/>
        <w:bottom w:w="0.0" w:type="dxa"/>
        <w:right w:w="100.0" w:type="dxa"/>
      </w:tblCellMar>
    </w:tblPr>
  </w:style>
  <w:style w:type="table" w:styleId="Table10">
    <w:basedOn w:val="TableNormal"/>
    <w:tblPr>
      <w:tblStyleRowBandSize w:val="1"/>
      <w:tblStyleColBandSize w:val="1"/>
      <w:tblCellMar>
        <w:top w:w="0.0" w:type="dxa"/>
        <w:left w:w="100.0" w:type="dxa"/>
        <w:bottom w:w="0.0" w:type="dxa"/>
        <w:right w:w="100.0" w:type="dxa"/>
      </w:tblCellMar>
    </w:tblPr>
  </w:style>
  <w:style w:type="table" w:styleId="Table11">
    <w:basedOn w:val="TableNormal"/>
    <w:tblPr>
      <w:tblStyleRowBandSize w:val="1"/>
      <w:tblStyleColBandSize w:val="1"/>
      <w:tblCellMar>
        <w:top w:w="0.0" w:type="dxa"/>
        <w:left w:w="100.0" w:type="dxa"/>
        <w:bottom w:w="0.0" w:type="dxa"/>
        <w:right w:w="100.0" w:type="dxa"/>
      </w:tblCellMar>
    </w:tblPr>
  </w:style>
  <w:style w:type="table" w:styleId="Table12">
    <w:basedOn w:val="TableNormal"/>
    <w:tblPr>
      <w:tblStyleRowBandSize w:val="1"/>
      <w:tblStyleColBandSize w:val="1"/>
      <w:tblCellMar>
        <w:top w:w="0.0" w:type="dxa"/>
        <w:left w:w="100.0" w:type="dxa"/>
        <w:bottom w:w="0.0" w:type="dxa"/>
        <w:right w:w="100.0" w:type="dxa"/>
      </w:tblCellMar>
    </w:tblPr>
  </w:style>
  <w:style w:type="table" w:styleId="Table13">
    <w:basedOn w:val="TableNormal"/>
    <w:tblPr>
      <w:tblStyleRowBandSize w:val="1"/>
      <w:tblStyleColBandSize w:val="1"/>
      <w:tblCellMar>
        <w:top w:w="0.0" w:type="dxa"/>
        <w:left w:w="100.0" w:type="dxa"/>
        <w:bottom w:w="0.0" w:type="dxa"/>
        <w:right w:w="100.0" w:type="dxa"/>
      </w:tblCellMar>
    </w:tblPr>
  </w:style>
  <w:style w:type="table" w:styleId="Table14">
    <w:basedOn w:val="TableNormal"/>
    <w:tblPr>
      <w:tblStyleRowBandSize w:val="1"/>
      <w:tblStyleColBandSize w:val="1"/>
      <w:tblCellMar>
        <w:top w:w="0.0" w:type="dxa"/>
        <w:left w:w="100.0" w:type="dxa"/>
        <w:bottom w:w="0.0" w:type="dxa"/>
        <w:right w:w="100.0" w:type="dxa"/>
      </w:tblCellMar>
    </w:tblPr>
  </w:style>
  <w:style w:type="table" w:styleId="Table15">
    <w:basedOn w:val="TableNormal"/>
    <w:tblPr>
      <w:tblStyleRowBandSize w:val="1"/>
      <w:tblStyleColBandSize w:val="1"/>
      <w:tblCellMar>
        <w:top w:w="0.0" w:type="dxa"/>
        <w:left w:w="100.0" w:type="dxa"/>
        <w:bottom w:w="0.0" w:type="dxa"/>
        <w:right w:w="100.0" w:type="dxa"/>
      </w:tblCellMar>
    </w:tblPr>
  </w:style>
  <w:style w:type="table" w:styleId="Table16">
    <w:basedOn w:val="TableNormal"/>
    <w:tblPr>
      <w:tblStyleRowBandSize w:val="1"/>
      <w:tblStyleColBandSize w:val="1"/>
      <w:tblCellMar>
        <w:top w:w="0.0" w:type="dxa"/>
        <w:left w:w="100.0" w:type="dxa"/>
        <w:bottom w:w="0.0" w:type="dxa"/>
        <w:right w:w="100.0" w:type="dxa"/>
      </w:tblCellMar>
    </w:tblPr>
  </w:style>
  <w:style w:type="table" w:styleId="Table17">
    <w:basedOn w:val="TableNormal"/>
    <w:tblPr>
      <w:tblStyleRowBandSize w:val="1"/>
      <w:tblStyleColBandSize w:val="1"/>
      <w:tblCellMar>
        <w:top w:w="0.0" w:type="dxa"/>
        <w:left w:w="100.0" w:type="dxa"/>
        <w:bottom w:w="0.0" w:type="dxa"/>
        <w:right w:w="100.0" w:type="dxa"/>
      </w:tblCellMar>
    </w:tblPr>
  </w:style>
  <w:style w:type="table" w:styleId="Table18">
    <w:basedOn w:val="TableNormal"/>
    <w:tblPr>
      <w:tblStyleRowBandSize w:val="1"/>
      <w:tblStyleColBandSize w:val="1"/>
      <w:tblCellMar>
        <w:top w:w="0.0" w:type="dxa"/>
        <w:left w:w="100.0" w:type="dxa"/>
        <w:bottom w:w="0.0" w:type="dxa"/>
        <w:right w:w="100.0" w:type="dxa"/>
      </w:tblCellMar>
    </w:tblPr>
  </w:style>
  <w:style w:type="table" w:styleId="Table19">
    <w:basedOn w:val="TableNormal"/>
    <w:tblPr>
      <w:tblStyleRowBandSize w:val="1"/>
      <w:tblStyleColBandSize w:val="1"/>
      <w:tblCellMar>
        <w:top w:w="0.0" w:type="dxa"/>
        <w:left w:w="100.0" w:type="dxa"/>
        <w:bottom w:w="0.0" w:type="dxa"/>
        <w:right w:w="100.0" w:type="dxa"/>
      </w:tblCellMar>
    </w:tblPr>
  </w:style>
  <w:style w:type="table" w:styleId="Table20">
    <w:basedOn w:val="TableNormal"/>
    <w:tblPr>
      <w:tblStyleRowBandSize w:val="1"/>
      <w:tblStyleColBandSize w:val="1"/>
      <w:tblCellMar>
        <w:top w:w="0.0" w:type="dxa"/>
        <w:left w:w="100.0" w:type="dxa"/>
        <w:bottom w:w="0.0" w:type="dxa"/>
        <w:right w:w="100.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37051284-c24c-48a4-8e71-91f9a44cfa08</vt:lpwstr>
  </property>
</Properties>
</file>