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2153240" cy="95276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240" cy="952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4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                                     </w:t>
      </w:r>
    </w:p>
    <w:p w:rsidR="00000000" w:rsidDel="00000000" w:rsidP="00000000" w:rsidRDefault="00000000" w:rsidRPr="00000000" w14:paraId="00000007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B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60" w:line="652.3641818181819" w:lineRule="auto"/>
        <w:rPr>
          <w:color w:val="1c4587"/>
          <w:sz w:val="88"/>
          <w:szCs w:val="88"/>
        </w:rPr>
      </w:pPr>
      <w:r w:rsidDel="00000000" w:rsidR="00000000" w:rsidRPr="00000000">
        <w:rPr>
          <w:sz w:val="52"/>
          <w:szCs w:val="52"/>
          <w:rtl w:val="0"/>
        </w:rPr>
        <w:t xml:space="preserve"> </w:t>
        <w:tab/>
      </w:r>
      <w:r w:rsidDel="00000000" w:rsidR="00000000" w:rsidRPr="00000000">
        <w:rPr>
          <w:color w:val="1c4587"/>
          <w:sz w:val="88"/>
          <w:szCs w:val="88"/>
          <w:rtl w:val="0"/>
        </w:rPr>
        <w:t xml:space="preserve">Release Notes</w:t>
      </w:r>
    </w:p>
    <w:p w:rsidR="00000000" w:rsidDel="00000000" w:rsidP="00000000" w:rsidRDefault="00000000" w:rsidRPr="00000000" w14:paraId="0000000E">
      <w:pPr>
        <w:spacing w:line="276.0005454545455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January 16, 2023</w:t>
      </w:r>
    </w:p>
    <w:p w:rsidR="00000000" w:rsidDel="00000000" w:rsidP="00000000" w:rsidRDefault="00000000" w:rsidRPr="00000000" w14:paraId="0000000F">
      <w:pPr>
        <w:spacing w:line="276.00030000000004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300" w:line="240.0002608695652" w:lineRule="auto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bookmarkStart w:colFirst="0" w:colLast="0" w:name="_mm9upbc714z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​​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f6s9snoty84k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Document Version History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025"/>
        <w:gridCol w:w="3180"/>
        <w:gridCol w:w="2550"/>
        <w:tblGridChange w:id="0">
          <w:tblGrid>
            <w:gridCol w:w="1785"/>
            <w:gridCol w:w="2025"/>
            <w:gridCol w:w="3180"/>
            <w:gridCol w:w="25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/ Modified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Authored / Modified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January 16, 2023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Modified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January 18, 2023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F">
      <w:pPr>
        <w:pStyle w:val="Heading2"/>
        <w:spacing w:after="240" w:before="240" w:lineRule="auto"/>
        <w:rPr/>
      </w:pPr>
      <w:bookmarkStart w:colFirst="0" w:colLast="0" w:name="_ybg5s4sr9tvh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About this Document</w:t>
      </w: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details of features and enhancements made to the Sunbird platform for the release version 5.1.0 and hotfixes 5.0.4, 5.0.5 and 5.0.6</w:t>
        <w:tab/>
      </w:r>
    </w:p>
    <w:p w:rsidR="00000000" w:rsidDel="00000000" w:rsidP="00000000" w:rsidRDefault="00000000" w:rsidRPr="00000000" w14:paraId="00000031">
      <w:pPr>
        <w:pStyle w:val="Heading2"/>
        <w:spacing w:after="240" w:before="240" w:lineRule="auto"/>
        <w:rPr/>
      </w:pPr>
      <w:bookmarkStart w:colFirst="0" w:colLast="0" w:name="_lf14xgr6i0t9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Release Version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5265"/>
        <w:gridCol w:w="2250"/>
        <w:tblGridChange w:id="0">
          <w:tblGrid>
            <w:gridCol w:w="1815"/>
            <w:gridCol w:w="5265"/>
            <w:gridCol w:w="22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Building Block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January 16, 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5.1.0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December 22, 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5.0.4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January 9, 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5.0.5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January 12, 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5.0.6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Features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new </w:t>
      </w:r>
      <w:r w:rsidDel="00000000" w:rsidR="00000000" w:rsidRPr="00000000">
        <w:rPr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Enhancements / Technical tasks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366.39622641509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4725"/>
        <w:gridCol w:w="2095.698113207547"/>
        <w:gridCol w:w="2095.698113207547"/>
        <w:tblGridChange w:id="0">
          <w:tblGrid>
            <w:gridCol w:w="450"/>
            <w:gridCol w:w="4725"/>
            <w:gridCol w:w="2095.698113207547"/>
            <w:gridCol w:w="2095.698113207547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Ticket Number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Portal: Externalising CSP from 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  <w:t xml:space="preserve">CSP is externalized and published as an npm package, and the portal backend now uses npm package as Cloud Provider SDK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color w:val="434343"/>
              </w:rPr>
            </w:pPr>
            <w:hyperlink r:id="rId7">
              <w:r w:rsidDel="00000000" w:rsidR="00000000" w:rsidRPr="00000000">
                <w:rPr>
                  <w:color w:val="1155cc"/>
                  <w:rtl w:val="0"/>
                </w:rPr>
                <w:t xml:space="preserve">ED-393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b w:val="1"/>
                <w:color w:val="172b4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Portal CSP: Generalisation of Cloud Service variables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b w:val="1"/>
                <w:color w:val="172b4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color w:val="172b4d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Portal is updated to use generalized variables for accessing cloud services in portal.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color w:val="1155cc"/>
                <w:shd w:fill="f8f8f8" w:val="clear"/>
              </w:rPr>
            </w:pPr>
            <w:hyperlink r:id="rId8">
              <w:r w:rsidDel="00000000" w:rsidR="00000000" w:rsidRPr="00000000">
                <w:rPr>
                  <w:color w:val="1155cc"/>
                  <w:rtl w:val="0"/>
                </w:rPr>
                <w:t xml:space="preserve">ED-</w:t>
              </w:r>
            </w:hyperlink>
            <w:hyperlink r:id="rId9">
              <w:r w:rsidDel="00000000" w:rsidR="00000000" w:rsidRPr="00000000">
                <w:rPr>
                  <w:color w:val="1155cc"/>
                  <w:rtl w:val="0"/>
                </w:rPr>
                <w:t xml:space="preserve">521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 configuration of labels in Mobile 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labels Board, Medium, and Grade are now form-configured in the mobile app. This allows the adopters to modify the label names as per their domain requirements.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color w:val="1155cc"/>
                <w:sz w:val="23"/>
                <w:szCs w:val="23"/>
              </w:rPr>
            </w:pPr>
            <w:hyperlink r:id="rId10">
              <w:r w:rsidDel="00000000" w:rsidR="00000000" w:rsidRPr="00000000">
                <w:rPr>
                  <w:color w:val="1155cc"/>
                  <w:rtl w:val="0"/>
                </w:rPr>
                <w:t xml:space="preserve">ED-214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Sass migration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Sass migration is done by changing @imports to @use and @forwards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1155cc"/>
              </w:rPr>
            </w:pPr>
            <w:hyperlink r:id="rId11">
              <w:r w:rsidDel="00000000" w:rsidR="00000000" w:rsidRPr="00000000">
                <w:rPr>
                  <w:color w:val="1155cc"/>
                  <w:rtl w:val="0"/>
                </w:rPr>
                <w:t xml:space="preserve">ED-443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and enhanced APIs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new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Open Bugs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known issues with suggested workaround solutions </w:t>
      </w:r>
      <w:r w:rsidDel="00000000" w:rsidR="00000000" w:rsidRPr="00000000">
        <w:rPr>
          <w:rtl w:val="0"/>
        </w:rPr>
      </w:r>
    </w:p>
    <w:tbl>
      <w:tblPr>
        <w:tblStyle w:val="Table4"/>
        <w:tblW w:w="9585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215"/>
        <w:gridCol w:w="5265"/>
        <w:gridCol w:w="1095"/>
        <w:gridCol w:w="1515"/>
        <w:tblGridChange w:id="0">
          <w:tblGrid>
            <w:gridCol w:w="495"/>
            <w:gridCol w:w="1215"/>
            <w:gridCol w:w="5265"/>
            <w:gridCol w:w="1095"/>
            <w:gridCol w:w="151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color w:val="1155cc"/>
              </w:rPr>
            </w:pPr>
            <w:hyperlink r:id="rId12">
              <w:r w:rsidDel="00000000" w:rsidR="00000000" w:rsidRPr="00000000">
                <w:rPr>
                  <w:color w:val="1155cc"/>
                  <w:rtl w:val="0"/>
                </w:rPr>
                <w:t xml:space="preserve">ED-697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Telemetry event is not getting generated when user clicks on Merge account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color w:val="1155cc"/>
              </w:rPr>
            </w:pPr>
            <w:hyperlink r:id="rId13">
              <w:r w:rsidDel="00000000" w:rsidR="00000000" w:rsidRPr="00000000">
                <w:rPr>
                  <w:color w:val="1155cc"/>
                  <w:rtl w:val="0"/>
                </w:rPr>
                <w:t xml:space="preserve">ED-779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Transcript state is not getting restored when user is consuming transcript added video content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color w:val="1155cc"/>
              </w:rPr>
            </w:pPr>
            <w:hyperlink r:id="rId14">
              <w:r w:rsidDel="00000000" w:rsidR="00000000" w:rsidRPr="00000000">
                <w:rPr>
                  <w:color w:val="1155cc"/>
                  <w:rtl w:val="0"/>
                </w:rPr>
                <w:t xml:space="preserve">ED-796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Video is not playing in course assessment after Sunbird ED consumption on portal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color w:val="1155cc"/>
              </w:rPr>
            </w:pPr>
            <w:hyperlink r:id="rId15">
              <w:r w:rsidDel="00000000" w:rsidR="00000000" w:rsidRPr="00000000">
                <w:rPr>
                  <w:color w:val="1155cc"/>
                  <w:rtl w:val="0"/>
                </w:rPr>
                <w:t xml:space="preserve">ED-594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If a state user is created from upload API and logs in to the portal for the first time while onboarding, BMC popup is not getting displayed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color w:val="1155cc"/>
              </w:rPr>
            </w:pPr>
            <w:hyperlink r:id="rId16">
              <w:r w:rsidDel="00000000" w:rsidR="00000000" w:rsidRPr="00000000">
                <w:rPr>
                  <w:color w:val="1155cc"/>
                  <w:rtl w:val="0"/>
                </w:rPr>
                <w:t xml:space="preserve">ED-827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course progress is not updating at 20% consumption of the content.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Portal, Desktop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color w:val="1155cc"/>
              </w:rPr>
            </w:pPr>
            <w:hyperlink r:id="rId17">
              <w:r w:rsidDel="00000000" w:rsidR="00000000" w:rsidRPr="00000000">
                <w:rPr>
                  <w:color w:val="1155cc"/>
                  <w:rtl w:val="0"/>
                </w:rPr>
                <w:t xml:space="preserve">ED-800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QR code is not getting updated on UI when updated through CSV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color w:val="1155cc"/>
              </w:rPr>
            </w:pPr>
            <w:hyperlink r:id="rId18">
              <w:r w:rsidDel="00000000" w:rsidR="00000000" w:rsidRPr="00000000">
                <w:rPr>
                  <w:color w:val="1155cc"/>
                  <w:rtl w:val="0"/>
                </w:rPr>
                <w:t xml:space="preserve">ED-642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Cross Site Scripting (Reflected XSS) Vulnerability : On Entering "&lt;img src=x:alert(alt)onerror=eval(src) alt=xss&gt;" tag in add user field, user is getting created successfully without validation.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</w:tbl>
    <w:p w:rsidR="00000000" w:rsidDel="00000000" w:rsidP="00000000" w:rsidRDefault="00000000" w:rsidRPr="00000000" w14:paraId="000000A1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Hotfixes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990"/>
        <w:gridCol w:w="4425"/>
        <w:gridCol w:w="1125"/>
        <w:gridCol w:w="1530"/>
        <w:gridCol w:w="1020"/>
        <w:tblGridChange w:id="0">
          <w:tblGrid>
            <w:gridCol w:w="480"/>
            <w:gridCol w:w="990"/>
            <w:gridCol w:w="4425"/>
            <w:gridCol w:w="1125"/>
            <w:gridCol w:w="1530"/>
            <w:gridCol w:w="102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Hotfix version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color w:val="1155cc"/>
              </w:rPr>
            </w:pPr>
            <w:hyperlink r:id="rId19">
              <w:r w:rsidDel="00000000" w:rsidR="00000000" w:rsidRPr="00000000">
                <w:rPr>
                  <w:color w:val="1155cc"/>
                  <w:rtl w:val="0"/>
                </w:rPr>
                <w:t xml:space="preserve">ED-648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Course progress did not get updated correctly.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App, Web App - Portal Desktop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5.0.4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color w:val="1155cc"/>
              </w:rPr>
            </w:pPr>
            <w:hyperlink r:id="rId20">
              <w:r w:rsidDel="00000000" w:rsidR="00000000" w:rsidRPr="00000000">
                <w:rPr>
                  <w:color w:val="1155cc"/>
                  <w:rtl w:val="0"/>
                </w:rPr>
                <w:t xml:space="preserve">ED-7</w:t>
              </w:r>
            </w:hyperlink>
            <w:r w:rsidDel="00000000" w:rsidR="00000000" w:rsidRPr="00000000">
              <w:rPr>
                <w:color w:val="1155cc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 was unable to play resource content in the app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5.0.5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color w:val="1155cc"/>
              </w:rPr>
            </w:pPr>
            <w:hyperlink r:id="rId21">
              <w:r w:rsidDel="00000000" w:rsidR="00000000" w:rsidRPr="00000000">
                <w:rPr>
                  <w:color w:val="1155cc"/>
                  <w:rtl w:val="0"/>
                </w:rPr>
                <w:t xml:space="preserve">ED-731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 a single page PDF content, the rating did not appear and the progress did not update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5.0.6</w:t>
            </w:r>
          </w:p>
        </w:tc>
      </w:tr>
    </w:tbl>
    <w:p w:rsidR="00000000" w:rsidDel="00000000" w:rsidP="00000000" w:rsidRDefault="00000000" w:rsidRPr="00000000" w14:paraId="000000BD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Updates from other Building Blocks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As part of the Sunbird ED release 5.1.0, this document also includes the updates taken from other building blocks which have been added to Sunbird ED in the meanwhile.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890"/>
        <w:gridCol w:w="6840"/>
        <w:tblGridChange w:id="0">
          <w:tblGrid>
            <w:gridCol w:w="630"/>
            <w:gridCol w:w="1890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Building Block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Sunbird Knowldg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https://knowlg.sunbird.org/use/release-notes/latest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https://knowlg.sunbird.org/use/release-notes/release-5.2.0-ongoing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https://knowlg.sunbird.org/use/release-notes/release-5.1.0-ongoing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Sunbird Lern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color w:val="1155cc"/>
                <w:u w:val="single"/>
              </w:rPr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https://lern.sunbird.org/use/release-notes/release-v-5.0.1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Sunbird Inquiry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ind w:left="0" w:firstLine="0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https://inquiry.sunbird.org/use/release-notes/inquiry-release-v5.2.0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276" w:lineRule="auto"/>
              <w:ind w:left="720" w:right="0" w:hanging="360"/>
              <w:jc w:val="left"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https://inquiry.sunbird.org/use/release-notes/inquiry-release-v5.1.0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Sunbird Observ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>
                <w:color w:val="1155cc"/>
                <w:u w:val="single"/>
              </w:rPr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https://obsrv.sunbird.org/use/release-notes/release-v-5.1.0-latest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0.5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Sunbird CoKreat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https://cokreat.sunbird.org/use/release-notes/cokreat-release-v5.1.0-upcoming-release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https://cokreat.sunbird.org/use/release-notes/cokreat-release-v5.0.3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https://cokreat.sunbird.org/use/release-notes/cokreat-release-v5.0.2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https://cokreat.sunbird.org/use/release-notes/cokreat-release-v5.0.1</w:t>
            </w:r>
          </w:p>
        </w:tc>
      </w:tr>
    </w:tbl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31" w:type="default"/>
      <w:headerReference r:id="rId32" w:type="first"/>
      <w:footerReference r:id="rId33" w:type="default"/>
      <w:footerReference r:id="rId34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C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rPr>
        <w:rFonts w:ascii="Roboto" w:cs="Roboto" w:eastAsia="Roboto" w:hAnsi="Roboto"/>
        <w:color w:val="172b4d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342900</wp:posOffset>
          </wp:positionV>
          <wp:extent cx="5943600" cy="7442200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442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SunbirdED Release Notes                                     </w:t>
      <w:tab/>
      <w:tab/>
      <w:tab/>
      <w:t xml:space="preserve">                                                 </w:t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1314450" cy="466725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4450" cy="466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F">
    <w:pPr>
      <w:rPr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0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roject-sunbird.atlassian.net/browse/ED-779" TargetMode="External"/><Relationship Id="rId22" Type="http://schemas.openxmlformats.org/officeDocument/2006/relationships/hyperlink" Target="https://knowlg.sunbird.org/use/release-notes/latest" TargetMode="External"/><Relationship Id="rId21" Type="http://schemas.openxmlformats.org/officeDocument/2006/relationships/hyperlink" Target="https://project-sunbird.atlassian.net/browse/ED-731" TargetMode="External"/><Relationship Id="rId24" Type="http://schemas.openxmlformats.org/officeDocument/2006/relationships/hyperlink" Target="https://lern.sunbird.org/use/release-notes/release-v-5.0.1" TargetMode="External"/><Relationship Id="rId23" Type="http://schemas.openxmlformats.org/officeDocument/2006/relationships/hyperlink" Target="https://knowlg.sunbird.org/use/release-notes/release-5.2.0-ongo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ject-sunbird.atlassian.net/browse/ED-521" TargetMode="External"/><Relationship Id="rId26" Type="http://schemas.openxmlformats.org/officeDocument/2006/relationships/hyperlink" Target="https://inquiry.sunbird.org/use/release-notes/inquiry-release-v5.1.0" TargetMode="External"/><Relationship Id="rId25" Type="http://schemas.openxmlformats.org/officeDocument/2006/relationships/hyperlink" Target="https://inquiry.sunbird.org/use/release-notes/inquiry-release-v5.2.0" TargetMode="External"/><Relationship Id="rId28" Type="http://schemas.openxmlformats.org/officeDocument/2006/relationships/hyperlink" Target="https://cokreat.sunbird.org/use/release-notes/cokreat-release-v5.1.0-upcoming-release" TargetMode="External"/><Relationship Id="rId27" Type="http://schemas.openxmlformats.org/officeDocument/2006/relationships/hyperlink" Target="https://obsrv.sunbird.org/use/release-notes/release-v-5.1.0-latest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s://cokreat.sunbird.org/use/release-notes/cokreat-release-v5.0.3" TargetMode="External"/><Relationship Id="rId7" Type="http://schemas.openxmlformats.org/officeDocument/2006/relationships/hyperlink" Target="https://project-sunbird.atlassian.net/browse/ED-393" TargetMode="External"/><Relationship Id="rId8" Type="http://schemas.openxmlformats.org/officeDocument/2006/relationships/hyperlink" Target="https://project-sunbird.atlassian.net/browse/ED-521" TargetMode="External"/><Relationship Id="rId31" Type="http://schemas.openxmlformats.org/officeDocument/2006/relationships/header" Target="header2.xml"/><Relationship Id="rId30" Type="http://schemas.openxmlformats.org/officeDocument/2006/relationships/hyperlink" Target="https://cokreat.sunbird.org/use/release-notes/cokreat-release-v5.0.2" TargetMode="External"/><Relationship Id="rId11" Type="http://schemas.openxmlformats.org/officeDocument/2006/relationships/hyperlink" Target="https://project-sunbird.atlassian.net/browse/ED-443" TargetMode="External"/><Relationship Id="rId33" Type="http://schemas.openxmlformats.org/officeDocument/2006/relationships/footer" Target="footer2.xml"/><Relationship Id="rId10" Type="http://schemas.openxmlformats.org/officeDocument/2006/relationships/hyperlink" Target="https://project-sunbird.atlassian.net/browse/ED-214" TargetMode="External"/><Relationship Id="rId32" Type="http://schemas.openxmlformats.org/officeDocument/2006/relationships/header" Target="header1.xml"/><Relationship Id="rId13" Type="http://schemas.openxmlformats.org/officeDocument/2006/relationships/hyperlink" Target="https://project-sunbird.atlassian.net/browse/ED-779" TargetMode="External"/><Relationship Id="rId12" Type="http://schemas.openxmlformats.org/officeDocument/2006/relationships/hyperlink" Target="https://project-sunbird.atlassian.net/browse/ED-697" TargetMode="External"/><Relationship Id="rId34" Type="http://schemas.openxmlformats.org/officeDocument/2006/relationships/footer" Target="footer1.xml"/><Relationship Id="rId15" Type="http://schemas.openxmlformats.org/officeDocument/2006/relationships/hyperlink" Target="https://project-sunbird.atlassian.net/browse/ED-594" TargetMode="External"/><Relationship Id="rId14" Type="http://schemas.openxmlformats.org/officeDocument/2006/relationships/hyperlink" Target="https://project-sunbird.atlassian.net/browse/ED-796" TargetMode="External"/><Relationship Id="rId17" Type="http://schemas.openxmlformats.org/officeDocument/2006/relationships/hyperlink" Target="https://project-sunbird.atlassian.net/browse/ED-800" TargetMode="External"/><Relationship Id="rId16" Type="http://schemas.openxmlformats.org/officeDocument/2006/relationships/hyperlink" Target="https://project-sunbird.atlassian.net/browse/ED-827" TargetMode="External"/><Relationship Id="rId19" Type="http://schemas.openxmlformats.org/officeDocument/2006/relationships/hyperlink" Target="https://project-sunbird.atlassian.net/browse/ED-648" TargetMode="External"/><Relationship Id="rId18" Type="http://schemas.openxmlformats.org/officeDocument/2006/relationships/hyperlink" Target="https://project-sunbird.atlassian.net/browse/ED-64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