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  <w:jc w:val="center"/>
      </w:pPr>
      <w:r>
        <w:rPr>
          <w:b/>
          <w:bCs/>
          <w:color w:val="1F3A5F"/>
          <w:sz w:val="56"/>
          <w:szCs w:val="56"/>
        </w:rPr>
        <w:t xml:space="preserve">MetaBreath × Cheewarun</w:t>
      </w:r>
    </w:p>
    <w:p>
      <w:pPr>
        <w:spacing w:after="0" w:before="120"/>
        <w:jc w:val="center"/>
      </w:pPr>
      <w:r>
        <w:rPr>
          <w:color w:val="444444"/>
          <w:sz w:val="30"/>
          <w:szCs w:val="30"/>
        </w:rPr>
        <w:t xml:space="preserve">รายงานสรุปโครงการ: เทคโนโลยี ระบบ และวิธีใช้งาน</w:t>
      </w:r>
    </w:p>
    <w:p>
      <w:pPr>
        <w:spacing w:before="80"/>
        <w:jc w:val="center"/>
      </w:pPr>
      <w:r>
        <w:rPr>
          <w:color w:val="666666"/>
          <w:sz w:val="22"/>
          <w:szCs w:val="22"/>
        </w:rPr>
        <w:t xml:space="preserve">อุปกรณ์ตรวจวัดคีโตนจากลมหายใจ (Breath Acetone) + AI Digital Twin Platform</w:t>
      </w:r>
    </w:p>
    <w:p>
      <w:pPr>
        <w:spacing w:before="1600"/>
        <w:jc w:val="center"/>
      </w:pPr>
      <w:r>
        <w:rPr>
          <w:sz w:val="22"/>
          <w:szCs w:val="22"/>
        </w:rPr>
        <w:t xml:space="preserve">NSC 2026 · Coach Bright</w:t>
      </w:r>
    </w:p>
    <w:p>
      <w:pPr>
        <w:jc w:val="center"/>
      </w:pPr>
      <w:r>
        <w:rPr>
          <w:color w:val="666666"/>
          <w:sz w:val="22"/>
          <w:szCs w:val="22"/>
        </w:rPr>
        <w:t xml:space="preserve">จัดทำวันที่ 7 กรกฎาคม 2026</w:t>
      </w:r>
    </w:p>
    <w:p>
      <w:r>
        <w:br w:type="page"/>
      </w:r>
    </w:p>
    <w:p>
      <w:pPr>
        <w:spacing w:after="200"/>
      </w:pPr>
      <w:r>
        <w:rPr>
          <w:b/>
          <w:bCs/>
          <w:color w:val="1F3A5F"/>
          <w:sz w:val="32"/>
          <w:szCs w:val="32"/>
        </w:rPr>
        <w:t xml:space="preserve">สารบัญ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ภาพรวมโครงการ</w:t>
      </w:r>
    </w:p>
    <w:p>
      <w:pPr>
        <w:spacing w:after="120" w:line="276"/>
      </w:pPr>
      <w:r>
        <w:rPr>
          <w:b/>
          <w:bCs/>
        </w:rPr>
        <w:t xml:space="preserve">MetaBreath</w:t>
      </w:r>
      <w:r>
        <w:t xml:space="preserve"> คือแพลตฟอร์มที่วัดปริมาณ </w:t>
      </w:r>
      <w:r>
        <w:rPr>
          <w:b/>
          <w:bCs/>
        </w:rPr>
        <w:t xml:space="preserve">สารอะซิโตน (Acetone) ในลมหายใจ</w:t>
      </w:r>
      <w:r>
        <w:t xml:space="preserve"> เพื่อประเมินสภาวะการเผาผลาญของร่างกาย (Metabolic State) แบบไม่ต้องเจาะเลือด (non-invasive) ตรวจได้ว่าร่างกายกำลังอยู่ในภาวะ ketosis หรือเผาผลาญไขมันแบบเรียลไทม์ ผ่านเซนเซอร์ราคาประหยัดที่ต่อกับ ESP32</w:t>
      </w:r>
    </w:p>
    <w:p>
      <w:pPr>
        <w:spacing w:after="120" w:line="276"/>
      </w:pPr>
      <w:r>
        <w:rPr>
          <w:b/>
          <w:bCs/>
        </w:rPr>
        <w:t xml:space="preserve">Cheewarun (ชีวารุณ)</w:t>
      </w:r>
      <w:r>
        <w:t xml:space="preserve"> คือเว็บแอปพลิเคชันด้านสุขภาพที่นำข้อมูลจาก MetaBreath มาแสดงผล ติดตามแนวโน้ม ให้คำแนะนำผ่าน AI และรองรับการทำ pilot study เพื่อพิสูจน์ผลทางการแพทย์</w:t>
      </w:r>
    </w:p>
    <w:p>
      <w:pPr>
        <w:spacing w:after="120" w:line="276"/>
      </w:pPr>
      <w:r>
        <w:t xml:space="preserve">หลักการทางวิทยาศาสตร์: เมื่อร่างกายขาดกลูโคส (คีโต / อดอาหารเป็นช่วง / ออกกำลังกาย) ตับจะสลายไขมันเป็น ketone bodies หนึ่งในนั้นคือ acetone ที่ระเหยออกทางลมหายใจ ระดับ acetone ในลมหายใจจึงแปรผันตามระดับ ketosis — มีงานวิจัยรองรับตั้งแต่ปี 2013</w:t>
      </w:r>
    </w:p>
    <w:p>
      <w:pPr>
        <w:pStyle w:val="Heading1"/>
      </w:pPr>
      <w:r>
        <w:t xml:space="preserve">2. สถาปัตยกรรมระบบ (Data Pipeline)</w:t>
      </w:r>
    </w:p>
    <w:p>
      <w:pPr>
        <w:spacing w:after="120" w:line="276"/>
      </w:pPr>
      <w:r>
        <w:t xml:space="preserve">ข้อมูลไหลจากอุปกรณ์จริงจนถึงหน้าจอผู้ใช้ตามลำดับดังนี้:</w:t>
      </w:r>
    </w:p>
    <w:p>
      <w:pPr>
        <w:spacing w:after="120" w:line="276"/>
      </w:pPr>
      <w:r>
        <w:rPr>
          <w:b/>
          <w:bCs/>
        </w:rPr>
        <w:t xml:space="preserve">ESP32 (เซนเซอร์) → MQTT → FastAPI (mqtt-sub) → TimescaleDB → ML/AI → เว็บแอป (Dashboard)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ESP32</w:t>
      </w:r>
      <w:r>
        <w:t xml:space="preserve"> อ่านค่าเซนเซอร์ แปลงหน่วย และส่งข้อมูล JSON ผ่าน MQTT ทุก ~3 วินาที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MQTT broker (Mosquitto)</w:t>
      </w:r>
      <w:r>
        <w:t xml:space="preserve"> รับข้อความจากอุปกรณ์ที่ topic `metabreath/{device_id}/reading`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mqtt-sub (FastAPI worker)</w:t>
      </w:r>
      <w:r>
        <w:t xml:space="preserve"> ประมวลผลสัญญาณ คำนวณคุณภาพ/ความน่าเชื่อถือ แล้วบันทึกลงฐานข้อมูล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TimescaleDB</w:t>
      </w:r>
      <w:r>
        <w:t xml:space="preserve"> เก็บข้อมูลแบบ time-series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ML/AI</w:t>
      </w:r>
      <w:r>
        <w:t xml:space="preserve"> จำแนกระดับ + LLM ให้คำแนะนำ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เว็บแอป</w:t>
      </w:r>
      <w:r>
        <w:t xml:space="preserve"> แสดงผลเรียลไทม์ผ่าน WebSocket + Redis pub/sub</w:t>
      </w:r>
    </w:p>
    <w:p>
      <w:pPr>
        <w:pStyle w:val="Heading1"/>
      </w:pPr>
      <w:r>
        <w:t xml:space="preserve">3. เทคโนโลยีที่ใช้</w:t>
      </w:r>
    </w:p>
    <w:p>
      <w:pPr>
        <w:pStyle w:val="Heading2"/>
      </w:pPr>
      <w:r>
        <w:t xml:space="preserve">3.1 ฮาร์ดแวร์และ Firmware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60"/>
        <w:gridCol w:w="320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ส่วนประกอบ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รุ่น / เทคโนโลยี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หน้าที่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ไมโครคอนโทรลเลอร์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ESP32 (Arduino/C++)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อ่าน ADC, ส่งข้อมูลผ่าน MQTT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VOC Sensor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TGS1820 (Figaro)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วัดอะซิโตน / สาร VOC ในลมหายใจ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Pressure Sensor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XGZP6847A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วัดแรงดันลมหายใจ (kPa)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Temp/Humidity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SHT31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ชดเชยผลกระทบสิ่งแวดล้อม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ไลบรารี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PubSubClient, ArduinoJson, Wire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MQTT, JSON, I²C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3.2 Backend (API)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หมวด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เทคโนโลยี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เว็บเฟรมเวิร์ก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FastAPI 0.115 + Uvicorn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ฐานข้อมูล / ORM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PostgreSQL + TimescaleDB, SQLModel, Alembic (migrations)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งานเบื้องหลัง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Celery + Redis (worker + beat)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รับข้อมูลเซนเซอร์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aiomqtt / paho-mqtt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ความปลอดภัย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JWT (python-jose), bcrypt, pywebpush (push)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3.3 ML / AI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หมวด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เทคโนโลยี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Machine Learning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scikit-learn, XGBoost, Optuna, joblib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LLM (ผู้ช่วยแนะนำ)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Anthropic SDK (Claude)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MCP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Model Context Protocol server (17 tools)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3.4 Frontend (Web)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หมวด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เทคโนโลยี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เฟรมเวิร์ก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Next.js 16.2 + React 19.2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สไตล์ / UI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TailwindCSS 4, Radix UI, Framer Motion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ข้อมูล / ฟอร์ม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TanStack Query, React Hook Form + Zod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กราฟ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Recharts + SVG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จับคู่อุปกรณ์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Web Bluetooth (BLE)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3.5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หมวด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เทคโนโลยี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Containerization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Docker Compose (9 services)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MQTT Broker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Mosquitto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Reverse Proxy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nginx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Deployment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VPS + DuckDNS + Let's Encrypt (HTTPS)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สิ่งที่พัฒนาแล้ว</w:t>
      </w:r>
    </w:p>
    <w:p>
      <w:pPr>
        <w:spacing w:after="120" w:line="276"/>
      </w:pPr>
      <w:r>
        <w:t xml:space="preserve">ระบบเขียนครบทุกชั้นของ pipeline สถานะปัจจุบัน: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ระบบ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สถานะ</w:t>
            </w:r>
          </w:p>
        </w:tc>
      </w:tr>
      <w:tr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Firmware + MQTT publish + ตัวสร้าง firmware ผ่านเว็บ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เสร็จ</w:t>
            </w:r>
          </w:p>
        </w:tc>
      </w:tr>
      <w:tr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รับข้อมูลเซนเซอร์ + calibration + ตรวจจับ drift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เสร็จ</w:t>
            </w:r>
          </w:p>
        </w:tc>
      </w:tr>
      <w:tr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ML classifier (Random Forest + XGBoost + Optuna)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เสร็จ (เทรนแล้ว)</w:t>
            </w:r>
          </w:p>
        </w:tc>
      </w:tr>
      <w:tr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LSTM (temporal) — notebook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เสร็จ (ยังไม่ต่อ production)</w:t>
            </w:r>
          </w:p>
        </w:tc>
      </w:tr>
      <w:tr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Pilot study + correlation (Pearson) + export CSV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เสร็จ</w:t>
            </w:r>
          </w:p>
        </w:tc>
      </w:tr>
      <w:tr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MCP server + schema + 17 tools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เสร็จ</w:t>
            </w:r>
          </w:p>
        </w:tc>
      </w:tr>
      <w:tr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LLM guardrail (ห้ามวินิจฉัย + disclaimer + 25 test)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เสร็จ</w:t>
            </w:r>
          </w:p>
        </w:tc>
      </w:tr>
      <w:tr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Auth / logs / gamification / บทความ / ~22 หน้าเว็บ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เสร็จ</w:t>
            </w:r>
          </w:p>
        </w:tc>
      </w:tr>
      <w:tr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Breath ↔ urine ketone + Spearman + Bland-Altman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เสร็จ (เพิ่มล่าสุด)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วิธีใช้งานแอปและอุปกรณ์</w:t>
      </w:r>
    </w:p>
    <w:p>
      <w:pPr>
        <w:pStyle w:val="Heading2"/>
      </w:pPr>
      <w:r>
        <w:t xml:space="preserve">ส่วนที่ 1 — ตั้งค่าในแอป (ทำครั้งแรกครั้งเดียว)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เข้าเว็บ แล้วสมัครสมาชิก / ล็อกอิน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ไปที่ </w:t>
      </w:r>
      <w:r>
        <w:rPr>
          <w:b/>
          <w:bCs/>
        </w:rPr>
        <w:t xml:space="preserve">ฉัน (Me) → อุปกรณ์ → เพิ่มอุปกรณ์ MetaBreath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เลือกรุ่น </w:t>
      </w:r>
      <w:r>
        <w:rPr>
          <w:b/>
          <w:bCs/>
        </w:rPr>
        <w:t xml:space="preserve">MetaBreath TGS1820 v1</w:t>
      </w:r>
      <w:r>
        <w:t xml:space="preserve"> แล้วกดสร้างอุปกรณ์ — ระบบสร้าง Device ID + MQTT topic + รหัสผ่านให้อัตโนมัติ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หน้าถัดไปให้กรอก </w:t>
      </w:r>
      <w:r>
        <w:rPr>
          <w:b/>
          <w:bCs/>
        </w:rPr>
        <w:t xml:space="preserve">ชื่อ WiFi (SSID) และรหัสผ่าน WiFi</w:t>
      </w:r>
      <w:r>
        <w:t xml:space="preserve"> ที่อุปกรณ์จะใช้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กด </w:t>
      </w:r>
      <w:r>
        <w:rPr>
          <w:b/>
          <w:bCs/>
        </w:rPr>
        <w:t xml:space="preserve">ดาวน์โหลด .ino</w:t>
      </w:r>
      <w:r>
        <w:t xml:space="preserve"> — ได้ไฟล์ที่ฝัง WiFi + Device ID + MQTT ให้เสร็จแล้ว ไม่ต้องแก้โค้ดเอง (ไฟล์นี้มีรหัสผ่านฝังอยู่ อย่าแชร์)</w:t>
      </w:r>
    </w:p>
    <w:p>
      <w:r>
        <w:t xml:space="preserve"/>
      </w:r>
    </w:p>
    <w:p>
      <w:pPr>
        <w:pStyle w:val="Heading2"/>
      </w:pPr>
      <w:r>
        <w:t xml:space="preserve">ส่วนที่ 2 — เชื่อมต่ออุปกรณ์ (แฟลช ESP32)</w:t>
      </w:r>
    </w:p>
    <w:p>
      <w:pPr>
        <w:pStyle w:val="ListParagraph"/>
        <w:numPr>
          <w:ilvl w:val="0"/>
          <w:numId w:val="4"/>
        </w:numPr>
        <w:spacing w:after="80" w:line="264"/>
      </w:pPr>
      <w:r>
        <w:t xml:space="preserve">ติดตั้ง </w:t>
      </w:r>
      <w:r>
        <w:rPr>
          <w:b/>
          <w:bCs/>
        </w:rPr>
        <w:t xml:space="preserve">Arduino IDE</w:t>
      </w:r>
      <w:r>
        <w:t xml:space="preserve"> (arduino.cc/en/software)</w:t>
      </w:r>
    </w:p>
    <w:p>
      <w:pPr>
        <w:pStyle w:val="ListParagraph"/>
        <w:numPr>
          <w:ilvl w:val="0"/>
          <w:numId w:val="4"/>
        </w:numPr>
        <w:spacing w:after="80" w:line="264"/>
      </w:pPr>
      <w:r>
        <w:t xml:space="preserve">เพิ่ม ESP32 board package แล้วเลือกบอร์ด ESP32 Dev Module</w:t>
      </w:r>
    </w:p>
    <w:p>
      <w:pPr>
        <w:pStyle w:val="ListParagraph"/>
        <w:numPr>
          <w:ilvl w:val="0"/>
          <w:numId w:val="4"/>
        </w:numPr>
        <w:spacing w:after="80" w:line="264"/>
      </w:pPr>
      <w:r>
        <w:t xml:space="preserve">ติดตั้งไลบรารี </w:t>
      </w:r>
      <w:r>
        <w:rPr>
          <w:b/>
          <w:bCs/>
        </w:rPr>
        <w:t xml:space="preserve">PubSubClient</w:t>
      </w:r>
      <w:r>
        <w:t xml:space="preserve"> และ </w:t>
      </w:r>
      <w:r>
        <w:rPr>
          <w:b/>
          <w:bCs/>
        </w:rPr>
        <w:t xml:space="preserve">ArduinoJson</w:t>
      </w:r>
      <w:r>
        <w:t xml:space="preserve"> ผ่าน Library Manager</w:t>
      </w:r>
    </w:p>
    <w:p>
      <w:pPr>
        <w:pStyle w:val="ListParagraph"/>
        <w:numPr>
          <w:ilvl w:val="0"/>
          <w:numId w:val="4"/>
        </w:numPr>
        <w:spacing w:after="80" w:line="264"/>
      </w:pPr>
      <w:r>
        <w:t xml:space="preserve">เปิดไฟล์ .ino ที่ดาวน์โหลด เสียบ ESP32 เข้า USB เลือกพอร์ต แล้วกด </w:t>
      </w:r>
      <w:r>
        <w:rPr>
          <w:b/>
          <w:bCs/>
        </w:rPr>
        <w:t xml:space="preserve">Upload</w:t>
      </w:r>
    </w:p>
    <w:p>
      <w:pPr>
        <w:pStyle w:val="ListParagraph"/>
        <w:numPr>
          <w:ilvl w:val="0"/>
          <w:numId w:val="4"/>
        </w:numPr>
        <w:spacing w:after="80" w:line="264"/>
      </w:pPr>
      <w:r>
        <w:t xml:space="preserve">เปิด Serial Monitor ที่ 115200 baud — อุปกรณ์จะ calibrate baseline 10 วินาที (ช่วงนี้ให้เซนเซอร์อยู่ในอากาศสะอาด ห้ามเป่า)</w:t>
      </w:r>
    </w:p>
    <w:p>
      <w:pPr>
        <w:pStyle w:val="ListParagraph"/>
        <w:numPr>
          <w:ilvl w:val="0"/>
          <w:numId w:val="4"/>
        </w:numPr>
        <w:spacing w:after="80" w:line="264"/>
      </w:pPr>
      <w:r>
        <w:t xml:space="preserve">เมื่อเห็น `[WiFi] Connected` → `[MQTT] Connected` → `[MQTT] Published` แปลว่าข้อมูลขึ้นระบบแล้ว</w:t>
      </w:r>
    </w:p>
    <w:p>
      <w:r>
        <w:t xml:space="preserve"/>
      </w:r>
    </w:p>
    <w:p>
      <w:pPr>
        <w:pStyle w:val="Heading2"/>
      </w:pPr>
      <w:r>
        <w:t xml:space="preserve">ส่วนที่ 3 — การวัดและบันทึกค่าอ้างอิง</w:t>
      </w:r>
    </w:p>
    <w:p>
      <w:pPr>
        <w:pStyle w:val="ListParagraph"/>
        <w:numPr>
          <w:ilvl w:val="0"/>
          <w:numId w:val="5"/>
        </w:numPr>
        <w:spacing w:after="80" w:line="264"/>
      </w:pPr>
      <w:r>
        <w:t xml:space="preserve">เข้าแท็บ </w:t>
      </w:r>
      <w:r>
        <w:rPr>
          <w:b/>
          <w:bCs/>
        </w:rPr>
        <w:t xml:space="preserve">Breathing</w:t>
      </w:r>
      <w:r>
        <w:t xml:space="preserve"> — จุดสถานะจะเป็น </w:t>
      </w:r>
      <w:r>
        <w:rPr>
          <w:b/>
          <w:bCs/>
        </w:rPr>
        <w:t xml:space="preserve">Connected · Live</w:t>
      </w:r>
      <w:r>
        <w:t xml:space="preserve"> สีเขียวเมื่อเซิร์ฟเวอร์รับข้อมูลภายใน 60 วินาที</w:t>
      </w:r>
    </w:p>
    <w:p>
      <w:pPr>
        <w:pStyle w:val="ListParagraph"/>
        <w:numPr>
          <w:ilvl w:val="0"/>
          <w:numId w:val="5"/>
        </w:numPr>
        <w:spacing w:after="80" w:line="264"/>
      </w:pPr>
      <w:r>
        <w:rPr>
          <w:b/>
          <w:bCs/>
        </w:rPr>
        <w:t xml:space="preserve">เป่าลมหายใจเข้าเซนเซอร์</w:t>
      </w:r>
      <w:r>
        <w:t xml:space="preserve"> — ค่า Acetone Delta (mV), ความดัน (kPa), อุณหภูมิ/ความชื้น และผลจำแนกระดับจะอัปเดตสด</w:t>
      </w:r>
    </w:p>
    <w:p>
      <w:pPr>
        <w:pStyle w:val="ListParagraph"/>
        <w:numPr>
          <w:ilvl w:val="0"/>
          <w:numId w:val="5"/>
        </w:numPr>
        <w:spacing w:after="80" w:line="264"/>
      </w:pPr>
      <w:r>
        <w:rPr>
          <w:b/>
          <w:bCs/>
        </w:rPr>
        <w:t xml:space="preserve">บันทึกคีโตนปัสสาวะเป็นค่าอ้างอิง</w:t>
      </w:r>
      <w:r>
        <w:t xml:space="preserve">: หลังเป่าเสร็จ จุ่มแถบตรวจปัสสาวะ แล้วกดเลือกแถบสี (Negative→Large) หรือกรอกค่า mg/dL ในหน้า Breathing — ระบบจับคู่กับการเป่าล่าสุดอัตโนมัติ (ภายใน 15 นาที)</w:t>
      </w:r>
    </w:p>
    <w:p>
      <w:pPr>
        <w:pStyle w:val="ListParagraph"/>
        <w:numPr>
          <w:ilvl w:val="0"/>
          <w:numId w:val="5"/>
        </w:numPr>
        <w:spacing w:after="80" w:line="264"/>
      </w:pPr>
      <w:r>
        <w:t xml:space="preserve">ทำซ้ำหลายครั้ง หลายคน หลายสภาวะ (ก่อน/หลังอาหาร, ก่อน/หลังออกกำลังกาย) เพื่อสะสมข้อมูลจริง</w:t>
      </w:r>
    </w:p>
    <w:p>
      <w:pPr>
        <w:pStyle w:val="ListParagraph"/>
        <w:numPr>
          <w:ilvl w:val="0"/>
          <w:numId w:val="5"/>
        </w:numPr>
        <w:spacing w:after="80" w:line="264"/>
      </w:pPr>
      <w:r>
        <w:t xml:space="preserve">เมื่อระบบแจ้งให้ calibrate ใหม่ ไปที่ </w:t>
      </w:r>
      <w:r>
        <w:rPr>
          <w:b/>
          <w:bCs/>
        </w:rPr>
        <w:t xml:space="preserve">ฉัน → อุปกรณ์ → Calibrate</w:t>
      </w:r>
      <w:r>
        <w:t xml:space="preserve"> — baseline จากเว็บจะ override baseline ในเครื่องอัตโนมัติ ไม่ต้องแฟลชใหม่</w:t>
      </w:r>
    </w:p>
    <w:p>
      <w:r>
        <w:t xml:space="preserve"/>
      </w:r>
    </w:p>
    <w:p>
      <w:pPr>
        <w:pStyle w:val="Heading2"/>
      </w:pPr>
      <w:r>
        <w:t xml:space="preserve">ส่วนที่ 4 — แดชบอร์ดผู้ดูแล (Admin)</w:t>
      </w:r>
    </w:p>
    <w:p>
      <w:pPr>
        <w:spacing w:after="120" w:line="276"/>
      </w:pPr>
      <w:r>
        <w:t xml:space="preserve">หน้า Admin แสดงการเปรียบเทียบ </w:t>
      </w:r>
      <w:r>
        <w:rPr>
          <w:b/>
          <w:bCs/>
        </w:rPr>
        <w:t xml:space="preserve">ลมหายใจ ↔ คีโตนปัสสาวะ</w:t>
      </w:r>
      <w:r>
        <w:t xml:space="preserve"> ใน 2 มุมมองมาตรฐานทางการแพทย์ (แสดงผลเมื่อมีคู่ข้อมูลจริง ≥ 3 คู่):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Spearman rank correlation</w:t>
      </w:r>
      <w:r>
        <w:t xml:space="preserve"> — บอกว่าสองวิธี “ไปทางเดียวกัน” แค่ไหน (ใช้ rank เพราะแถบปัสสาวะเป็นค่าอันดับ)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Bland-Altman plot</w:t>
      </w:r>
      <w:r>
        <w:t xml:space="preserve"> — บอกว่าสองวิธี “ตรงกัน” แค่ไหน โดยค่า bias ที่ได้คือ offset ที่ใช้ปรับเทียบเครื่อง (calibration) ได้โดยตรง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ตาราง agreement</w:t>
      </w:r>
      <w:r>
        <w:t xml:space="preserve"> — เทียบป้ายลมหายใจกับแถบปัสสาวะแบบ confusion matrix</w:t>
      </w:r>
    </w:p>
    <w:p>
      <w:r>
        <w:br w:type="page"/>
      </w:r>
    </w:p>
    <w:p>
      <w:pPr>
        <w:pStyle w:val="Heading1"/>
      </w:pPr>
      <w:r>
        <w:t xml:space="preserve">6. สถานะเทียบ MVP</w:t>
      </w:r>
    </w:p>
    <w:p>
      <w:pPr>
        <w:spacing w:after="120" w:line="276"/>
      </w:pPr>
      <w:r>
        <w:t xml:space="preserve">อ้างอิงจากแผน NSC (plan_metabreath.md) ที่ตอบความเห็นกรรมการทั้ง 8 ข้อ — เขียนโค้ดตอบครบเกือบทั้งหมด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ด้าน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สถานะ</w:t>
            </w:r>
          </w:p>
        </w:tc>
      </w:tr>
      <w:tr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Sensor model + calibration + drift (Judge #2, #3)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เสร็จ</w:t>
            </w:r>
          </w:p>
        </w:tc>
      </w:tr>
      <w:tr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ML classifier + LSTM notebook + metrics (Judge #4)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เสร็จ</w:t>
            </w:r>
          </w:p>
        </w:tc>
      </w:tr>
      <w:tr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MCP schema + tools + reasoning flow (Judge #5)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เสร็จ</w:t>
            </w:r>
          </w:p>
        </w:tc>
      </w:tr>
      <w:tr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LLM guardrail + refusal + test (Judge #6, #8)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เสร็จ</w:t>
            </w:r>
          </w:p>
        </w:tc>
      </w:tr>
      <w:tr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Pilot study + correlation (Judge #7)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เสร็จ</w:t>
            </w:r>
          </w:p>
        </w:tc>
      </w:tr>
      <w:tr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Bland-Altman (ความตรงของเครื่องวัด)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เสร็จ (เพิ่มล่าสุด)</w:t>
            </w:r>
          </w:p>
        </w:tc>
      </w:tr>
      <w:tr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Expert physician review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ยังค้าง</w:t>
            </w:r>
          </w:p>
        </w:tc>
      </w:tr>
      <w:tr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OpenAPI publish / CI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post-NSC (ไม่เร่ง)</w:t>
            </w:r>
          </w:p>
        </w:tc>
      </w:tr>
    </w:tbl>
    <w:p>
      <w:r>
        <w:t xml:space="preserve"/>
      </w:r>
    </w:p>
    <w:p>
      <w:pPr>
        <w:spacing w:after="120" w:line="276"/>
      </w:pPr>
      <w:r>
        <w:t xml:space="preserve">ฝั่งแอปหลัก Cheewarun ที่ยังค้าง: ระบบสังคม/เกม (friend code, leaderboard, challenge), PWA/SEO/load test, แอปมือถือ, และ HTTPS/certbot</w:t>
      </w:r>
    </w:p>
    <w:p>
      <w:pPr>
        <w:pStyle w:val="Heading1"/>
      </w:pPr>
      <w:r>
        <w:t xml:space="preserve">7. ช่องว่างที่ต้องรู้ก่อนนำเสนอ</w:t>
      </w:r>
    </w:p>
    <w:p>
      <w:pPr>
        <w:spacing w:after="120" w:line="276"/>
      </w:pPr>
      <w:r>
        <w:t xml:space="preserve">นี่คือแก่นสำคัญ: “เขียนโค้ดครบ” ไม่เท่ากับ “พิสูจน์ได้จริง”</w:t>
      </w:r>
    </w:p>
    <w:p>
      <w:pPr>
        <w:pStyle w:val="ListParagraph"/>
        <w:numPr>
          <w:ilvl w:val="0"/>
          <w:numId w:val="6"/>
        </w:numPr>
        <w:spacing w:after="80" w:line="264"/>
      </w:pPr>
      <w:r>
        <w:rPr>
          <w:b/>
          <w:bCs/>
        </w:rPr>
        <w:t xml:space="preserve">ML เทรนจากข้อมูลจำลองล้วน</w:t>
      </w:r>
      <w:r>
        <w:t xml:space="preserve"> — ค่า F1 = 100% เป็นของปลอม เพราะ label ถูกสร้างจากเกณฑ์ (threshold) ของฟีเจอร์เดียว ทำให้โมเดลแค่จำกฎ ไม่ได้เรียนรู้ pattern จริง เมื่อเจอข้อมูลคนจริงจะไม่แม่นเท่านี้</w:t>
      </w:r>
    </w:p>
    <w:p>
      <w:pPr>
        <w:pStyle w:val="ListParagraph"/>
        <w:numPr>
          <w:ilvl w:val="0"/>
          <w:numId w:val="6"/>
        </w:numPr>
        <w:spacing w:after="80" w:line="264"/>
      </w:pPr>
      <w:r>
        <w:rPr>
          <w:b/>
          <w:bCs/>
        </w:rPr>
        <w:t xml:space="preserve">ไฟล์ Kaggle e-nose จริงยังไม่มีในเครื่อง</w:t>
      </w:r>
      <w:r>
        <w:t xml:space="preserve"> — notebook เขียนโค้ดโหลดไว้แล้ว แต่ยังไม่ได้ดาวน์โหลดจริง</w:t>
      </w:r>
    </w:p>
    <w:p>
      <w:pPr>
        <w:pStyle w:val="ListParagraph"/>
        <w:numPr>
          <w:ilvl w:val="0"/>
          <w:numId w:val="6"/>
        </w:numPr>
        <w:spacing w:after="80" w:line="264"/>
      </w:pPr>
      <w:r>
        <w:rPr>
          <w:b/>
          <w:bCs/>
        </w:rPr>
        <w:t xml:space="preserve">LSTM อยู่แค่ใน notebook</w:t>
      </w:r>
      <w:r>
        <w:t xml:space="preserve"> — production ยังใช้ linear regression</w:t>
      </w:r>
    </w:p>
    <w:p>
      <w:pPr>
        <w:pStyle w:val="ListParagraph"/>
        <w:numPr>
          <w:ilvl w:val="0"/>
          <w:numId w:val="6"/>
        </w:numPr>
        <w:spacing w:after="80" w:line="264"/>
      </w:pPr>
      <w:r>
        <w:rPr>
          <w:b/>
          <w:bCs/>
        </w:rPr>
        <w:t xml:space="preserve">ยังไม่มีข้อมูลจริงจากคนเป่า</w:t>
      </w:r>
      <w:r>
        <w:t xml:space="preserve"> และ </w:t>
      </w:r>
      <w:r>
        <w:rPr>
          <w:b/>
          <w:bCs/>
        </w:rPr>
        <w:t xml:space="preserve">ยังไม่มีแพทย์รีวิว</w:t>
      </w:r>
    </w:p>
    <w:p>
      <w:pPr>
        <w:spacing w:after="120" w:line="276"/>
      </w:pPr>
      <w:r>
        <w:rPr>
          <w:b/>
          <w:bCs/>
        </w:rPr>
        <w:t xml:space="preserve">สิ่งที่ต้องทำต่อไม่ใช่เขียนโค้ดเพิ่ม แต่คือเก็บข้อมูลจริง</w:t>
      </w:r>
      <w:r>
        <w:t xml:space="preserve"> จากคนเป่า + จุ่มแถบปัสสาวะ แล้วให้ Bland-Altman / Spearman ทำงานกับข้อมูลจริง</w:t>
      </w:r>
    </w:p>
    <w:p>
      <w:pPr>
        <w:pStyle w:val="Heading1"/>
      </w:pPr>
      <w:r>
        <w:t xml:space="preserve">8. งานที่เพิ่มล่าสุด (เซสชันนี้)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แก้ firmware ให้ </w:t>
      </w:r>
      <w:r>
        <w:rPr>
          <w:b/>
          <w:bCs/>
        </w:rPr>
        <w:t xml:space="preserve">clamp ค่าความดันไม่ให้ติดลบ</w:t>
      </w:r>
      <w:r>
        <w:t xml:space="preserve"> เมื่อเซนเซอร์หลุด (ทั้งไฟล์จริงและ template ที่เว็บใช้ generate)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เพิ่ม </w:t>
      </w:r>
      <w:r>
        <w:rPr>
          <w:b/>
          <w:bCs/>
        </w:rPr>
        <w:t xml:space="preserve">ระบบเก็บ ground truth จริง</w:t>
      </w:r>
      <w:r>
        <w:t xml:space="preserve">: บันทึกคีโตนปัสสาวะ (แถบสี / mg-dL) จับคู่การเป่าอัตโนมัติ พร้อม migration ฐานข้อมูล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เพิ่ม </w:t>
      </w:r>
      <w:r>
        <w:rPr>
          <w:b/>
          <w:bCs/>
        </w:rPr>
        <w:t xml:space="preserve">แดชบอร์ด admin เทียบ 2 มุม</w:t>
      </w:r>
      <w:r>
        <w:t xml:space="preserve">: Spearman (ความสัมพันธ์) + Bland-Altman (ความตรง) — ค่า bias ใช้เป็น offset calibrate เครื่องได้ตรง ๆ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การแปลงหน่วยลมหายใจ (mV) → mmol/L ยึดกับเกณฑ์คลินิกที่ระบบใช้อยู่ (30mV→1.5, 80mV→4.0 mmol/L) จึง self-consistent</w:t>
      </w:r>
    </w:p>
    <w:p>
      <w:pPr>
        <w:pStyle w:val="Heading1"/>
      </w:pPr>
      <w:r>
        <w:t xml:space="preserve">9. สรุป</w:t>
      </w:r>
    </w:p>
    <w:p>
      <w:pPr>
        <w:spacing w:after="120" w:line="276"/>
      </w:pPr>
      <w:r>
        <w:t xml:space="preserve">โครงการสร้างระบบเสร็จประมาณ </w:t>
      </w:r>
      <w:r>
        <w:rPr>
          <w:b/>
          <w:bCs/>
        </w:rPr>
        <w:t xml:space="preserve">90% ครบทุกชั้น</w:t>
      </w:r>
      <w:r>
        <w:t xml:space="preserve"> ตั้งแต่ฮาร์ดแวร์ → MQTT → ฐานข้อมูล → ML/AI → เว็บ ทั้ง pipeline ทำงานเชื่อมต่อกันได้จริง และตอบความเห็นกรรมการ NSC ครบเกือบทุกข้อ</w:t>
      </w:r>
    </w:p>
    <w:p>
      <w:pPr>
        <w:spacing w:after="120" w:line="276"/>
      </w:pPr>
      <w:r>
        <w:rPr>
          <w:b/>
          <w:bCs/>
        </w:rPr>
        <w:t xml:space="preserve">จุดที่ต้องโฟกัสต่อ</w:t>
      </w:r>
      <w:r>
        <w:t xml:space="preserve"> คือการเปลี่ยนจาก “ข้อมูลจำลอง” เป็น “ข้อมูลจริง” — เพราะคะแนน 100% ปัจจุบันยังพิสูจน์คุณค่าของ AI ไม่ได้ ฟีเจอร์บันทึกคีโตนปัสสาวะและ Bland-Altman ที่เพิ่มเข้าไปคือกลไกที่จะปิดช่องว่างนี้: เก็บค่าอ้างอิงจริงคู่กับการเป่า แล้ววัดความตรงของเครื่องอย่างเป็นวิทยาศาสตร์</w:t>
      </w:r>
    </w:p>
    <w:p>
      <w:pPr>
        <w:spacing w:after="120" w:line="276"/>
      </w:pPr>
      <w:r>
        <w:rPr>
          <w:b/>
          <w:bCs/>
        </w:rPr>
        <w:t xml:space="preserve">ก่อน deploy จริงเหลือ 1 คำสั่ง:</w:t>
      </w:r>
      <w:r>
        <w:t xml:space="preserve"> รัน `docker compose exec api alembic upgrade head` เพื่อสร้างคอลัมน์ใหม่ในฐานข้อมูล จากนั้นเริ่มเก็บข้อมูลจริงได้ทันที</w:t>
      </w:r>
    </w:p>
    <w:p>
      <w:pPr>
        <w:spacing w:after="120" w:line="276"/>
      </w:pPr>
      <w:r>
        <w:t xml:space="preserve">สิ่งนี้จะเปลี่ยนโครงงานจาก “prototype ที่ทำงานได้” เป็น “อุปกรณ์ที่พิสูจน์ผลได้จริง” ซึ่งเป็นสิ่งที่ทำให้ยืนบนเวทีได้อย่างมั่นใจ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MetaBreath × Cheewarun — รายงานสรุปโครงการ  ·  หน้า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Tahoma" w:cs="Tahoma" w:eastAsia="Tahoma" w:hAnsi="Tahoma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Tahoma" w:cs="Tahoma" w:eastAsia="Tahoma" w:hAnsi="Tahoma"/>
      <w:b/>
      <w:bCs/>
      <w:color w:val="2E5A8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2026-07-07T06:50:15.757Z</dcterms:created>
  <dcterms:modified xsi:type="dcterms:W3CDTF">2026-07-07T06:50:15.759Z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