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 New" w:hAnsi="TH Sarabun New"/>
          <w:sz w:val="40"/>
        </w:rPr>
        <w:t>แผนสอบเทียบเซนเซอร์ MetaBreath สำหรับ NSC 2026</w:t>
      </w:r>
    </w:p>
    <w:p/>
    <w:p>
      <w:r>
        <w:rPr>
          <w:rFonts w:ascii="TH Sarabun New" w:hAnsi="TH Sarabun New"/>
          <w:b/>
          <w:sz w:val="28"/>
        </w:rPr>
        <w:t>สำหรับส่งผู้ปกครอง — ขอความอนุเคราะห์อุปกรณ์ / งบประมาณ / เวลา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1. บทสรุปผู้บริหาร (Executive Summary)</w:t>
      </w:r>
    </w:p>
    <w:p/>
    <w:p>
      <w:r>
        <w:rPr>
          <w:rFonts w:ascii="TH Sarabun New" w:hAnsi="TH Sarabun New"/>
          <w:sz w:val="28"/>
        </w:rPr>
        <w:t xml:space="preserve">โครงงาน </w:t>
      </w:r>
      <w:r>
        <w:rPr>
          <w:rFonts w:ascii="TH Sarabun New" w:hAnsi="TH Sarabun New"/>
          <w:b/>
          <w:sz w:val="28"/>
        </w:rPr>
        <w:t>MetaBreath</w:t>
      </w:r>
      <w:r>
        <w:rPr>
          <w:rFonts w:ascii="TH Sarabun New" w:hAnsi="TH Sarabun New"/>
          <w:sz w:val="28"/>
        </w:rPr>
        <w:t xml:space="preserve"> ได้ผ่านการนำเสนอรอบแรกและได้รับ </w:t>
      </w:r>
      <w:r>
        <w:rPr>
          <w:rFonts w:ascii="TH Sarabun New" w:hAnsi="TH Sarabun New"/>
          <w:b/>
          <w:sz w:val="28"/>
        </w:rPr>
        <w:t>ข้อเสนอแนะจากคณะกรรมการ NSC 2026</w:t>
      </w:r>
      <w:r>
        <w:rPr>
          <w:rFonts w:ascii="TH Sarabun New" w:hAnsi="TH Sarabun New"/>
          <w:sz w:val="28"/>
        </w:rPr>
        <w:t xml:space="preserve"> ให้ปรับปรุงในประเด็นสำคัญที่สุด คือ </w:t>
      </w:r>
      <w:r>
        <w:rPr>
          <w:rFonts w:ascii="TH Sarabun New" w:hAnsi="TH Sarabun New"/>
          <w:b/>
          <w:sz w:val="28"/>
        </w:rPr>
        <w:t>การสอบเทียบเซนเซอร์ทั้ง 3 ตัวด้วยวิธีมาตรฐานทางวิทยาศาสตร์</w:t>
      </w:r>
    </w:p>
    <w:p/>
    <w:p>
      <w:r>
        <w:rPr>
          <w:rFonts w:ascii="TH Sarabun New" w:hAnsi="TH Sarabun New"/>
          <w:sz w:val="28"/>
        </w:rPr>
        <w:t xml:space="preserve">เพื่อให้โครงงานผ่านรอบชิงชนะเลิศ จำเป็นต้องดำเนินการสอบเทียบตามแผนนี้ </w:t>
      </w:r>
      <w:r>
        <w:rPr>
          <w:rFonts w:ascii="TH Sarabun New" w:hAnsi="TH Sarabun New"/>
          <w:b/>
          <w:sz w:val="28"/>
        </w:rPr>
        <w:t>ใช้เวลารวม 2–4 วัน โดยไม่ต้องใช้อาสาสมัคร</w:t>
      </w:r>
      <w:r>
        <w:rPr>
          <w:rFonts w:ascii="TH Sarabun New" w:hAnsi="TH Sarabun New"/>
          <w:sz w:val="28"/>
        </w:rPr>
        <w:t xml:space="preserve"> และใช้อุปกรณ์ที่หาได้ในโรงเรียน/ตลาดทั่วไป</w:t>
      </w:r>
    </w:p>
    <w:p/>
    <w:p>
      <w:r>
        <w:rPr>
          <w:rFonts w:ascii="TH Sarabun New" w:hAnsi="TH Sarabun New"/>
          <w:b/>
          <w:sz w:val="28"/>
        </w:rPr>
        <w:t>งบประมาณโดยประมาณ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500 – 1,500 บาท</w:t>
      </w:r>
      <w:r>
        <w:rPr>
          <w:rFonts w:ascii="TH Sarabun New" w:hAnsi="TH Sarabun New"/>
          <w:sz w:val="28"/>
        </w:rPr>
        <w:t xml:space="preserve"> (รายละเอียดในข้อ 4)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2. เหตุผลที่ต้องทำ (Why)</w:t>
      </w:r>
    </w:p>
    <w:p/>
    <w:p>
      <w:r>
        <w:rPr>
          <w:rFonts w:ascii="TH Sarabun New" w:hAnsi="TH Sarabun New"/>
          <w:sz w:val="28"/>
        </w:rPr>
        <w:t>จากเอกสาร *สรุปการแก้ไขตามความเห็นกรรมการ* กรรมการระบุชัดว่า:</w:t>
      </w:r>
    </w:p>
    <w:p/>
    <w:p>
      <w:pPr>
        <w:ind w:left="567"/>
      </w:pPr>
      <w:r>
        <w:rPr>
          <w:rFonts w:ascii="TH Sarabun New" w:hAnsi="TH Sarabun New"/>
          <w:i/>
          <w:sz w:val="28"/>
        </w:rPr>
        <w:t>"ใช้การสอบเทียบเซนเซอร์ทั้ง 3 ตัว ด้วยวิธีการที่เป็นมาตรฐาน เพื่อเทียบกับค่าอ้างอิงมาตรฐานจาก datasheet</w:t>
      </w:r>
    </w:p>
    <w:p>
      <w:pPr>
        <w:ind w:left="567"/>
      </w:pPr>
      <w:r>
        <w:rPr>
          <w:rFonts w:ascii="TH Sarabun New" w:hAnsi="TH Sarabun New"/>
          <w:i/>
          <w:sz w:val="28"/>
        </w:rPr>
        <w:t xml:space="preserve">- สอบเทียบ </w:t>
      </w:r>
      <w:r>
        <w:rPr>
          <w:rFonts w:ascii="TH Sarabun New" w:hAnsi="TH Sarabun New"/>
          <w:b/>
          <w:i/>
          <w:sz w:val="28"/>
        </w:rPr>
        <w:t>TGS1820</w:t>
      </w:r>
      <w:r>
        <w:rPr>
          <w:rFonts w:ascii="TH Sarabun New" w:hAnsi="TH Sarabun New"/>
          <w:i/>
          <w:sz w:val="28"/>
        </w:rPr>
        <w:t xml:space="preserve"> ด้วย standard gas ภายใต้การควบคุมสภาพแวดล้อม และคำนวณ</w:t>
      </w:r>
    </w:p>
    <w:p>
      <w:pPr>
        <w:ind w:left="567"/>
      </w:pPr>
      <w:r>
        <w:rPr>
          <w:rFonts w:ascii="TH Sarabun New" w:hAnsi="TH Sarabun New"/>
          <w:i/>
          <w:sz w:val="28"/>
        </w:rPr>
        <w:t xml:space="preserve">- สอบเทียบ </w:t>
      </w:r>
      <w:r>
        <w:rPr>
          <w:rFonts w:ascii="TH Sarabun New" w:hAnsi="TH Sarabun New"/>
          <w:b/>
          <w:i/>
          <w:sz w:val="28"/>
        </w:rPr>
        <w:t>XGZP</w:t>
      </w:r>
      <w:r>
        <w:rPr>
          <w:rFonts w:ascii="TH Sarabun New" w:hAnsi="TH Sarabun New"/>
          <w:i/>
          <w:sz w:val="28"/>
        </w:rPr>
        <w:t xml:space="preserve"> ด้วย Manometer และคำนวณ linear regression</w:t>
      </w:r>
    </w:p>
    <w:p>
      <w:pPr>
        <w:ind w:left="567"/>
      </w:pPr>
      <w:r>
        <w:rPr>
          <w:rFonts w:ascii="TH Sarabun New" w:hAnsi="TH Sarabun New"/>
          <w:i/>
          <w:sz w:val="28"/>
        </w:rPr>
        <w:t xml:space="preserve">- สอบเทียบ </w:t>
      </w:r>
      <w:r>
        <w:rPr>
          <w:rFonts w:ascii="TH Sarabun New" w:hAnsi="TH Sarabun New"/>
          <w:b/>
          <w:i/>
          <w:sz w:val="28"/>
        </w:rPr>
        <w:t>SHT35</w:t>
      </w:r>
      <w:r>
        <w:rPr>
          <w:rFonts w:ascii="TH Sarabun New" w:hAnsi="TH Sarabun New"/>
          <w:i/>
          <w:sz w:val="28"/>
        </w:rPr>
        <w:t xml:space="preserve"> ด้วย Thermo-hygrometer ภายใต้การควบคุมสภาพแวดล้อม และคำนวณ"</w:t>
      </w:r>
    </w:p>
    <w:p/>
    <w:p>
      <w:r>
        <w:rPr>
          <w:rFonts w:ascii="TH Sarabun New" w:hAnsi="TH Sarabun New"/>
          <w:sz w:val="28"/>
        </w:rPr>
        <w:t xml:space="preserve">จุดที่กรรมการเน้นชัดที่สุดคือ </w:t>
      </w:r>
      <w:r>
        <w:rPr>
          <w:rFonts w:ascii="TH Sarabun New" w:hAnsi="TH Sarabun New"/>
          <w:b/>
          <w:sz w:val="28"/>
        </w:rPr>
        <w:t>ยังไม่มีผลทดลองจริงที่พิสูจน์ว่าเซนเซอร์อ่านค่าได้แม่นยำ</w:t>
      </w:r>
      <w:r>
        <w:rPr>
          <w:rFonts w:ascii="TH Sarabun New" w:hAnsi="TH Sarabun New"/>
          <w:sz w:val="28"/>
        </w:rPr>
        <w:t xml:space="preserve"> ไม่มี calibration curve จริง ไม่มีค่า error, limit of detection, repeatability ซึ่งถ้าไม่แก้ไข </w:t>
      </w:r>
      <w:r>
        <w:rPr>
          <w:rFonts w:ascii="TH Sarabun New" w:hAnsi="TH Sarabun New"/>
          <w:b/>
          <w:sz w:val="28"/>
        </w:rPr>
        <w:t>จะเข้ารอบชิงลำบาก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3. หลักการสำคัญ (ตามคำแนะนำโค้ช Bright)</w:t>
      </w:r>
    </w:p>
    <w:p/>
    <w:p>
      <w:pPr>
        <w:pStyle w:val="Heading3"/>
      </w:pPr>
      <w:r>
        <w:rPr>
          <w:rFonts w:ascii="TH Sarabun New" w:hAnsi="TH Sarabun New"/>
          <w:sz w:val="28"/>
        </w:rPr>
        <w:t>การปรับเทียบ ≠ การทดลองกับคน</w:t>
      </w:r>
    </w:p>
    <w:p/>
    <w:p>
      <w:r>
        <w:rPr>
          <w:rFonts w:ascii="TH Sarabun New" w:hAnsi="TH Sarabun New"/>
          <w:sz w:val="28"/>
        </w:rPr>
        <w:t xml:space="preserve">การปรับเทียบเซนเซอร์ต้องทำในห้องแล็บด้วย </w:t>
      </w:r>
      <w:r>
        <w:rPr>
          <w:rFonts w:ascii="TH Sarabun New" w:hAnsi="TH Sarabun New"/>
          <w:b/>
          <w:sz w:val="28"/>
        </w:rPr>
        <w:t>ค่าอ้างอิงที่รู้แน่นอน</w:t>
      </w:r>
      <w:r>
        <w:rPr>
          <w:rFonts w:ascii="TH Sarabun New" w:hAnsi="TH Sarabun New"/>
          <w:sz w:val="28"/>
        </w:rPr>
        <w:t xml:space="preserve"> (known reference) เพราะ:</w:t>
      </w:r>
    </w:p>
    <w:p/>
    <w:p>
      <w:pPr>
        <w:pStyle w:val="ListBullet"/>
      </w:pPr>
      <w:r>
        <w:rPr>
          <w:rFonts w:ascii="TH Sarabun New" w:hAnsi="TH Sarabun New"/>
          <w:b/>
          <w:sz w:val="28"/>
        </w:rPr>
        <w:t>ห้ามใช้คนจริงสอบเทียบ TGS1820 เด็ดขาด</w:t>
      </w:r>
      <w:r>
        <w:rPr>
          <w:rFonts w:ascii="TH Sarabun New" w:hAnsi="TH Sarabun New"/>
          <w:sz w:val="28"/>
        </w:rPr>
        <w:t xml:space="preserve"> — เพราะไม่มีทางรู้ว่าลมหายใจคนนั้นมี acetone กี่ ppm จริงๆ (ต้องใช้ GC-MS ราคาหลักล้านบาท)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ต้องใช้ </w:t>
      </w:r>
      <w:r>
        <w:rPr>
          <w:rFonts w:ascii="TH Sarabun New" w:hAnsi="TH Sarabun New"/>
          <w:b/>
          <w:sz w:val="28"/>
        </w:rPr>
        <w:t>headspace dilution + ideal gas law</w:t>
      </w:r>
      <w:r>
        <w:rPr>
          <w:rFonts w:ascii="TH Sarabun New" w:hAnsi="TH Sarabun New"/>
          <w:sz w:val="28"/>
        </w:rPr>
        <w:t xml:space="preserve"> สร้างความเข้มข้นที่รู้แน่นอนแทน</w:t>
      </w:r>
    </w:p>
    <w:p>
      <w:pPr>
        <w:pStyle w:val="ListBullet"/>
      </w:pPr>
      <w:r>
        <w:rPr>
          <w:rFonts w:ascii="TH Sarabun New" w:hAnsi="TH Sarabun New"/>
          <w:sz w:val="28"/>
        </w:rPr>
        <w:t>หลังสอบเทียบเสร็จ ค่อยเริ่มเก็บข้อมูลกับคน 40–55 ปี เป็นขั้นตอนแยกต่างหาก</w:t>
      </w:r>
    </w:p>
    <w:p/>
    <w:p>
      <w:r>
        <w:rPr>
          <w:rFonts w:ascii="TH Sarabun New" w:hAnsi="TH Sarabun New"/>
          <w:b/>
          <w:sz w:val="28"/>
        </w:rPr>
        <w:t>เคล็ดลับได้รางวัล</w:t>
      </w:r>
      <w:r>
        <w:rPr>
          <w:rFonts w:ascii="TH Sarabun New" w:hAnsi="TH Sarabun New"/>
          <w:sz w:val="28"/>
        </w:rPr>
        <w:t>: การเขียนแยกหัวข้อ *"Sensor Calibration"* กับ *"Human Subject Validation Study"* ในรายงานให้ชัด — กรรมการ NSC ให้คะแนนสูงเพราะแสดงความเข้าใจ research methodology ที่ถูกต้อง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4. อุปกรณ์ที่ต้องใช้ + งบประมาณ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อุปกรณ์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ใช้กับ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ราคาโดยประมาณ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แหล่ง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หลอดใสรูปตัว U</w:t>
            </w:r>
            <w:r>
              <w:rPr>
                <w:rFonts w:ascii="TH Sarabun New" w:hAnsi="TH Sarabun New"/>
                <w:sz w:val="24"/>
              </w:rPr>
              <w:t xml:space="preserve"> (สำหรับ U-tube manometer)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XGZP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50 – 100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ร้านอุปกรณ์วิทย์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ลูกยางวัดความดันโลหิต</w:t>
            </w:r>
            <w:r>
              <w:rPr>
                <w:rFonts w:ascii="TH Sarabun New" w:hAnsi="TH Sarabun New"/>
                <w:sz w:val="24"/>
              </w:rPr>
              <w:t xml:space="preserve"> หรือ </w:t>
            </w:r>
            <w:r>
              <w:rPr>
                <w:rFonts w:ascii="TH Sarabun New" w:hAnsi="TH Sarabun New"/>
                <w:b/>
                <w:sz w:val="24"/>
              </w:rPr>
              <w:t>syringe 50-100 mL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XGZP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100 – 300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ร้านขายอุปกรณ์การแพทย์/lazada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ข้อต่อ T + สายซิลิโคน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XGZP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50 – 100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ร้านฮาร์ดแวร์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มัลติมิเตอร์ดิจิทัล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ADC (ESP32)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200 – 500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มีอยู่แล้วน่าจะได้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Potentiometer 10kΩ</w:t>
            </w:r>
            <w:r>
              <w:rPr>
                <w:rFonts w:ascii="TH Sarabun New" w:hAnsi="TH Sarabun New"/>
                <w:sz w:val="24"/>
              </w:rPr>
              <w:t xml:space="preserve"> + resistors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ADC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30 – 50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ร้านอิเล็กทรอนิกส์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ไมโครปิเปต</w:t>
            </w:r>
            <w:r>
              <w:rPr>
                <w:rFonts w:ascii="TH Sarabun New" w:hAnsi="TH Sarabun New"/>
                <w:sz w:val="24"/>
              </w:rPr>
              <w:t xml:space="preserve"> (10–100 µL) หรือ syringe เข็มเล็ก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TGS1820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200 – 500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ร้านเคมี/ห้องแล็บโรงเรียน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อะซีโตนบริสุทธิ์</w:t>
            </w:r>
            <w:r>
              <w:rPr>
                <w:rFonts w:ascii="TH Sarabun New" w:hAnsi="TH Sarabun New"/>
                <w:sz w:val="24"/>
              </w:rPr>
              <w:t xml:space="preserve"> (99% analytical grade) 100 mL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TGS1820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100 – 200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ร้านเคมีภัณฑ์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ขวดแก้วปิดสนิท</w:t>
            </w:r>
            <w:r>
              <w:rPr>
                <w:rFonts w:ascii="TH Sarabun New" w:hAnsi="TH Sarabun New"/>
                <w:sz w:val="24"/>
              </w:rPr>
              <w:t xml:space="preserve"> ขนาด 500 mL – 1 L (2–3 ขวด)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TGS1820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100 – 200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ร้านทั่วไป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NaCl</w:t>
            </w:r>
            <w:r>
              <w:rPr>
                <w:rFonts w:ascii="TH Sarabun New" w:hAnsi="TH Sarabun New"/>
                <w:sz w:val="24"/>
              </w:rPr>
              <w:t xml:space="preserve"> (เกลือแกงบริสุทธิ์)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SHT35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20 – 50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ทั่วไป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MgCl₂</w:t>
            </w:r>
            <w:r>
              <w:rPr>
                <w:rFonts w:ascii="TH Sarabun New" w:hAnsi="TH Sarabun New"/>
                <w:sz w:val="24"/>
              </w:rPr>
              <w:t xml:space="preserve"> (ถ้าหาได้)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SHT35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50 – 150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ร้านเคมี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เทอร์โมมิเตอร์ดิจิทัล / hygrometer อ้างอิง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SHT35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200 – 500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หรือใช้ของโรงเรียน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กล่องปิดสนิทขนาดเล็ก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SHT35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50 – 100 ฿</w:t>
            </w:r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sz w:val="24"/>
              </w:rPr>
              <w:t>ทั่วไป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รวมโดยประมาณ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H Sarabun New" w:hAnsi="TH Sarabun New"/>
                <w:b/>
                <w:sz w:val="24"/>
              </w:rPr>
              <w:t>500 – 1,500 ฿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TH Sarabun New" w:hAnsi="TH Sarabun New"/>
          <w:b/>
          <w:sz w:val="28"/>
        </w:rPr>
        <w:t>หมายเหตุ</w:t>
      </w:r>
      <w:r>
        <w:rPr>
          <w:rFonts w:ascii="TH Sarabun New" w:hAnsi="TH Sarabun New"/>
          <w:sz w:val="28"/>
        </w:rPr>
        <w:t>: อุปกรณ์ส่วนใหญ่โรงเรียนน่าจะมี — งบจริงจะน้อยกว่านี้มาก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5. แผนสอบเทียบ 4 หมวด (ตามคำแนะนำโค้ช Bright)</w:t>
      </w:r>
    </w:p>
    <w:p/>
    <w:p>
      <w:pPr>
        <w:pStyle w:val="Heading3"/>
      </w:pPr>
      <w:r>
        <w:rPr>
          <w:rFonts w:ascii="TH Sarabun New" w:hAnsi="TH Sarabun New"/>
          <w:sz w:val="28"/>
        </w:rPr>
        <w:t>5.1 ESP32 ADC — พื้นฐาน (แนะนำทำก่อนเลย)</w:t>
      </w:r>
    </w:p>
    <w:p/>
    <w:p>
      <w:r>
        <w:rPr>
          <w:rFonts w:ascii="TH Sarabun New" w:hAnsi="TH Sarabun New"/>
          <w:b/>
          <w:sz w:val="28"/>
        </w:rPr>
        <w:t>ทำไม</w:t>
      </w:r>
      <w:r>
        <w:rPr>
          <w:rFonts w:ascii="TH Sarabun New" w:hAnsi="TH Sarabun New"/>
          <w:sz w:val="28"/>
        </w:rPr>
        <w:t>: ADC ของ ESP32 มีความไม่เป็นเชิงเส้น (non-linearity) โดยเฉพาะช่วงต้นและปลายย่านวัด ต้องแก้ก่อนสอบเทียบเซนเซอร์อื่น</w:t>
      </w:r>
    </w:p>
    <w:p/>
    <w:p>
      <w:r>
        <w:rPr>
          <w:rFonts w:ascii="TH Sarabun New" w:hAnsi="TH Sarabun New"/>
          <w:b/>
          <w:sz w:val="28"/>
        </w:rPr>
        <w:t>อุปกรณ์</w:t>
      </w:r>
      <w:r>
        <w:rPr>
          <w:rFonts w:ascii="TH Sarabun New" w:hAnsi="TH Sarabun New"/>
          <w:sz w:val="28"/>
        </w:rPr>
        <w:t>: potentiometer + มัลติมิเตอร์ + ESP32</w:t>
      </w:r>
    </w:p>
    <w:p/>
    <w:p>
      <w:r>
        <w:rPr>
          <w:rFonts w:ascii="TH Sarabun New" w:hAnsi="TH Sarabun New"/>
          <w:b/>
          <w:sz w:val="28"/>
        </w:rPr>
        <w:t>ขั้นตอน</w:t>
      </w:r>
      <w:r>
        <w:rPr>
          <w:rFonts w:ascii="TH Sarabun New" w:hAnsi="TH Sarabun New"/>
          <w:sz w:val="28"/>
        </w:rPr>
        <w:t>:</w:t>
      </w:r>
    </w:p>
    <w:p>
      <w:pPr>
        <w:pStyle w:val="ListNumber"/>
      </w:pPr>
      <w:r>
        <w:rPr>
          <w:rFonts w:ascii="TH Sarabun New" w:hAnsi="TH Sarabun New"/>
          <w:sz w:val="28"/>
        </w:rPr>
        <w:t xml:space="preserve">ใช้ potentiometer สร้างแรงดัน 5–7 จุด: </w:t>
      </w:r>
      <w:r>
        <w:rPr>
          <w:rFonts w:ascii="Consolas" w:hAnsi="Consolas"/>
          <w:sz w:val="22"/>
        </w:rPr>
        <w:t>0V, 0.5V, 1.0V, 1.65V, 2.0V, 2.5V, 3.3V</w:t>
      </w:r>
    </w:p>
    <w:p>
      <w:pPr>
        <w:pStyle w:val="ListNumber"/>
      </w:pPr>
      <w:r>
        <w:rPr>
          <w:rFonts w:ascii="TH Sarabun New" w:hAnsi="TH Sarabun New"/>
          <w:sz w:val="28"/>
        </w:rPr>
        <w:t>อ่านทั้ง มัลติมิเตอร์ (ค่าจริง) และ ESP32 ADC (ค่าอ่านได้)</w:t>
      </w:r>
    </w:p>
    <w:p>
      <w:pPr>
        <w:pStyle w:val="ListNumber"/>
      </w:pPr>
      <w:r>
        <w:rPr>
          <w:rFonts w:ascii="TH Sarabun New" w:hAnsi="TH Sarabun New"/>
          <w:sz w:val="28"/>
        </w:rPr>
        <w:t>ทำซ้ำ 3 ครั้งต่อจุด → รวม 15–21 ค่า</w:t>
      </w:r>
    </w:p>
    <w:p>
      <w:pPr>
        <w:pStyle w:val="ListNumber"/>
      </w:pPr>
      <w:r>
        <w:rPr>
          <w:rFonts w:ascii="TH Sarabun New" w:hAnsi="TH Sarabun New"/>
          <w:sz w:val="28"/>
        </w:rPr>
        <w:t>Plot กราฟ ค่าจริง (Y) vs ADC raw (X) → หา linear regression</w:t>
      </w:r>
    </w:p>
    <w:p/>
    <w:p>
      <w:r>
        <w:rPr>
          <w:rFonts w:ascii="TH Sarabun New" w:hAnsi="TH Sarabun New"/>
          <w:b/>
          <w:sz w:val="28"/>
        </w:rPr>
        <w:t>สิ่งที่ต้องรายงาน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R² &gt; 0.99</w:t>
      </w:r>
    </w:p>
    <w:p/>
    <w:p>
      <w:r>
        <w:rPr>
          <w:rFonts w:ascii="TH Sarabun New" w:hAnsi="TH Sarabun New"/>
          <w:b/>
          <w:sz w:val="28"/>
        </w:rPr>
        <w:t>เวลา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1 ชั่วโมง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TH Sarabun New" w:hAnsi="TH Sarabun New"/>
          <w:sz w:val="28"/>
        </w:rPr>
        <w:t>5.2 XGZP6847A (Pressure Sensor) — วิธี Manometer</w:t>
      </w:r>
    </w:p>
    <w:p/>
    <w:p>
      <w:r>
        <w:rPr>
          <w:rFonts w:ascii="TH Sarabun New" w:hAnsi="TH Sarabun New"/>
          <w:b/>
          <w:sz w:val="28"/>
        </w:rPr>
        <w:t>ทำไม</w:t>
      </w:r>
      <w:r>
        <w:rPr>
          <w:rFonts w:ascii="TH Sarabun New" w:hAnsi="TH Sarabun New"/>
          <w:sz w:val="28"/>
        </w:rPr>
        <w:t>: ตอนนี้ code ใช้สูตร ratio 10–90% ตายตัวจาก datasheet → ค่าจริงบน server ค้างที่ ~7 kPa (</w:t>
      </w:r>
      <w:r>
        <w:rPr>
          <w:rFonts w:ascii="TH Sarabun New" w:hAnsi="TH Sarabun New"/>
          <w:b/>
          <w:sz w:val="28"/>
        </w:rPr>
        <w:t>หลักฐาน: มีในฐานข้อมูล production 15,503 rows</w:t>
      </w:r>
      <w:r>
        <w:rPr>
          <w:rFonts w:ascii="TH Sarabun New" w:hAnsi="TH Sarabun New"/>
          <w:sz w:val="28"/>
        </w:rPr>
        <w:t>)</w:t>
      </w:r>
    </w:p>
    <w:p/>
    <w:p>
      <w:r>
        <w:rPr>
          <w:rFonts w:ascii="TH Sarabun New" w:hAnsi="TH Sarabun New"/>
          <w:b/>
          <w:sz w:val="28"/>
        </w:rPr>
        <w:t>อุปกรณ์</w:t>
      </w:r>
      <w:r>
        <w:rPr>
          <w:rFonts w:ascii="TH Sarabun New" w:hAnsi="TH Sarabun New"/>
          <w:sz w:val="28"/>
        </w:rPr>
        <w:t>:</w:t>
      </w:r>
    </w:p>
    <w:p>
      <w:pPr>
        <w:pStyle w:val="ListBullet"/>
      </w:pPr>
      <w:r>
        <w:rPr>
          <w:rFonts w:ascii="TH Sarabun New" w:hAnsi="TH Sarabun New"/>
          <w:sz w:val="28"/>
        </w:rPr>
        <w:t>U-tube manometer (หลอดใสรูป U + น้ำ)</w:t>
      </w:r>
    </w:p>
    <w:p>
      <w:pPr>
        <w:pStyle w:val="ListBullet"/>
      </w:pPr>
      <w:r>
        <w:rPr>
          <w:rFonts w:ascii="TH Sarabun New" w:hAnsi="TH Sarabun New"/>
          <w:sz w:val="28"/>
        </w:rPr>
        <w:t>Syringe 50–100 mL หรือ ลูกยางวัดความดัน</w:t>
      </w:r>
    </w:p>
    <w:p>
      <w:pPr>
        <w:pStyle w:val="ListBullet"/>
      </w:pPr>
      <w:r>
        <w:rPr>
          <w:rFonts w:ascii="TH Sarabun New" w:hAnsi="TH Sarabun New"/>
          <w:sz w:val="28"/>
        </w:rPr>
        <w:t>ข้อต่อ T + สายซิลิโคน</w:t>
      </w:r>
    </w:p>
    <w:p/>
    <w:p>
      <w:r>
        <w:rPr>
          <w:rFonts w:ascii="TH Sarabun New" w:hAnsi="TH Sarabun New"/>
          <w:b/>
          <w:sz w:val="28"/>
        </w:rPr>
        <w:t>การต่อ</w:t>
      </w:r>
      <w:r>
        <w:rPr>
          <w:rFonts w:ascii="TH Sarabun New" w:hAnsi="TH Sarabun New"/>
          <w:sz w:val="28"/>
        </w:rPr>
        <w:t>:</w:t>
      </w:r>
    </w:p>
    <w:p>
      <w:pPr>
        <w:ind w:left="283"/>
      </w:pPr>
      <w:r>
        <w:rPr>
          <w:rFonts w:ascii="Consolas" w:hAnsi="Consolas"/>
          <w:sz w:val="22"/>
        </w:rPr>
        <w:t xml:space="preserve">     Syringe</w:t>
        <w:br/>
        <w:t xml:space="preserve">        |</w:t>
        <w:br/>
        <w:t xml:space="preserve">     T-joint</w:t>
        <w:br/>
        <w:t xml:space="preserve">     /    \</w:t>
        <w:br/>
        <w:t>Manometer  XGZP6847A</w:t>
      </w:r>
    </w:p>
    <w:p>
      <w:r>
        <w:rPr>
          <w:rFonts w:ascii="TH Sarabun New" w:hAnsi="TH Sarabun New"/>
          <w:sz w:val="28"/>
        </w:rPr>
        <w:t>(ให้ Manometer และเซนเซอร์รับแรงดันเดียวกันพร้อมกัน)</w:t>
      </w:r>
    </w:p>
    <w:p/>
    <w:p>
      <w:r>
        <w:rPr>
          <w:rFonts w:ascii="TH Sarabun New" w:hAnsi="TH Sarabun New"/>
          <w:b/>
          <w:sz w:val="28"/>
        </w:rPr>
        <w:t>ขั้นตอน</w:t>
      </w:r>
      <w:r>
        <w:rPr>
          <w:rFonts w:ascii="TH Sarabun New" w:hAnsi="TH Sarabun New"/>
          <w:sz w:val="28"/>
        </w:rPr>
        <w:t>: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Zero</w:t>
      </w:r>
      <w:r>
        <w:rPr>
          <w:rFonts w:ascii="TH Sarabun New" w:hAnsi="TH Sarabun New"/>
          <w:sz w:val="28"/>
        </w:rPr>
        <w:t xml:space="preserve">: ปล่อยเปิดสู่อากาศ บันทึกค่า </w:t>
      </w:r>
      <w:r>
        <w:rPr>
          <w:rFonts w:ascii="Consolas" w:hAnsi="Consolas"/>
          <w:sz w:val="22"/>
        </w:rPr>
        <w:t>Manometer = 0 kPa</w:t>
      </w:r>
      <w:r>
        <w:rPr>
          <w:rFonts w:ascii="TH Sarabun New" w:hAnsi="TH Sarabun New"/>
          <w:sz w:val="28"/>
        </w:rPr>
        <w:t xml:space="preserve"> และ </w:t>
      </w:r>
      <w:r>
        <w:rPr>
          <w:rFonts w:ascii="Consolas" w:hAnsi="Consolas"/>
          <w:sz w:val="22"/>
        </w:rPr>
        <w:t>ESP32 Voltage ≈ 0.212 V</w:t>
      </w:r>
      <w:r>
        <w:rPr>
          <w:rFonts w:ascii="TH Sarabun New" w:hAnsi="TH Sarabun New"/>
          <w:sz w:val="28"/>
        </w:rPr>
        <w:t xml:space="preserve"> → เก็บเป็น zero offset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สร้างแรงดัน 11 จุด</w:t>
      </w:r>
      <w:r>
        <w:rPr>
          <w:rFonts w:ascii="TH Sarabun New" w:hAnsi="TH Sarabun New"/>
          <w:sz w:val="28"/>
        </w:rPr>
        <w:t>: 0, 1, 2, 3, 4, 5, 6, 7, 8, 9, 10 kPa</w:t>
      </w:r>
    </w:p>
    <w:p>
      <w:pPr>
        <w:pStyle w:val="ListNumber"/>
      </w:pPr>
      <w:r>
        <w:rPr>
          <w:rFonts w:ascii="TH Sarabun New" w:hAnsi="TH Sarabun New"/>
          <w:sz w:val="28"/>
        </w:rPr>
        <w:t>รอค่าคงที่ 2–3 วินาที ก่อนบันทึก → บันทึกทั้ง Manometer และ ESP32 Voltage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ทำ ขาขึ้น (Increasing) และ ขาลง (Decreasing)</w:t>
      </w:r>
      <w:r>
        <w:rPr>
          <w:rFonts w:ascii="TH Sarabun New" w:hAnsi="TH Sarabun New"/>
          <w:sz w:val="28"/>
        </w:rPr>
        <w:t xml:space="preserve"> เพื่อดู </w:t>
      </w:r>
      <w:r>
        <w:rPr>
          <w:rFonts w:ascii="TH Sarabun New" w:hAnsi="TH Sarabun New"/>
          <w:b/>
          <w:sz w:val="28"/>
        </w:rPr>
        <w:t>Hysteresis</w:t>
      </w:r>
    </w:p>
    <w:p>
      <w:pPr>
        <w:pStyle w:val="ListNumber"/>
      </w:pPr>
      <w:r>
        <w:rPr>
          <w:rFonts w:ascii="TH Sarabun New" w:hAnsi="TH Sarabun New"/>
          <w:sz w:val="28"/>
        </w:rPr>
        <w:t>ทำซ้ำ 3 ครั้ง → รวม ~66 จุดข้อมูล</w:t>
      </w:r>
    </w:p>
    <w:p>
      <w:pPr>
        <w:pStyle w:val="ListNumber"/>
      </w:pPr>
      <w:r>
        <w:rPr>
          <w:rFonts w:ascii="TH Sarabun New" w:hAnsi="TH Sarabun New"/>
          <w:sz w:val="28"/>
        </w:rPr>
        <w:t xml:space="preserve">Linear regression: </w:t>
      </w:r>
      <w:r>
        <w:rPr>
          <w:rFonts w:ascii="Consolas" w:hAnsi="Consolas"/>
          <w:sz w:val="22"/>
        </w:rPr>
        <w:t>Pressure = a × Voltage + b</w:t>
      </w:r>
    </w:p>
    <w:p>
      <w:pPr>
        <w:pStyle w:val="ListNumber"/>
      </w:pPr>
      <w:r>
        <w:rPr>
          <w:rFonts w:ascii="TH Sarabun New" w:hAnsi="TH Sarabun New"/>
          <w:sz w:val="28"/>
        </w:rPr>
        <w:t>แทนที่สูตรใน firmware (</w:t>
      </w:r>
      <w:r>
        <w:rPr>
          <w:rFonts w:ascii="Consolas" w:hAnsi="Consolas"/>
          <w:sz w:val="22"/>
        </w:rPr>
        <w:t>metabreath.ino:369</w:t>
      </w:r>
      <w:r>
        <w:rPr>
          <w:rFonts w:ascii="TH Sarabun New" w:hAnsi="TH Sarabun New"/>
          <w:sz w:val="28"/>
        </w:rPr>
        <w:t>)</w:t>
      </w:r>
    </w:p>
    <w:p/>
    <w:p>
      <w:r>
        <w:rPr>
          <w:rFonts w:ascii="TH Sarabun New" w:hAnsi="TH Sarabun New"/>
          <w:b/>
          <w:sz w:val="28"/>
        </w:rPr>
        <w:t>การอ่าน manometer แบบ U-tube</w:t>
      </w:r>
      <w:r>
        <w:rPr>
          <w:rFonts w:ascii="TH Sarabun New" w:hAnsi="TH Sarabun New"/>
          <w:sz w:val="28"/>
        </w:rPr>
        <w:t>:</w:t>
      </w:r>
    </w:p>
    <w:p>
      <w:pPr>
        <w:pStyle w:val="ListBullet"/>
      </w:pPr>
      <w:r>
        <w:rPr>
          <w:rFonts w:ascii="TH Sarabun New" w:hAnsi="TH Sarabun New"/>
          <w:sz w:val="28"/>
        </w:rPr>
        <w:t>1 kPa ≈ 10.2 cmH₂O</w:t>
      </w:r>
    </w:p>
    <w:p>
      <w:pPr>
        <w:pStyle w:val="ListBullet"/>
      </w:pPr>
      <w:r>
        <w:rPr>
          <w:rFonts w:ascii="TH Sarabun New" w:hAnsi="TH Sarabun New"/>
          <w:sz w:val="28"/>
        </w:rPr>
        <w:t>1 cmH₂O ≈ 98.1 Pa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ตัวอย่าง: อ่าน 20 cmH₂O → 20 × 98.1 = 1962 Pa ≈ </w:t>
      </w:r>
      <w:r>
        <w:rPr>
          <w:rFonts w:ascii="TH Sarabun New" w:hAnsi="TH Sarabun New"/>
          <w:b/>
          <w:sz w:val="28"/>
        </w:rPr>
        <w:t>1.96 kPa</w:t>
      </w:r>
    </w:p>
    <w:p/>
    <w:p>
      <w:r>
        <w:rPr>
          <w:rFonts w:ascii="TH Sarabun New" w:hAnsi="TH Sarabun New"/>
          <w:b/>
          <w:sz w:val="28"/>
        </w:rPr>
        <w:t>สิ่งที่ต้องรายงาน</w:t>
      </w:r>
      <w:r>
        <w:rPr>
          <w:rFonts w:ascii="TH Sarabun New" w:hAnsi="TH Sarabun New"/>
          <w:sz w:val="28"/>
        </w:rPr>
        <w:t>: R², สมการสมการถดถอย, hysteresis curve</w:t>
      </w:r>
    </w:p>
    <w:p/>
    <w:p>
      <w:r>
        <w:rPr>
          <w:rFonts w:ascii="TH Sarabun New" w:hAnsi="TH Sarabun New"/>
          <w:b/>
          <w:sz w:val="28"/>
        </w:rPr>
        <w:t>เวลา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4–6 ชั่วโมง (ครึ่งวัน)</w:t>
      </w:r>
    </w:p>
    <w:p/>
    <w:p>
      <w:r>
        <w:rPr>
          <w:rFonts w:ascii="TH Sarabun New" w:hAnsi="TH Sarabun New"/>
          <w:b/>
          <w:sz w:val="28"/>
        </w:rPr>
        <w:t>เคล็ดลับ</w:t>
      </w:r>
      <w:r>
        <w:rPr>
          <w:rFonts w:ascii="TH Sarabun New" w:hAnsi="TH Sarabun New"/>
          <w:sz w:val="28"/>
        </w:rPr>
        <w:t xml:space="preserve">: อธิบายในรายงานว่าเลือกช่วง 0–10 kPa เพราะเป็นช่วง </w:t>
      </w:r>
      <w:r>
        <w:rPr>
          <w:rFonts w:ascii="TH Sarabun New" w:hAnsi="TH Sarabun New"/>
          <w:b/>
          <w:sz w:val="28"/>
        </w:rPr>
        <w:t>แรงดันลมหายใจปกติของมนุษย์</w:t>
      </w:r>
      <w:r>
        <w:rPr>
          <w:rFonts w:ascii="TH Sarabun New" w:hAnsi="TH Sarabun New"/>
          <w:sz w:val="28"/>
        </w:rPr>
        <w:t xml:space="preserve"> — แสดงว่าออกแบบการทดลองอิงหลักสรีรวิทยา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TH Sarabun New" w:hAnsi="TH Sarabun New"/>
          <w:sz w:val="28"/>
        </w:rPr>
        <w:t>5.3 TGS1820 (Acetone Sensor) — วิธี Headspace Dilution ⭐ ยากที่สุดและสำคัญที่สุด</w:t>
      </w:r>
    </w:p>
    <w:p/>
    <w:p>
      <w:r>
        <w:rPr>
          <w:rFonts w:ascii="TH Sarabun New" w:hAnsi="TH Sarabun New"/>
          <w:b/>
          <w:sz w:val="28"/>
        </w:rPr>
        <w:t>ทำไม</w:t>
      </w:r>
      <w:r>
        <w:rPr>
          <w:rFonts w:ascii="TH Sarabun New" w:hAnsi="TH Sarabun New"/>
          <w:sz w:val="28"/>
        </w:rPr>
        <w:t>: TGS1820 คือหัวใจของโครงงาน — ถ้าไม่มี calibration curve จริง กรรมการจะไม่เชื่อผลใดๆ ของโครงงาน</w:t>
      </w:r>
    </w:p>
    <w:p/>
    <w:p>
      <w:r>
        <w:rPr>
          <w:rFonts w:ascii="TH Sarabun New" w:hAnsi="TH Sarabun New"/>
          <w:b/>
          <w:sz w:val="28"/>
        </w:rPr>
        <w:t>อุปกรณ์</w:t>
      </w:r>
      <w:r>
        <w:rPr>
          <w:rFonts w:ascii="TH Sarabun New" w:hAnsi="TH Sarabun New"/>
          <w:sz w:val="28"/>
        </w:rPr>
        <w:t>:</w:t>
      </w:r>
    </w:p>
    <w:p>
      <w:pPr>
        <w:pStyle w:val="ListBullet"/>
      </w:pPr>
      <w:r>
        <w:rPr>
          <w:rFonts w:ascii="TH Sarabun New" w:hAnsi="TH Sarabun New"/>
          <w:sz w:val="28"/>
        </w:rPr>
        <w:t>อะซีโตนบริสุทธิ์ (99% analytical grade)</w:t>
      </w:r>
    </w:p>
    <w:p>
      <w:pPr>
        <w:pStyle w:val="ListBullet"/>
      </w:pPr>
      <w:r>
        <w:rPr>
          <w:rFonts w:ascii="TH Sarabun New" w:hAnsi="TH Sarabun New"/>
          <w:sz w:val="28"/>
        </w:rPr>
        <w:t>ไมโครปิเปต (10–100 µL) หรือ syringe เข็มเล็ก</w:t>
      </w:r>
    </w:p>
    <w:p>
      <w:pPr>
        <w:pStyle w:val="ListBullet"/>
      </w:pPr>
      <w:r>
        <w:rPr>
          <w:rFonts w:ascii="TH Sarabun New" w:hAnsi="TH Sarabun New"/>
          <w:sz w:val="28"/>
        </w:rPr>
        <w:t>ขวดแก้วปิดสนิท ปริมาตรที่รู้แน่นอน (500 mL – 1 L)</w:t>
      </w:r>
    </w:p>
    <w:p>
      <w:pPr>
        <w:pStyle w:val="ListBullet"/>
      </w:pPr>
      <w:r>
        <w:rPr>
          <w:rFonts w:ascii="TH Sarabun New" w:hAnsi="TH Sarabun New"/>
          <w:sz w:val="28"/>
        </w:rPr>
        <w:t>SHT35 (ใช้อ่านอุณหภูมิ/ความชื้นควบคู่)</w:t>
      </w:r>
    </w:p>
    <w:p/>
    <w:p>
      <w:r>
        <w:rPr>
          <w:rFonts w:ascii="TH Sarabun New" w:hAnsi="TH Sarabun New"/>
          <w:b/>
          <w:sz w:val="28"/>
        </w:rPr>
        <w:t>ขั้นตอนที่ 1: Baseline Correction</w:t>
      </w:r>
    </w:p>
    <w:p>
      <w:pPr>
        <w:pStyle w:val="ListNumber"/>
      </w:pPr>
      <w:r>
        <w:rPr>
          <w:rFonts w:ascii="TH Sarabun New" w:hAnsi="TH Sarabun New"/>
          <w:sz w:val="28"/>
        </w:rPr>
        <w:t>วัดเซนเซอร์ในอากาศสะอาด 5–10 นาที</w:t>
      </w:r>
    </w:p>
    <w:p>
      <w:pPr>
        <w:pStyle w:val="ListNumber"/>
      </w:pPr>
      <w:r>
        <w:rPr>
          <w:rFonts w:ascii="TH Sarabun New" w:hAnsi="TH Sarabun New"/>
          <w:sz w:val="28"/>
        </w:rPr>
        <w:t>ทำซ้ำหลายวัน หลายอุณหภูมิ/ความชื้น</w:t>
      </w:r>
    </w:p>
    <w:p>
      <w:pPr>
        <w:pStyle w:val="ListNumber"/>
      </w:pPr>
      <w:r>
        <w:rPr>
          <w:rFonts w:ascii="TH Sarabun New" w:hAnsi="TH Sarabun New"/>
          <w:sz w:val="28"/>
        </w:rPr>
        <w:t>หา baseline stability + ใช้ SHT35 ช่วยปรับแก้</w:t>
      </w:r>
    </w:p>
    <w:p/>
    <w:p>
      <w:r>
        <w:rPr>
          <w:rFonts w:ascii="TH Sarabun New" w:hAnsi="TH Sarabun New"/>
          <w:b/>
          <w:sz w:val="28"/>
        </w:rPr>
        <w:t>ขั้นตอนที่ 2: สร้างความเข้มข้นอ้างอิงด้วย Headspace Dilution</w:t>
      </w:r>
    </w:p>
    <w:p>
      <w:pPr>
        <w:pStyle w:val="ListNumber"/>
      </w:pPr>
      <w:r>
        <w:rPr>
          <w:rFonts w:ascii="TH Sarabun New" w:hAnsi="TH Sarabun New"/>
          <w:sz w:val="28"/>
        </w:rPr>
        <w:t>หยดอะซีโตนปริมาตรที่รู้แน่นอน (เช่น 5, 10, 20, 50, 100 µL) ลงในขวดปิดสนิทที่รู้ปริมาตรอากาศ</w:t>
      </w:r>
    </w:p>
    <w:p>
      <w:pPr>
        <w:pStyle w:val="ListNumber"/>
      </w:pPr>
      <w:r>
        <w:rPr>
          <w:rFonts w:ascii="TH Sarabun New" w:hAnsi="TH Sarabun New"/>
          <w:sz w:val="28"/>
        </w:rPr>
        <w:t>ปล่อยให้ระเหยจนสมดุล (~5–10 นาที)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คำนวณ ppm ด้วยกฎแก๊สอุดมคติ</w:t>
      </w:r>
      <w:r>
        <w:rPr>
          <w:rFonts w:ascii="TH Sarabun New" w:hAnsi="TH Sarabun New"/>
          <w:sz w:val="28"/>
        </w:rPr>
        <w:t xml:space="preserve"> (ideal gas law):</w:t>
      </w:r>
    </w:p>
    <w:p>
      <w:pPr>
        <w:pStyle w:val="ListBullet"/>
      </w:pPr>
      <w:r>
        <w:rPr>
          <w:rFonts w:ascii="TH Sarabun New" w:hAnsi="TH Sarabun New"/>
          <w:sz w:val="28"/>
        </w:rPr>
        <w:t>แปลงปริมาตรของเหลว → ปริมาตรไอ (จากมวลโมล/ความหนาแน่นของอะซีโตน)</w:t>
      </w:r>
    </w:p>
    <w:p>
      <w:pPr>
        <w:pStyle w:val="ListBullet"/>
      </w:pPr>
      <w:r>
        <w:rPr>
          <w:rFonts w:ascii="TH Sarabun New" w:hAnsi="TH Sarabun New"/>
          <w:sz w:val="28"/>
        </w:rPr>
        <w:t>หารด้วยปริมาตรขวด → ได้ ppm</w:t>
      </w:r>
    </w:p>
    <w:p>
      <w:pPr>
        <w:pStyle w:val="ListNumber"/>
      </w:pPr>
      <w:r>
        <w:rPr>
          <w:rFonts w:ascii="TH Sarabun New" w:hAnsi="TH Sarabun New"/>
          <w:sz w:val="28"/>
        </w:rPr>
        <w:t xml:space="preserve">ทำ </w:t>
      </w:r>
      <w:r>
        <w:rPr>
          <w:rFonts w:ascii="TH Sarabun New" w:hAnsi="TH Sarabun New"/>
          <w:b/>
          <w:sz w:val="28"/>
        </w:rPr>
        <w:t>5 ระดับความเข้มข้น</w:t>
      </w:r>
    </w:p>
    <w:p/>
    <w:p>
      <w:r>
        <w:rPr>
          <w:rFonts w:ascii="TH Sarabun New" w:hAnsi="TH Sarabun New"/>
          <w:b/>
          <w:sz w:val="28"/>
        </w:rPr>
        <w:t>ขั้นตอนที่ 3: สร้าง Calibration Curve</w:t>
      </w:r>
    </w:p>
    <w:p>
      <w:pPr>
        <w:pStyle w:val="ListBullet"/>
      </w:pPr>
      <w:r>
        <w:rPr>
          <w:rFonts w:ascii="TH Sarabun New" w:hAnsi="TH Sarabun New"/>
          <w:sz w:val="28"/>
        </w:rPr>
        <w:t>Plot ค่าเซนเซอร์ (หลังหัก baseline) vs ค่า ppm ที่คำนวณ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ใช้สมการ </w:t>
      </w:r>
      <w:r>
        <w:rPr>
          <w:rFonts w:ascii="TH Sarabun New" w:hAnsi="TH Sarabun New"/>
          <w:b/>
          <w:sz w:val="28"/>
        </w:rPr>
        <w:t>Forced-zero logarithmic model</w:t>
      </w:r>
      <w:r>
        <w:rPr>
          <w:rFonts w:ascii="TH Sarabun New" w:hAnsi="TH Sarabun New"/>
          <w:sz w:val="28"/>
        </w:rPr>
        <w:t xml:space="preserve">: </w:t>
      </w:r>
      <w:r>
        <w:rPr>
          <w:rFonts w:ascii="Consolas" w:hAnsi="Consolas"/>
          <w:sz w:val="22"/>
        </w:rPr>
        <w:t>sensor response = A · log(ppm) + B</w:t>
      </w:r>
      <w:r>
        <w:rPr>
          <w:rFonts w:ascii="TH Sarabun New" w:hAnsi="TH Sarabun New"/>
          <w:sz w:val="28"/>
        </w:rPr>
        <w:t xml:space="preserve"> (บังคับผ่านจุด 0)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หา </w:t>
      </w:r>
      <w:r>
        <w:rPr>
          <w:rFonts w:ascii="TH Sarabun New" w:hAnsi="TH Sarabun New"/>
          <w:b/>
          <w:sz w:val="28"/>
        </w:rPr>
        <w:t>R²</w:t>
      </w:r>
    </w:p>
    <w:p/>
    <w:p>
      <w:r>
        <w:rPr>
          <w:rFonts w:ascii="TH Sarabun New" w:hAnsi="TH Sarabun New"/>
          <w:b/>
          <w:sz w:val="28"/>
        </w:rPr>
        <w:t>ทำไม log-transform?</w:t>
      </w:r>
      <w:r>
        <w:rPr>
          <w:rFonts w:ascii="TH Sarabun New" w:hAnsi="TH Sarabun New"/>
          <w:sz w:val="28"/>
        </w:rPr>
        <w:t xml:space="preserve"> — เซนเซอร์ MOS (semiconductor) มีความสัมพันธ์ ความต้านทาน ↔ ความเข้มข้นแก๊ส เป็นแบบ </w:t>
      </w:r>
      <w:r>
        <w:rPr>
          <w:rFonts w:ascii="TH Sarabun New" w:hAnsi="TH Sarabun New"/>
          <w:b/>
          <w:sz w:val="28"/>
        </w:rPr>
        <w:t>power law</w:t>
      </w:r>
      <w:r>
        <w:rPr>
          <w:rFonts w:ascii="TH Sarabun New" w:hAnsi="TH Sarabun New"/>
          <w:sz w:val="28"/>
        </w:rPr>
        <w:t xml:space="preserve"> ตามธรรมชาติ → log-transform เหมาะกว่า linear</w:t>
      </w:r>
    </w:p>
    <w:p/>
    <w:p>
      <w:r>
        <w:rPr>
          <w:rFonts w:ascii="TH Sarabun New" w:hAnsi="TH Sarabun New"/>
          <w:b/>
          <w:sz w:val="28"/>
        </w:rPr>
        <w:t>ทำซ้ำ 3 ครั้งต่อระดับ</w:t>
      </w:r>
      <w:r>
        <w:rPr>
          <w:rFonts w:ascii="TH Sarabun New" w:hAnsi="TH Sarabun New"/>
          <w:sz w:val="28"/>
        </w:rPr>
        <w:t xml:space="preserve"> → รวม ~15 จุดข้อมูล</w:t>
      </w:r>
    </w:p>
    <w:p/>
    <w:p>
      <w:r>
        <w:rPr>
          <w:rFonts w:ascii="TH Sarabun New" w:hAnsi="TH Sarabun New"/>
          <w:b/>
          <w:sz w:val="28"/>
        </w:rPr>
        <w:t>สิ่งที่ต้องรายงาน</w:t>
      </w:r>
      <w:r>
        <w:rPr>
          <w:rFonts w:ascii="TH Sarabun New" w:hAnsi="TH Sarabun New"/>
          <w:sz w:val="28"/>
        </w:rPr>
        <w:t>: calibration curve + R² + RMSE + limit of detection</w:t>
      </w:r>
    </w:p>
    <w:p/>
    <w:p>
      <w:r>
        <w:rPr>
          <w:rFonts w:ascii="TH Sarabun New" w:hAnsi="TH Sarabun New"/>
          <w:b/>
          <w:sz w:val="28"/>
        </w:rPr>
        <w:t>เวลา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1–2 วัน</w:t>
      </w:r>
      <w:r>
        <w:rPr>
          <w:rFonts w:ascii="TH Sarabun New" w:hAnsi="TH Sarabun New"/>
          <w:sz w:val="28"/>
        </w:rPr>
        <w:t xml:space="preserve"> (รอสมดุลระหว่างรอบ)</w:t>
      </w:r>
    </w:p>
    <w:p/>
    <w:p>
      <w:r>
        <w:rPr>
          <w:rFonts w:ascii="TH Sarabun New" w:hAnsi="TH Sarabun New"/>
          <w:b/>
          <w:sz w:val="28"/>
        </w:rPr>
        <w:t>เคล็ดลับได้รางวัลสำคัญมาก</w:t>
      </w:r>
      <w:r>
        <w:rPr>
          <w:rFonts w:ascii="TH Sarabun New" w:hAnsi="TH Sarabun New"/>
          <w:sz w:val="28"/>
        </w:rPr>
        <w:t xml:space="preserve">: การอธิบายสูตร </w:t>
      </w:r>
      <w:r>
        <w:rPr>
          <w:rFonts w:ascii="TH Sarabun New" w:hAnsi="TH Sarabun New"/>
          <w:b/>
          <w:sz w:val="28"/>
        </w:rPr>
        <w:t>headspace dilution + ideal gas law</w:t>
      </w:r>
      <w:r>
        <w:rPr>
          <w:rFonts w:ascii="TH Sarabun New" w:hAnsi="TH Sarabun New"/>
          <w:sz w:val="28"/>
        </w:rPr>
        <w:t xml:space="preserve"> อย่างละเอียดคือจุดที่กรรมการ NSC ประทับใจ — แสดงว่าแก้ปัญหาการไม่มี standard gas ราคาแพงด้วยความเข้าใจเคมี/ฟิสิกส์ระดับสูง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TH Sarabun New" w:hAnsi="TH Sarabun New"/>
          <w:sz w:val="28"/>
        </w:rPr>
        <w:t>5.4 SHT35 (Temperature / Humidity) — วิธี Saturated Salt Solution</w:t>
      </w:r>
    </w:p>
    <w:p/>
    <w:p>
      <w:r>
        <w:rPr>
          <w:rFonts w:ascii="TH Sarabun New" w:hAnsi="TH Sarabun New"/>
          <w:b/>
          <w:sz w:val="28"/>
        </w:rPr>
        <w:t>ทำไม</w:t>
      </w:r>
      <w:r>
        <w:rPr>
          <w:rFonts w:ascii="TH Sarabun New" w:hAnsi="TH Sarabun New"/>
          <w:sz w:val="28"/>
        </w:rPr>
        <w:t xml:space="preserve">: ตอนนี้ SHT35 อ่านค่าไม่ติด </w:t>
      </w:r>
      <w:r>
        <w:rPr>
          <w:rFonts w:ascii="TH Sarabun New" w:hAnsi="TH Sarabun New"/>
          <w:b/>
          <w:sz w:val="28"/>
        </w:rPr>
        <w:t>66% ของ readings</w:t>
      </w:r>
      <w:r>
        <w:rPr>
          <w:rFonts w:ascii="TH Sarabun New" w:hAnsi="TH Sarabun New"/>
          <w:sz w:val="28"/>
        </w:rPr>
        <w:t xml:space="preserve"> ในฐาน production (5,303 / 15,503 rows) → ต้องแก้ hardware ก่อนสอบเทียบ</w:t>
      </w:r>
    </w:p>
    <w:p/>
    <w:p>
      <w:r>
        <w:rPr>
          <w:rFonts w:ascii="TH Sarabun New" w:hAnsi="TH Sarabun New"/>
          <w:b/>
          <w:sz w:val="28"/>
        </w:rPr>
        <w:t>อุปกรณ์</w:t>
      </w:r>
      <w:r>
        <w:rPr>
          <w:rFonts w:ascii="TH Sarabun New" w:hAnsi="TH Sarabun New"/>
          <w:sz w:val="28"/>
        </w:rPr>
        <w:t>: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NaCl (เกลือแกงบริสุทธิ์) → RH คงที่ </w:t>
      </w:r>
      <w:r>
        <w:rPr>
          <w:rFonts w:ascii="TH Sarabun New" w:hAnsi="TH Sarabun New"/>
          <w:b/>
          <w:sz w:val="28"/>
        </w:rPr>
        <w:t>75.3%</w:t>
      </w:r>
    </w:p>
    <w:p>
      <w:pPr>
        <w:pStyle w:val="ListBullet"/>
      </w:pPr>
      <w:r>
        <w:rPr>
          <w:rFonts w:ascii="TH Sarabun New" w:hAnsi="TH Sarabun New"/>
          <w:sz w:val="28"/>
        </w:rPr>
        <w:t>MgCl₂ (ถ้าหาได้) → RH คงที่ ~33% (เป็น 2nd calibration point)</w:t>
      </w:r>
    </w:p>
    <w:p>
      <w:pPr>
        <w:pStyle w:val="ListBullet"/>
      </w:pPr>
      <w:r>
        <w:rPr>
          <w:rFonts w:ascii="TH Sarabun New" w:hAnsi="TH Sarabun New"/>
          <w:sz w:val="28"/>
        </w:rPr>
        <w:t>กล่องปิดสนิทขนาดเล็ก</w:t>
      </w:r>
    </w:p>
    <w:p>
      <w:pPr>
        <w:pStyle w:val="ListBullet"/>
      </w:pPr>
      <w:r>
        <w:rPr>
          <w:rFonts w:ascii="TH Sarabun New" w:hAnsi="TH Sarabun New"/>
          <w:sz w:val="28"/>
        </w:rPr>
        <w:t>เทอร์โมมิเตอร์อ้างอิง (โรงเรียนน่าจะมี)</w:t>
      </w:r>
    </w:p>
    <w:p/>
    <w:p>
      <w:r>
        <w:rPr>
          <w:rFonts w:ascii="TH Sarabun New" w:hAnsi="TH Sarabun New"/>
          <w:b/>
          <w:sz w:val="28"/>
        </w:rPr>
        <w:t>ขั้นตอน</w:t>
      </w:r>
      <w:r>
        <w:rPr>
          <w:rFonts w:ascii="TH Sarabun New" w:hAnsi="TH Sarabun New"/>
          <w:sz w:val="28"/>
        </w:rPr>
        <w:t>:</w:t>
      </w:r>
    </w:p>
    <w:p>
      <w:pPr>
        <w:pStyle w:val="ListNumber"/>
      </w:pPr>
      <w:r>
        <w:rPr>
          <w:rFonts w:ascii="TH Sarabun New" w:hAnsi="TH Sarabun New"/>
          <w:sz w:val="28"/>
        </w:rPr>
        <w:t>ผสม NaCl + น้ำเล็กน้อยจนอิ่มตัว (มีผลึกเหลือ) → วางในกล่องปิด</w:t>
      </w:r>
    </w:p>
    <w:p>
      <w:pPr>
        <w:pStyle w:val="ListNumber"/>
      </w:pPr>
      <w:r>
        <w:rPr>
          <w:rFonts w:ascii="TH Sarabun New" w:hAnsi="TH Sarabun New"/>
          <w:sz w:val="28"/>
        </w:rPr>
        <w:t xml:space="preserve">วาง SHT35 ในกล่อง ปิดสนิท รอสมดุล </w:t>
      </w:r>
      <w:r>
        <w:rPr>
          <w:rFonts w:ascii="TH Sarabun New" w:hAnsi="TH Sarabun New"/>
          <w:b/>
          <w:sz w:val="28"/>
        </w:rPr>
        <w:t>2–4 ชั่วโมง</w:t>
      </w:r>
    </w:p>
    <w:p>
      <w:pPr>
        <w:pStyle w:val="ListNumber"/>
      </w:pPr>
      <w:r>
        <w:rPr>
          <w:rFonts w:ascii="TH Sarabun New" w:hAnsi="TH Sarabun New"/>
          <w:sz w:val="28"/>
        </w:rPr>
        <w:t xml:space="preserve">อ่านค่าเทียบกับ </w:t>
      </w:r>
      <w:r>
        <w:rPr>
          <w:rFonts w:ascii="TH Sarabun New" w:hAnsi="TH Sarabun New"/>
          <w:b/>
          <w:sz w:val="28"/>
        </w:rPr>
        <w:t>75.3% RH มาตรฐาน</w:t>
      </w:r>
    </w:p>
    <w:p>
      <w:pPr>
        <w:pStyle w:val="ListNumber"/>
      </w:pPr>
      <w:r>
        <w:rPr>
          <w:rFonts w:ascii="TH Sarabun New" w:hAnsi="TH Sarabun New"/>
          <w:sz w:val="28"/>
        </w:rPr>
        <w:t>ทำซ้ำกับ MgCl₂ (~33%) เป็น 2nd point</w:t>
      </w:r>
    </w:p>
    <w:p>
      <w:pPr>
        <w:pStyle w:val="ListNumber"/>
      </w:pPr>
      <w:r>
        <w:rPr>
          <w:rFonts w:ascii="TH Sarabun New" w:hAnsi="TH Sarabun New"/>
          <w:sz w:val="28"/>
        </w:rPr>
        <w:t>อุณหภูมิ: เทียบกับเทอร์โมมิเตอร์ห้องแล็บ</w:t>
      </w:r>
    </w:p>
    <w:p>
      <w:pPr>
        <w:pStyle w:val="ListNumber"/>
      </w:pPr>
      <w:r>
        <w:rPr>
          <w:rFonts w:ascii="TH Sarabun New" w:hAnsi="TH Sarabun New"/>
          <w:sz w:val="28"/>
        </w:rPr>
        <w:t xml:space="preserve">First-order linear correction: </w:t>
      </w:r>
      <w:r>
        <w:rPr>
          <w:rFonts w:ascii="Consolas" w:hAnsi="Consolas"/>
          <w:sz w:val="22"/>
        </w:rPr>
        <w:t>T_corrected = a·T_raw + b</w:t>
      </w:r>
      <w:r>
        <w:rPr>
          <w:rFonts w:ascii="TH Sarabun New" w:hAnsi="TH Sarabun New"/>
          <w:sz w:val="28"/>
        </w:rPr>
        <w:t xml:space="preserve">, </w:t>
      </w:r>
      <w:r>
        <w:rPr>
          <w:rFonts w:ascii="Consolas" w:hAnsi="Consolas"/>
          <w:sz w:val="22"/>
        </w:rPr>
        <w:t>RH_corrected = c·RH_raw + d</w:t>
      </w:r>
    </w:p>
    <w:p/>
    <w:p>
      <w:r>
        <w:rPr>
          <w:rFonts w:ascii="TH Sarabun New" w:hAnsi="TH Sarabun New"/>
          <w:b/>
          <w:sz w:val="28"/>
        </w:rPr>
        <w:t>ทำซ้ำ 3–5 ครั้ง</w:t>
      </w:r>
      <w:r>
        <w:rPr>
          <w:rFonts w:ascii="TH Sarabun New" w:hAnsi="TH Sarabun New"/>
          <w:sz w:val="28"/>
        </w:rPr>
        <w:t xml:space="preserve"> → รวม ~10–15 ค่า</w:t>
      </w:r>
    </w:p>
    <w:p/>
    <w:p>
      <w:r>
        <w:rPr>
          <w:rFonts w:ascii="TH Sarabun New" w:hAnsi="TH Sarabun New"/>
          <w:b/>
          <w:sz w:val="28"/>
        </w:rPr>
        <w:t>สิ่งที่ต้องรายงาน</w:t>
      </w:r>
      <w:r>
        <w:rPr>
          <w:rFonts w:ascii="TH Sarabun New" w:hAnsi="TH Sarabun New"/>
          <w:sz w:val="28"/>
        </w:rPr>
        <w:t>: linear correction equations + R²</w:t>
      </w:r>
    </w:p>
    <w:p/>
    <w:p>
      <w:r>
        <w:rPr>
          <w:rFonts w:ascii="TH Sarabun New" w:hAnsi="TH Sarabun New"/>
          <w:b/>
          <w:sz w:val="28"/>
        </w:rPr>
        <w:t>เวลา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1 วัน</w:t>
      </w:r>
      <w:r>
        <w:rPr>
          <w:rFonts w:ascii="TH Sarabun New" w:hAnsi="TH Sarabun New"/>
          <w:sz w:val="28"/>
        </w:rPr>
        <w:t xml:space="preserve"> (ต้องรอสมดุล 2–4 ชม./รอบ)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6. ตารางสรุปแผน (ตามคำแนะนำโค้ช)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เซนเซอร์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เครื่องมืออ้างอิง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จำนวนจุด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ทำซ้ำ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รวมข้อมูล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เวลา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ระดับความยาก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ESP32 ADC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Potentiometer + Multimeter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5–7 จุด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×3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15–21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1 ชม.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ง่าย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XGZP6847A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U-tube Manometer + Syringe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11 จุด (ขึ้น+ลง)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×3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~66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4–6 ชม.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ปานกลาง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TGS1820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Headspace + Ideal Gas Law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5 ระดับ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×3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~15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1–2 วัน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⭐ ยากที่สุด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/>
                <w:b/>
                <w:sz w:val="24"/>
              </w:rPr>
              <w:t>SHT35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Saturated Salt (NaCl, MgCl₂)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1–2 จุด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×3–5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~10–15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1 วัน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/>
                <w:sz w:val="24"/>
              </w:rPr>
              <w:t>ง่าย</w:t>
            </w:r>
          </w:p>
        </w:tc>
      </w:tr>
    </w:tbl>
    <w:p/>
    <w:p>
      <w:r>
        <w:rPr>
          <w:rFonts w:ascii="TH Sarabun New" w:hAnsi="TH Sarabun New"/>
          <w:b/>
          <w:sz w:val="28"/>
        </w:rPr>
        <w:t>รวมเวลาทั้งหมด: 2–4 วัน</w:t>
      </w:r>
      <w:r>
        <w:rPr>
          <w:rFonts w:ascii="TH Sarabun New" w:hAnsi="TH Sarabun New"/>
          <w:sz w:val="28"/>
        </w:rPr>
        <w:t xml:space="preserve"> (ทำแบบ parallel ได้หลายส่วน)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7. ลำดับการทำงาน (Timeline)</w:t>
      </w:r>
    </w:p>
    <w:p/>
    <w:p>
      <w:pPr>
        <w:pStyle w:val="Heading3"/>
      </w:pPr>
      <w:r>
        <w:rPr>
          <w:rFonts w:ascii="TH Sarabun New" w:hAnsi="TH Sarabun New"/>
          <w:sz w:val="28"/>
        </w:rPr>
        <w:t>สัปดาห์ที่ 1 — เตรียมอุปกรณ์ + แก้ hardware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>จ.–พ.</w:t>
      </w:r>
      <w:r>
        <w:rPr>
          <w:rFonts w:ascii="TH Sarabun New" w:hAnsi="TH Sarabun New"/>
          <w:sz w:val="28"/>
        </w:rPr>
        <w:t>: ซื้ออุปกรณ์ + ตรวจสอบว่ามี/ยืมจากโรงเรียนอะไรได้บ้าง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>พฤ.–ศ.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แก้ hardware SHT35 + XGZP</w:t>
      </w:r>
      <w:r>
        <w:rPr>
          <w:rFonts w:ascii="TH Sarabun New" w:hAnsi="TH Sarabun New"/>
          <w:sz w:val="28"/>
        </w:rPr>
        <w:t xml:space="preserve"> ที่อ่านไม่ติดในเครื่องปัจจุบัน (บล็อกทุกอย่าง)</w:t>
      </w:r>
    </w:p>
    <w:p/>
    <w:p>
      <w:pPr>
        <w:pStyle w:val="Heading3"/>
      </w:pPr>
      <w:r>
        <w:rPr>
          <w:rFonts w:ascii="TH Sarabun New" w:hAnsi="TH Sarabun New"/>
          <w:sz w:val="28"/>
        </w:rPr>
        <w:t>สัปดาห์ที่ 2 — สอบเทียบตามลำดับ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>จ.</w:t>
      </w:r>
      <w:r>
        <w:rPr>
          <w:rFonts w:ascii="TH Sarabun New" w:hAnsi="TH Sarabun New"/>
          <w:sz w:val="28"/>
        </w:rPr>
        <w:t>: ESP32 ADC calibration (1 ชม.) + XGZP calibration (ครึ่งวัน)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>อ.</w:t>
      </w:r>
      <w:r>
        <w:rPr>
          <w:rFonts w:ascii="TH Sarabun New" w:hAnsi="TH Sarabun New"/>
          <w:sz w:val="28"/>
        </w:rPr>
        <w:t>: SHT35 calibration (1 วัน)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>พ.–พฤ.</w:t>
      </w:r>
      <w:r>
        <w:rPr>
          <w:rFonts w:ascii="TH Sarabun New" w:hAnsi="TH Sarabun New"/>
          <w:sz w:val="28"/>
        </w:rPr>
        <w:t>: TGS1820 calibration (headspace dilution) — 1–2 วัน</w:t>
      </w:r>
    </w:p>
    <w:p>
      <w:pPr>
        <w:pStyle w:val="ListBullet"/>
      </w:pPr>
      <w:r>
        <w:rPr>
          <w:rFonts w:ascii="TH Sarabun New" w:hAnsi="TH Sarabun New"/>
          <w:b/>
          <w:sz w:val="28"/>
        </w:rPr>
        <w:t>ศ.</w:t>
      </w:r>
      <w:r>
        <w:rPr>
          <w:rFonts w:ascii="TH Sarabun New" w:hAnsi="TH Sarabun New"/>
          <w:sz w:val="28"/>
        </w:rPr>
        <w:t>: วิเคราะห์ข้อมูล + สร้างกราฟ + คำนวณ R² / RMSE</w:t>
      </w:r>
    </w:p>
    <w:p/>
    <w:p>
      <w:pPr>
        <w:pStyle w:val="Heading3"/>
      </w:pPr>
      <w:r>
        <w:rPr>
          <w:rFonts w:ascii="TH Sarabun New" w:hAnsi="TH Sarabun New"/>
          <w:sz w:val="28"/>
        </w:rPr>
        <w:t>สัปดาห์ที่ 3 — เขียนรายงาน + เก็บข้อมูล validation</w:t>
      </w:r>
    </w:p>
    <w:p>
      <w:pPr>
        <w:pStyle w:val="ListBullet"/>
      </w:pPr>
      <w:r>
        <w:rPr>
          <w:rFonts w:ascii="TH Sarabun New" w:hAnsi="TH Sarabun New"/>
          <w:sz w:val="28"/>
        </w:rPr>
        <w:t>เขียนหัวข้อ *Sensor Calibration* ในรายงาน</w:t>
      </w:r>
    </w:p>
    <w:p>
      <w:pPr>
        <w:pStyle w:val="ListBullet"/>
      </w:pPr>
      <w:r>
        <w:rPr>
          <w:rFonts w:ascii="TH Sarabun New" w:hAnsi="TH Sarabun New"/>
          <w:sz w:val="28"/>
        </w:rPr>
        <w:t>อัพเดต firmware ให้ใช้สมการใหม่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เริ่มเก็บข้อมูลกับ </w:t>
      </w:r>
      <w:r>
        <w:rPr>
          <w:rFonts w:ascii="TH Sarabun New" w:hAnsi="TH Sarabun New"/>
          <w:b/>
          <w:sz w:val="28"/>
        </w:rPr>
        <w:t>อาสาสมัคร 40–55 ปี</w:t>
      </w:r>
      <w:r>
        <w:rPr>
          <w:rFonts w:ascii="TH Sarabun New" w:hAnsi="TH Sarabun New"/>
          <w:sz w:val="28"/>
        </w:rPr>
        <w:t xml:space="preserve"> (Human Subject Validation Study) เป็นขั้นตอนแยก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8. สิ่งที่จะได้กลับ (Deliverables)</w:t>
      </w:r>
    </w:p>
    <w:p/>
    <w:p>
      <w:r>
        <w:rPr>
          <w:rFonts w:ascii="TH Sarabun New" w:hAnsi="TH Sarabun New"/>
          <w:sz w:val="28"/>
        </w:rPr>
        <w:t>หลังทำสอบเทียบเสร็จ จะมี:</w:t>
      </w:r>
    </w:p>
    <w:p/>
    <w:p>
      <w:pPr>
        <w:pStyle w:val="ListNumber"/>
      </w:pPr>
      <w:r>
        <w:rPr>
          <w:rFonts w:ascii="TH Sarabun New" w:hAnsi="TH Sarabun New"/>
          <w:b/>
          <w:sz w:val="28"/>
        </w:rPr>
        <w:t>Calibration Curves 3 กราฟ</w:t>
      </w:r>
      <w:r>
        <w:rPr>
          <w:rFonts w:ascii="TH Sarabun New" w:hAnsi="TH Sarabun New"/>
          <w:sz w:val="28"/>
        </w:rPr>
        <w:t xml:space="preserve"> (TGS1820, XGZP, SHT35)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สมการ Regression + R²</w:t>
      </w:r>
      <w:r>
        <w:rPr>
          <w:rFonts w:ascii="TH Sarabun New" w:hAnsi="TH Sarabun New"/>
          <w:sz w:val="28"/>
        </w:rPr>
        <w:t xml:space="preserve"> ของแต่ละเซนเซอร์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Error Analysis</w:t>
      </w:r>
      <w:r>
        <w:rPr>
          <w:rFonts w:ascii="TH Sarabun New" w:hAnsi="TH Sarabun New"/>
          <w:sz w:val="28"/>
        </w:rPr>
        <w:t xml:space="preserve"> (RMSE, %error) เทียบค่าจริง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Firmware ที่ใช้สมการใหม่จากการวัดจริง</w:t>
      </w:r>
      <w:r>
        <w:rPr>
          <w:rFonts w:ascii="TH Sarabun New" w:hAnsi="TH Sarabun New"/>
          <w:sz w:val="28"/>
        </w:rPr>
        <w:t xml:space="preserve"> (ไม่ใช่จาก datasheet ดิบ)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หัวข้อ *Sensor Calibration* ในรายงาน</w:t>
      </w:r>
      <w:r>
        <w:rPr>
          <w:rFonts w:ascii="TH Sarabun New" w:hAnsi="TH Sarabun New"/>
          <w:sz w:val="28"/>
        </w:rPr>
        <w:t xml:space="preserve"> พร้อมภาพประกอบ</w:t>
      </w:r>
    </w:p>
    <w:p/>
    <w:p>
      <w:r>
        <w:rPr>
          <w:rFonts w:ascii="TH Sarabun New" w:hAnsi="TH Sarabun New"/>
          <w:b/>
          <w:sz w:val="28"/>
        </w:rPr>
        <w:t>คาดหวังผลลัพธ์กับ NSC</w:t>
      </w:r>
      <w:r>
        <w:rPr>
          <w:rFonts w:ascii="TH Sarabun New" w:hAnsi="TH Sarabun New"/>
          <w:sz w:val="28"/>
        </w:rPr>
        <w:t xml:space="preserve">: จากเดิม "ทำงานได้แต่พิสูจน์ไม่ได้" → เป็น </w:t>
      </w:r>
      <w:r>
        <w:rPr>
          <w:rFonts w:ascii="TH Sarabun New" w:hAnsi="TH Sarabun New"/>
          <w:b/>
          <w:sz w:val="28"/>
        </w:rPr>
        <w:t>"ทำงานได้ + รู้ว่าแม่นแค่ไหน + ทำไม"</w:t>
      </w:r>
      <w:r>
        <w:rPr>
          <w:rFonts w:ascii="TH Sarabun New" w:hAnsi="TH Sarabun New"/>
          <w:sz w:val="28"/>
        </w:rPr>
        <w:t xml:space="preserve"> ซึ่งเป็นสิ่งที่กรรมการ NSC มองหา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9. สิ่งที่ขอความอนุเคราะห์จากผู้ปกครอง</w:t>
      </w:r>
    </w:p>
    <w:p/>
    <w:p>
      <w:pPr>
        <w:pStyle w:val="ListNumber"/>
      </w:pPr>
      <w:r>
        <w:rPr>
          <w:rFonts w:ascii="TH Sarabun New" w:hAnsi="TH Sarabun New"/>
          <w:b/>
          <w:sz w:val="28"/>
        </w:rPr>
        <w:t>งบประมาณอุปกรณ์</w:t>
      </w:r>
      <w:r>
        <w:rPr>
          <w:rFonts w:ascii="TH Sarabun New" w:hAnsi="TH Sarabun New"/>
          <w:sz w:val="28"/>
        </w:rPr>
        <w:t xml:space="preserve">: </w:t>
      </w:r>
      <w:r>
        <w:rPr>
          <w:rFonts w:ascii="TH Sarabun New" w:hAnsi="TH Sarabun New"/>
          <w:b/>
          <w:sz w:val="28"/>
        </w:rPr>
        <w:t>500–1,500 บาท</w:t>
      </w:r>
      <w:r>
        <w:rPr>
          <w:rFonts w:ascii="TH Sarabun New" w:hAnsi="TH Sarabun New"/>
          <w:sz w:val="28"/>
        </w:rPr>
        <w:t xml:space="preserve"> (รายละเอียดข้อ 4)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เวลา 2–3 สัปดาห์</w:t>
      </w:r>
      <w:r>
        <w:rPr>
          <w:rFonts w:ascii="TH Sarabun New" w:hAnsi="TH Sarabun New"/>
          <w:sz w:val="28"/>
        </w:rPr>
        <w:t xml:space="preserve"> สำหรับเตรียม + สอบเทียบ + เขียนรายงาน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การเดินทาง</w:t>
      </w:r>
      <w:r>
        <w:rPr>
          <w:rFonts w:ascii="TH Sarabun New" w:hAnsi="TH Sarabun New"/>
          <w:sz w:val="28"/>
        </w:rPr>
        <w:t xml:space="preserve"> ไปซื้ออะซีโตน analytical grade ที่ร้านเคมีภัณฑ์</w:t>
      </w:r>
    </w:p>
    <w:p>
      <w:pPr>
        <w:pStyle w:val="ListNumber"/>
      </w:pPr>
      <w:r>
        <w:rPr>
          <w:rFonts w:ascii="TH Sarabun New" w:hAnsi="TH Sarabun New"/>
          <w:b/>
          <w:sz w:val="28"/>
        </w:rPr>
        <w:t>สถานที่ทำงาน</w:t>
      </w:r>
      <w:r>
        <w:rPr>
          <w:rFonts w:ascii="TH Sarabun New" w:hAnsi="TH Sarabun New"/>
          <w:sz w:val="28"/>
        </w:rPr>
        <w:t xml:space="preserve"> ที่มีระบบระบายอากาศดี (สำหรับ headspace acetone) — แนะนำห้องแล็บเคมีโรงเรียน หรือระเบียงบ้าน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TH Sarabun New" w:hAnsi="TH Sarabun New"/>
          <w:sz w:val="32"/>
        </w:rPr>
        <w:t>10. ข้อมูลอ้างอิง</w:t>
      </w:r>
    </w:p>
    <w:p/>
    <w:p>
      <w:pPr>
        <w:pStyle w:val="ListBullet"/>
      </w:pPr>
      <w:r>
        <w:rPr>
          <w:rFonts w:ascii="TH Sarabun New" w:hAnsi="TH Sarabun New"/>
          <w:sz w:val="28"/>
        </w:rPr>
        <w:t xml:space="preserve">คำแนะนำโค้ช Bright, </w:t>
      </w:r>
      <w:r>
        <w:rPr>
          <w:rFonts w:ascii="Consolas" w:hAnsi="Consolas"/>
          <w:sz w:val="22"/>
        </w:rPr>
        <w:t>แนะนำการปรับเทียบ sensors ให้ได้รางวัล NSC.docx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คำแนะนำโค้ช Bright, </w:t>
      </w:r>
      <w:r>
        <w:rPr>
          <w:rFonts w:ascii="Consolas" w:hAnsi="Consolas"/>
          <w:sz w:val="22"/>
        </w:rPr>
        <w:t>การปรับเทียบ pressure sensor.docx</w:t>
      </w:r>
    </w:p>
    <w:p>
      <w:pPr>
        <w:pStyle w:val="ListBullet"/>
      </w:pPr>
      <w:r>
        <w:rPr>
          <w:rFonts w:ascii="TH Sarabun New" w:hAnsi="TH Sarabun New"/>
          <w:sz w:val="28"/>
        </w:rPr>
        <w:t xml:space="preserve">ความเห็นกรรมการรอบแรก, </w:t>
      </w:r>
      <w:r>
        <w:rPr>
          <w:rFonts w:ascii="Consolas" w:hAnsi="Consolas"/>
          <w:sz w:val="22"/>
        </w:rPr>
        <w:t>สรุปการแก้ไขตามความเห็นกก._ ข้อเสีย.docx</w:t>
      </w:r>
    </w:p>
    <w:p>
      <w:pPr>
        <w:pStyle w:val="ListBullet"/>
      </w:pPr>
      <w:r>
        <w:rPr>
          <w:rFonts w:ascii="TH Sarabun New" w:hAnsi="TH Sarabun New"/>
          <w:sz w:val="28"/>
        </w:rPr>
        <w:t>Datasheet TGS1820 (Figaro fusa rev03)</w:t>
      </w:r>
    </w:p>
    <w:p>
      <w:pPr>
        <w:pStyle w:val="ListBullet"/>
      </w:pPr>
      <w:r>
        <w:rPr>
          <w:rFonts w:ascii="TH Sarabun New" w:hAnsi="TH Sarabun New"/>
          <w:sz w:val="28"/>
        </w:rPr>
        <w:t>Datasheet XGZP6847A010KPG33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H Sarabun New" w:hAnsi="TH Sarabun New"/>
          <w:sz w:val="28"/>
        </w:rPr>
        <w:t>*จัดทำโดย: ทีม MetaBreath — NSC 2026*</w:t>
      </w:r>
    </w:p>
    <w:p>
      <w:r>
        <w:rPr>
          <w:rFonts w:ascii="TH Sarabun New" w:hAnsi="TH Sarabun New"/>
          <w:sz w:val="28"/>
        </w:rPr>
        <w:t>*วันที่: 2026-07-08*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