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HAH</w:t>
      </w:r>
      <w:r>
        <w:rPr>
          <w:b/>
          <w:sz w:val="32"/>
          <w:szCs w:val="32"/>
        </w:rPr>
        <w:t>浏览器修改建议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分支名建议在搜索栏下，并且能快捷切换（建议项）：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1844040"/>
            <wp:effectExtent l="0" t="0" r="0" b="0"/>
            <wp:docPr id="1" name="图片 1" descr="d:\Documents\WeChat Files\wxid_3wbwlfahx26922\FileStorage\Temp\168940928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WeChat Files\wxid_3wbwlfahx26922\FileStorage\Temp\168940928109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原因：分支名称在菜单栏显示不适合，并且切换分支比较繁琐。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经常出现点击交易时，无法加载的现象（问题）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1844040"/>
            <wp:effectExtent l="0" t="0" r="0" b="0"/>
            <wp:docPr id="2" name="图片 2" descr="C:\Users\ADMINI~1\AppData\Local\Temp\WeChat Files\25cd4469c971cf82352037ec0f5e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25cd4469c971cf82352037ec0f5e1b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操作：在首页的交易列表中，点击交易，切换窗中，一直显示正在加载信息，无法加载交易信息。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已经修复，数据读取分支过程出现问题。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统计数据问题：</w:t>
      </w:r>
    </w:p>
    <w:p>
      <w:pPr>
        <w:pStyle w:val="Normal"/>
        <w:rPr/>
      </w:pPr>
      <w:r>
        <w:rPr/>
        <w:drawing>
          <wp:inline distT="0" distB="0" distL="0" distR="0">
            <wp:extent cx="5274310" cy="4065905"/>
            <wp:effectExtent l="0" t="0" r="0" b="0"/>
            <wp:docPr id="3" name="图片 3" descr="d:\Documents\WeChat Files\wxid_3wbwlfahx26922\FileStorage\Temp\1689410142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Documents\WeChat Files\wxid_3wbwlfahx26922\FileStorage\Temp\168941014267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图中的三个项的统计数据问题，</w:t>
      </w:r>
      <w:r>
        <w:rPr/>
        <w:t>1</w:t>
      </w:r>
      <w:r>
        <w:rPr/>
        <w:t>、区块数实际只有</w:t>
      </w:r>
      <w:r>
        <w:rPr/>
        <w:t>25712</w:t>
      </w:r>
      <w:r>
        <w:rPr/>
        <w:t>，但统计为</w:t>
      </w:r>
      <w:r>
        <w:rPr/>
        <w:t>261766</w:t>
      </w:r>
      <w:r>
        <w:rPr/>
        <w:t>；</w:t>
      </w:r>
      <w:r>
        <w:rPr/>
        <w:t>2</w:t>
      </w:r>
      <w:r>
        <w:rPr/>
        <w:t>、输入金额也不对，产出量没有</w:t>
      </w:r>
      <w:r>
        <w:rPr/>
        <w:t>4</w:t>
      </w:r>
      <w:r>
        <w:rPr/>
        <w:t>亿这么多；</w:t>
      </w:r>
      <w:r>
        <w:rPr/>
        <w:t>3</w:t>
      </w:r>
      <w:r>
        <w:rPr/>
        <w:t>、交易统计需要看是统计什么交易，如果计算了奖励交易和</w:t>
      </w:r>
      <w:r>
        <w:rPr/>
        <w:t>CERT</w:t>
      </w:r>
      <w:r>
        <w:rPr/>
        <w:t>交易，不至</w:t>
      </w:r>
      <w:r>
        <w:rPr/>
        <w:t>26</w:t>
      </w:r>
      <w:r>
        <w:rPr/>
        <w:t>万交易，至少</w:t>
      </w:r>
      <w:r>
        <w:rPr/>
        <w:t>50</w:t>
      </w:r>
      <w:r>
        <w:rPr/>
        <w:t>多万条以上。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统计数据不包含</w:t>
      </w:r>
      <w:r>
        <w:rPr>
          <w:color w:val="C9211E"/>
        </w:rPr>
        <w:t>CERT</w:t>
      </w:r>
      <w:r>
        <w:rPr>
          <w:color w:val="C9211E"/>
        </w:rPr>
        <w:t>交易，包含奖励交易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在首页中的区块列表中点击区块项，切换后的窗口中，不能直接显示头部信息，需要手动拉动后才能显示，这个显示体验差，建议改进：能够直接显示头部信息，即区块头信息能够直接显示完整。</w:t>
      </w:r>
    </w:p>
    <w:p>
      <w:pPr>
        <w:pStyle w:val="Normal"/>
        <w:rPr/>
      </w:pPr>
      <w:r>
        <w:rPr/>
        <w:drawing>
          <wp:inline distT="0" distB="0" distL="0" distR="0">
            <wp:extent cx="5274310" cy="4215130"/>
            <wp:effectExtent l="0" t="0" r="0" b="0"/>
            <wp:docPr id="4" name="图片 5" descr="d:\Documents\WeChat Files\wxid_3wbwlfahx26922\FileStorage\Temp\1689411066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d:\Documents\WeChat Files\wxid_3wbwlfahx26922\FileStorage\Temp\168941106675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在其它查询交易、地址等地方，都有此现象，无法显示头部信息，需要手动拉到头部才能看到。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在分支</w:t>
      </w:r>
      <w:r>
        <w:rPr/>
        <w:t>fork-71204</w:t>
      </w:r>
      <w:r>
        <w:rPr/>
        <w:t>中，点击区块项后，弹出的区块信息错误，显示的区块</w:t>
      </w:r>
      <w:r>
        <w:rPr/>
        <w:t>HASH</w:t>
      </w:r>
      <w:r>
        <w:rPr/>
        <w:t>，以及爆块奖励等信息都是错误的（问题）</w:t>
      </w:r>
    </w:p>
    <w:p>
      <w:pPr>
        <w:pStyle w:val="Normal"/>
        <w:rPr/>
      </w:pPr>
      <w:r>
        <w:rPr/>
        <w:drawing>
          <wp:inline distT="0" distB="0" distL="0" distR="0">
            <wp:extent cx="5274310" cy="4253865"/>
            <wp:effectExtent l="0" t="0" r="0" b="0"/>
            <wp:docPr id="5" name="图片 6" descr="d:\Documents\WeChat Files\wxid_3wbwlfahx26922\FileStorage\Temp\168941128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d:\Documents\WeChat Files\wxid_3wbwlfahx26922\FileStorage\Temp\168941128642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3743960"/>
            <wp:effectExtent l="0" t="0" r="0" b="0"/>
            <wp:docPr id="6" name="图片 7" descr="d:\Documents\WeChat Files\wxid_3wbwlfahx26922\FileStorage\Temp\168941132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d:\Documents\WeChat Files\wxid_3wbwlfahx26922\FileStorage\Temp\168941132759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区块头信息中，需要增加区块编号（强烈建议）</w:t>
      </w:r>
    </w:p>
    <w:p>
      <w:pPr>
        <w:pStyle w:val="Normal"/>
        <w:rPr/>
      </w:pPr>
      <w:r>
        <w:rPr/>
        <w:drawing>
          <wp:inline distT="0" distB="0" distL="0" distR="0">
            <wp:extent cx="5274310" cy="2265045"/>
            <wp:effectExtent l="0" t="0" r="0" b="0"/>
            <wp:docPr id="7" name="图片 8" descr="d:\Documents\WeChat Files\wxid_3wbwlfahx26922\FileStorage\Temp\1689411649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d:\Documents\WeChat Files\wxid_3wbwlfahx26922\FileStorage\Temp\1689411649223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因：当前区块中除高度之外，还有区块编号，区块编号才是一条链中区块维一编号，主链中区块高度与区块编号一致，但分支链中，一个高度有多个区块，所以区块编号与高度不一致，并且区块编号要多于高度。建议在区块高度下增加区块编号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区块头信息中，中文显示方式下，</w:t>
      </w:r>
      <w:r>
        <w:rPr/>
        <w:t>gasUsed</w:t>
      </w:r>
      <w:r>
        <w:rPr/>
        <w:t>和</w:t>
      </w:r>
      <w:r>
        <w:rPr/>
        <w:t>gasLimit</w:t>
      </w:r>
      <w:r>
        <w:rPr/>
        <w:t>建议采用中文方式显示（建议项）</w:t>
      </w:r>
    </w:p>
    <w:p>
      <w:pPr>
        <w:pStyle w:val="Normal"/>
        <w:rPr/>
      </w:pPr>
      <w:r>
        <w:rPr/>
        <w:drawing>
          <wp:inline distT="0" distB="0" distL="0" distR="0">
            <wp:extent cx="5274310" cy="2077085"/>
            <wp:effectExtent l="0" t="0" r="0" b="0"/>
            <wp:docPr id="8" name="图片 9" descr="d:\Documents\WeChat Files\wxid_3wbwlfahx26922\FileStorage\Temp\1689412438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d:\Documents\WeChat Files\wxid_3wbwlfahx26922\FileStorage\Temp\16894124386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注：这两个参数，我们对外宣传的应该是原力吧，请根据情况来显示名称。</w:t>
      </w:r>
    </w:p>
    <w:p>
      <w:pPr>
        <w:pStyle w:val="Normal"/>
        <w:rPr/>
      </w:pPr>
      <w:r>
        <w:rPr/>
        <w:t>gasLimit</w:t>
      </w:r>
      <w:r>
        <w:rPr/>
        <w:t>栏显示的数值待确认是否有问题，查询的这个区块，所有交易都没有</w:t>
      </w:r>
      <w:r>
        <w:rPr/>
        <w:t>gas</w:t>
      </w:r>
      <w:r>
        <w:rPr/>
        <w:t>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奖励交易显示信息修改建议（建议项）</w:t>
      </w:r>
    </w:p>
    <w:p>
      <w:pPr>
        <w:pStyle w:val="Normal"/>
        <w:rPr/>
      </w:pPr>
      <w:r>
        <w:rPr/>
        <w:drawing>
          <wp:inline distT="0" distB="0" distL="0" distR="0">
            <wp:extent cx="5274310" cy="1854835"/>
            <wp:effectExtent l="0" t="0" r="0" b="0"/>
            <wp:docPr id="9" name="图片 11" descr="d:\Documents\WeChat Files\wxid_3wbwlfahx26922\FileStorage\Temp\1689419365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d:\Documents\WeChat Files\wxid_3wbwlfahx26922\FileStorage\Temp\168941936508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金额栏，可以不用显示最后的</w:t>
      </w:r>
      <w:r>
        <w:rPr/>
        <w:t>0</w:t>
      </w:r>
      <w:r>
        <w:rPr/>
        <w:t>，如显示为</w:t>
      </w:r>
      <w:r>
        <w:rPr/>
        <w:t>6.5HAH</w:t>
      </w:r>
      <w:r>
        <w:rPr/>
        <w:t>；</w:t>
      </w:r>
    </w:p>
    <w:p>
      <w:pPr>
        <w:pStyle w:val="ListParagraph"/>
        <w:numPr>
          <w:ilvl w:val="0"/>
          <w:numId w:val="2"/>
        </w:numPr>
        <w:rPr/>
      </w:pPr>
      <w:r>
        <w:rPr/>
        <w:t>同样原力栏建议显示为</w:t>
      </w:r>
      <w:r>
        <w:rPr/>
        <w:t>0.0HAH</w:t>
      </w:r>
      <w:r>
        <w:rPr/>
        <w:t>；</w:t>
      </w:r>
    </w:p>
    <w:p>
      <w:pPr>
        <w:pStyle w:val="ListParagraph"/>
        <w:numPr>
          <w:ilvl w:val="0"/>
          <w:numId w:val="2"/>
        </w:numPr>
        <w:rPr/>
      </w:pPr>
      <w:r>
        <w:rPr/>
        <w:t>交易类型建议改为：挖矿奖励提成部分；</w:t>
      </w:r>
      <w:r>
        <w:rPr/>
        <w:t>6.5HAH</w:t>
      </w:r>
      <w:r>
        <w:rPr/>
        <w:t>不是一个区块的全部奖励（全部奖励为</w:t>
      </w:r>
      <w:r>
        <w:rPr/>
        <w:t>130HAH</w:t>
      </w:r>
      <w:r>
        <w:rPr/>
        <w:t>），</w:t>
      </w:r>
      <w:r>
        <w:rPr/>
        <w:t>6.5HAH</w:t>
      </w:r>
      <w:r>
        <w:rPr/>
        <w:t>只是节点生产区块的奖励提成部分，而抵押奖励是每天发一次；（强烈建议修改）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在分支信息表中，建议增加用户交易数栏（建议项）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26615"/>
            <wp:effectExtent l="0" t="0" r="0" b="0"/>
            <wp:docPr id="10" name="图片 12" descr="d:\Documents\WeChat Files\wxid_3wbwlfahx26922\FileStorage\Temp\1689419559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d:\Documents\WeChat Files\wxid_3wbwlfahx26922\FileStorage\Temp\168941955947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在</w:t>
      </w:r>
      <w:r>
        <w:rPr/>
        <w:t>listfork RPC</w:t>
      </w:r>
      <w:r>
        <w:rPr/>
        <w:t>中有用户交易数量参数，用户交易数是指由用户发起的交易，非奖励交易或</w:t>
      </w:r>
      <w:r>
        <w:rPr/>
        <w:t>CERT</w:t>
      </w:r>
      <w:r>
        <w:rPr/>
        <w:t>交易。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DPOS</w:t>
      </w:r>
      <w:r>
        <w:rPr/>
        <w:t>表中，点击地址，切换页面后面出现以下状态，无法显示节点详情，并且交易信息也存在问题（问题）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270125"/>
            <wp:effectExtent l="0" t="0" r="0" b="0"/>
            <wp:docPr id="11" name="图片 19" descr="d:\Documents\WeChat Files\wxid_3wbwlfahx26922\FileStorage\Temp\168942144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d:\Documents\WeChat Files\wxid_3wbwlfahx26922\FileStorage\Temp\168942144469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在分支</w:t>
      </w:r>
      <w:r>
        <w:rPr/>
        <w:t>fork-71205</w:t>
      </w:r>
      <w:r>
        <w:rPr/>
        <w:t>下，点击</w:t>
      </w:r>
      <w:r>
        <w:rPr/>
        <w:t>DPOS</w:t>
      </w:r>
      <w:r>
        <w:rPr/>
        <w:t>列表中的地址，出现的页面中无信息显示（问题）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905000"/>
            <wp:effectExtent l="0" t="0" r="0" b="0"/>
            <wp:docPr id="12" name="图片 23" descr="d:\Documents\WeChat Files\wxid_3wbwlfahx26922\FileStorage\Temp\168942187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3" descr="d:\Documents\WeChat Files\wxid_3wbwlfahx26922\FileStorage\Temp\16894218735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在非主链分支下，要么禁止打开节点页面，要么能打开，但强行跳到主链分支下。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建议将</w:t>
      </w:r>
      <w:r>
        <w:rPr/>
        <w:t>DPOS</w:t>
      </w:r>
      <w:r>
        <w:rPr/>
        <w:t>改为节点（建议项）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733675"/>
            <wp:effectExtent l="0" t="0" r="0" b="0"/>
            <wp:docPr id="13" name="图片 14" descr="d:\Documents\WeChat Files\wxid_3wbwlfahx26922\FileStorage\Temp\1689419909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d:\Documents\WeChat Files\wxid_3wbwlfahx26922\FileStorage\Temp\168941990938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以后将不是</w:t>
      </w:r>
      <w:r>
        <w:rPr/>
        <w:t>DPOS</w:t>
      </w:r>
      <w:r>
        <w:rPr/>
        <w:t>协议，所以在浏览器中不用提</w:t>
      </w:r>
      <w:r>
        <w:rPr/>
        <w:t>DPOS</w:t>
      </w:r>
      <w:r>
        <w:rPr/>
        <w:t>，直接为节点更好。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在分支</w:t>
      </w:r>
      <w:r>
        <w:rPr/>
        <w:t>fork-71205</w:t>
      </w:r>
      <w:r>
        <w:rPr/>
        <w:t>下，查询地址信息及交易表时，地址的余额等信息错误，实际该地址余额为</w:t>
      </w:r>
      <w:r>
        <w:rPr/>
        <w:t>0</w:t>
      </w:r>
      <w:r>
        <w:rPr/>
        <w:t>，地址为：</w:t>
      </w:r>
      <w:r>
        <w:rPr/>
        <w:t xml:space="preserve">0xb955034FCeFb66112BAB47483C8d243B86Cb2c1D </w:t>
      </w:r>
      <w:r>
        <w:rPr/>
        <w:t>（问题）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236470"/>
            <wp:effectExtent l="0" t="0" r="0" b="0"/>
            <wp:docPr id="14" name="图片 21" descr="d:\Documents\WeChat Files\wxid_3wbwlfahx26922\FileStorage\Temp\168942181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d:\Documents\WeChat Files\wxid_3wbwlfahx26922\FileStorage\Temp\168942181344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685925"/>
            <wp:effectExtent l="0" t="0" r="0" b="0"/>
            <wp:docPr id="15" name="图片 22" descr="d:\Documents\WeChat Files\wxid_3wbwlfahx26922\FileStorage\Temp\168942183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d:\Documents\WeChat Files\wxid_3wbwlfahx26922\FileStorage\Temp\16894218311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71205</w:t>
      </w:r>
      <w:r>
        <w:rPr/>
        <w:t>分支链下，地址的余额显示的代币名称错误，每个分支都有代币名称，在</w:t>
      </w:r>
      <w:r>
        <w:rPr/>
        <w:t>listfork RPC</w:t>
      </w:r>
      <w:r>
        <w:rPr/>
        <w:t>中可以查询到分支链的代币名称，即</w:t>
      </w:r>
      <w:r>
        <w:rPr/>
        <w:t>listfork</w:t>
      </w:r>
      <w:r>
        <w:rPr/>
        <w:t>中的</w:t>
      </w:r>
      <w:r>
        <w:rPr/>
        <w:t>symbol</w:t>
      </w:r>
      <w:r>
        <w:rPr/>
        <w:t>参数。（问题）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753360"/>
            <wp:effectExtent l="0" t="0" r="0" b="0"/>
            <wp:docPr id="16" name="图片 24" descr="d:\Documents\WeChat Files\wxid_3wbwlfahx26922\FileStorage\Temp\168942211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d:\Documents\WeChat Files\wxid_3wbwlfahx26922\FileStorage\Temp\168942211174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71205</w:t>
      </w:r>
      <w:r>
        <w:rPr/>
        <w:t>分支链下，富豪榜中的代币名称还是</w:t>
      </w:r>
      <w:r>
        <w:rPr/>
        <w:t>HAH</w:t>
      </w:r>
      <w:r>
        <w:rPr/>
        <w:t>，应该显示对应的名称（问题）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044700"/>
            <wp:effectExtent l="0" t="0" r="0" b="0"/>
            <wp:docPr id="17" name="图片 26" descr="d:\Documents\WeChat Files\wxid_3wbwlfahx26922\FileStorage\Temp\168942263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d:\Documents\WeChat Files\wxid_3wbwlfahx26922\FileStorage\Temp\16894226341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HRC20</w:t>
      </w:r>
      <w:r>
        <w:rPr/>
        <w:t>查询中，</w:t>
      </w:r>
      <w:r>
        <w:rPr/>
        <w:t>HRC20</w:t>
      </w:r>
      <w:r>
        <w:rPr/>
        <w:t>交易表，一直处于加载中。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220595"/>
            <wp:effectExtent l="0" t="0" r="0" b="0"/>
            <wp:docPr id="18" name="图片 27" descr="d:\Documents\WeChat Files\wxid_3wbwlfahx26922\FileStorage\Temp\1689422893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 descr="d:\Documents\WeChat Files\wxid_3wbwlfahx26922\FileStorage\Temp\168942289379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24646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LibreOffice/6.4.7.2$Linux_X86_64 LibreOffice_project/40$Build-2</Application>
  <Pages>9</Pages>
  <Words>1201</Words>
  <Characters>1427</Characters>
  <CharactersWithSpaces>1430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2023-07-15T08:18:00Z</dcterms:created>
  <dc:creator>Administrator</dc:creator>
  <dc:description/>
  <dc:language>zh-CN</dc:language>
  <cp:lastModifiedBy/>
  <dcterms:modified xsi:type="dcterms:W3CDTF">2023-07-17T14:49:16Z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