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i/>
          <w:iCs/>
          <w:sz w:val="52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52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kern w:val="2"/>
          <w:sz w:val="52"/>
          <w:szCs w:val="24"/>
          <w:lang w:val="en-US" w:eastAsia="zh-CN" w:bidi="ar"/>
        </w:rPr>
        <w:t>概要设计说明书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4"/>
        <w:gridCol w:w="1344"/>
        <w:gridCol w:w="46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68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文件状态：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[  ] 草稿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[  ] 正式发布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[  ] 正在修改</w:t>
            </w: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文件标识：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cantSplit/>
          <w:trHeight w:val="319" w:hRule="atLeast"/>
          <w:jc w:val="center"/>
        </w:trPr>
        <w:tc>
          <w:tcPr>
            <w:tcW w:w="26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等线" w:hAnsi="等线" w:eastAsia="等线" w:cs="等线"/>
                <w:kern w:val="2"/>
                <w:sz w:val="21"/>
                <w:szCs w:val="22"/>
              </w:rPr>
            </w:pP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当前版本：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6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等线" w:hAnsi="等线" w:eastAsia="等线" w:cs="等线"/>
                <w:kern w:val="2"/>
                <w:sz w:val="21"/>
                <w:szCs w:val="22"/>
              </w:rPr>
            </w:pP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作    者：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水质检测小组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68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等线" w:hAnsi="等线" w:eastAsia="等线" w:cs="等线"/>
                <w:kern w:val="2"/>
                <w:sz w:val="21"/>
                <w:szCs w:val="22"/>
              </w:rPr>
            </w:pPr>
          </w:p>
        </w:tc>
        <w:tc>
          <w:tcPr>
            <w:tcW w:w="1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完成日期：</w:t>
            </w:r>
          </w:p>
        </w:tc>
        <w:tc>
          <w:tcPr>
            <w:tcW w:w="46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2024/07/17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ge">
                  <wp:posOffset>8601075</wp:posOffset>
                </wp:positionV>
                <wp:extent cx="5262880" cy="1000125"/>
                <wp:effectExtent l="5080" t="4445" r="5080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880" cy="1000125"/>
                        </a:xfrm>
                        <a:prstGeom prst="rect">
                          <a:avLst/>
                        </a:prstGeom>
                        <a:noFill/>
                        <a:ln w="9525" cap="rnd" cmpd="sng">
                          <a:solidFill>
                            <a:srgbClr val="000000"/>
                          </a:solidFill>
                          <a:prstDash val="sysDot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tabs>
                                <w:tab w:val="left" w:pos="420"/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宋体"/>
                                <w:kern w:val="2"/>
                                <w:sz w:val="30"/>
                                <w:szCs w:val="30"/>
                                <w:lang w:val="en-US" w:eastAsia="zh-CN" w:bidi="ar"/>
                              </w:rPr>
                              <w:t>昊天云智</w:t>
                            </w:r>
                          </w:p>
                          <w:p>
                            <w:pPr>
                              <w:pStyle w:val="1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tabs>
                                <w:tab w:val="left" w:pos="420"/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>2024</w:t>
                            </w:r>
                            <w:r>
                              <w:rPr>
                                <w:rFonts w:hint="eastAsia" w:ascii="Times New Roman" w:hAnsi="Times New Roman" w:eastAsia="宋体" w:cs="宋体"/>
                                <w:sz w:val="30"/>
                                <w:szCs w:val="30"/>
                              </w:rPr>
                              <w:t>年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 xml:space="preserve"> 07</w:t>
                            </w:r>
                            <w:r>
                              <w:rPr>
                                <w:rFonts w:hint="eastAsia" w:ascii="Times New Roman" w:hAnsi="Times New Roman" w:eastAsia="宋体" w:cs="宋体"/>
                                <w:sz w:val="30"/>
                                <w:szCs w:val="30"/>
                              </w:rPr>
                              <w:t>月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 xml:space="preserve"> 17</w:t>
                            </w:r>
                            <w:r>
                              <w:rPr>
                                <w:rFonts w:hint="eastAsia" w:ascii="Times New Roman" w:hAnsi="Times New Roman" w:eastAsia="宋体" w:cs="宋体"/>
                                <w:sz w:val="30"/>
                                <w:szCs w:val="30"/>
                              </w:rPr>
                              <w:t>日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95pt;margin-top:677.25pt;height:78.75pt;width:414.4pt;mso-position-vertical-relative:page;z-index:251659264;mso-width-relative:page;mso-height-relative:page;" filled="f" stroked="t" coordsize="21600,21600" o:gfxdata="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JfS/tkAAAAMAQAADwAAAAAAAAAB&#10;ACAAAAAiAAAAZHJzL2Rvd25yZXYueG1sUEsBAhQAFAAAAAgAh07iQKtfz/EPAgAAHAQAAA4AAAAA&#10;AAAAAQAgAAAAKAEAAGRycy9lMm9Eb2MueG1sUEsFBgAAAAAGAAYAWQEAAKkFAAAAAA==&#10;">
                <v:fill on="f" focussize="0,0"/>
                <v:stroke color="#000000" joinstyle="miter" dashstyle="1 1" endcap="round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tabs>
                          <w:tab w:val="left" w:pos="420"/>
                          <w:tab w:val="clear" w:pos="4153"/>
                          <w:tab w:val="clear" w:pos="8306"/>
                        </w:tabs>
                        <w:snapToGrid/>
                        <w:rPr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hint="eastAsia" w:ascii="Times New Roman" w:hAnsi="Times New Roman" w:eastAsia="宋体" w:cs="宋体"/>
                          <w:kern w:val="2"/>
                          <w:sz w:val="30"/>
                          <w:szCs w:val="30"/>
                          <w:lang w:val="en-US" w:eastAsia="zh-CN" w:bidi="ar"/>
                        </w:rPr>
                        <w:t>昊天云智</w:t>
                      </w:r>
                    </w:p>
                    <w:p>
                      <w:pPr>
                        <w:pStyle w:val="1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tabs>
                          <w:tab w:val="left" w:pos="420"/>
                          <w:tab w:val="clear" w:pos="4153"/>
                          <w:tab w:val="clear" w:pos="8306"/>
                        </w:tabs>
                        <w:snapToGrid/>
                        <w:rPr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sz w:val="30"/>
                          <w:szCs w:val="30"/>
                          <w:lang w:val="en-US"/>
                        </w:rPr>
                        <w:t>2024</w:t>
                      </w:r>
                      <w:r>
                        <w:rPr>
                          <w:rFonts w:hint="eastAsia" w:ascii="Times New Roman" w:hAnsi="Times New Roman" w:eastAsia="宋体" w:cs="宋体"/>
                          <w:sz w:val="30"/>
                          <w:szCs w:val="30"/>
                        </w:rPr>
                        <w:t>年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 xml:space="preserve"> 07</w:t>
                      </w:r>
                      <w:r>
                        <w:rPr>
                          <w:rFonts w:hint="eastAsia" w:ascii="Times New Roman" w:hAnsi="Times New Roman" w:eastAsia="宋体" w:cs="宋体"/>
                          <w:sz w:val="30"/>
                          <w:szCs w:val="30"/>
                        </w:rPr>
                        <w:t>月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 xml:space="preserve"> 17</w:t>
                      </w:r>
                      <w:r>
                        <w:rPr>
                          <w:rFonts w:hint="eastAsia" w:ascii="Times New Roman" w:hAnsi="Times New Roman" w:eastAsia="宋体" w:cs="宋体"/>
                          <w:sz w:val="30"/>
                          <w:szCs w:val="30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pageBreakBefore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kern w:val="2"/>
          <w:sz w:val="28"/>
          <w:szCs w:val="24"/>
          <w:lang w:val="en-US" w:eastAsia="zh-CN" w:bidi="ar"/>
        </w:rPr>
        <w:t>版 本 历 史</w:t>
      </w:r>
    </w:p>
    <w:tbl>
      <w:tblPr>
        <w:tblStyle w:val="14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1"/>
        <w:gridCol w:w="1773"/>
        <w:gridCol w:w="1635"/>
        <w:gridCol w:w="2400"/>
        <w:gridCol w:w="189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版本</w:t>
            </w: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/状态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作者</w:t>
            </w: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起止日期</w:t>
            </w: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4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18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p>
      <w:pPr>
        <w:pStyle w:val="2"/>
        <w:widowControl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lang w:val="en-US"/>
        </w:rPr>
      </w:pPr>
      <w:bookmarkStart w:id="0" w:name="_Toc21345"/>
      <w:r>
        <w:rPr>
          <w:rFonts w:hint="eastAsia" w:ascii="宋体" w:hAnsi="宋体" w:cs="宋体"/>
          <w:lang w:eastAsia="zh"/>
          <w:woUserID w:val="10"/>
        </w:rPr>
        <w:t>一、</w:t>
      </w:r>
      <w:r>
        <w:rPr>
          <w:rFonts w:hint="eastAsia" w:ascii="宋体" w:hAnsi="宋体" w:eastAsia="宋体" w:cs="宋体"/>
          <w:lang w:eastAsia="zh-CN"/>
        </w:rPr>
        <w:t>文档介绍</w:t>
      </w:r>
      <w:bookmarkEnd w:id="0"/>
    </w:p>
    <w:p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1" w:name="_Toc1916"/>
      <w:bookmarkStart w:id="2" w:name="_Toc415823656"/>
      <w:r>
        <w:rPr>
          <w:rFonts w:hint="eastAsia" w:ascii="宋体" w:hAnsi="宋体" w:eastAsia="宋体" w:cs="宋体"/>
          <w:lang w:eastAsia="zh-CN"/>
        </w:rPr>
        <w:t>文档目的</w:t>
      </w:r>
      <w:bookmarkEnd w:id="1"/>
      <w:bookmarkEnd w:id="2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2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项目概要设计说明</w:t>
      </w:r>
    </w:p>
    <w:p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3" w:name="_Toc415823657"/>
      <w:bookmarkStart w:id="4" w:name="_Toc521667308"/>
      <w:bookmarkStart w:id="5" w:name="_Toc28248"/>
      <w:r>
        <w:rPr>
          <w:rFonts w:hint="eastAsia" w:ascii="宋体" w:hAnsi="宋体" w:eastAsia="宋体" w:cs="宋体"/>
          <w:lang w:eastAsia="zh-CN"/>
        </w:rPr>
        <w:t>文档范围</w:t>
      </w:r>
      <w:bookmarkEnd w:id="3"/>
      <w:bookmarkEnd w:id="4"/>
      <w:bookmarkEnd w:id="5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iCs/>
          <w:szCs w:val="21"/>
          <w:lang w:val="en-US"/>
        </w:rPr>
      </w:pPr>
      <w:r>
        <w:rPr>
          <w:rFonts w:hint="eastAsia" w:ascii="宋体" w:hAnsi="宋体" w:eastAsia="宋体" w:cs="宋体"/>
          <w:i/>
          <w:iCs/>
          <w:kern w:val="2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iCs/>
          <w:kern w:val="2"/>
          <w:sz w:val="21"/>
          <w:szCs w:val="21"/>
          <w:lang w:val="en-US" w:eastAsia="zh-CN" w:bidi="ar"/>
        </w:rPr>
        <w:t>本文档包括但不限于项目的架构设计、数据存储设计、关键业务流程实现设计、软件功能设计、重要接口设计、系统部署设计。</w:t>
      </w:r>
    </w:p>
    <w:p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6" w:name="_Toc415823658"/>
      <w:bookmarkStart w:id="7" w:name="_Toc28655"/>
      <w:r>
        <w:rPr>
          <w:rFonts w:hint="eastAsia" w:ascii="宋体" w:hAnsi="宋体" w:eastAsia="宋体" w:cs="宋体"/>
          <w:lang w:eastAsia="zh-CN"/>
        </w:rPr>
        <w:t>读者对象</w:t>
      </w:r>
      <w:bookmarkEnd w:id="6"/>
      <w:bookmarkEnd w:id="7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iCs/>
          <w:sz w:val="24"/>
          <w:szCs w:val="24"/>
          <w:lang w:val="en-US"/>
        </w:rPr>
      </w:pPr>
      <w:r>
        <w:rPr>
          <w:rFonts w:hint="eastAsia" w:ascii="宋体" w:hAnsi="宋体" w:eastAsia="宋体" w:cs="宋体"/>
          <w:iCs/>
          <w:kern w:val="2"/>
          <w:sz w:val="21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iCs/>
          <w:kern w:val="2"/>
          <w:sz w:val="21"/>
          <w:szCs w:val="21"/>
          <w:lang w:val="en-US" w:eastAsia="zh-CN" w:bidi="ar"/>
        </w:rPr>
        <w:t>参与项目开发的学生，参与项目评测的教师团队，其他想要了解本项目的读者。</w:t>
      </w:r>
    </w:p>
    <w:p>
      <w:pPr>
        <w:pStyle w:val="3"/>
        <w:widowControl/>
        <w:numPr>
          <w:ilvl w:val="1"/>
          <w:numId w:val="2"/>
        </w:numPr>
        <w:spacing w:before="0" w:beforeAutospacing="1" w:after="0" w:afterAutospacing="1" w:line="240" w:lineRule="auto"/>
        <w:ind w:left="567" w:hanging="567"/>
        <w:jc w:val="left"/>
        <w:rPr>
          <w:rFonts w:hint="eastAsia" w:ascii="宋体" w:hAnsi="宋体" w:eastAsia="宋体" w:cs="宋体"/>
          <w:lang w:val="en-US"/>
        </w:rPr>
      </w:pPr>
      <w:bookmarkStart w:id="8" w:name="_Toc415823659"/>
      <w:bookmarkStart w:id="9" w:name="_Toc18840"/>
      <w:bookmarkStart w:id="10" w:name="_Toc521667310"/>
      <w:r>
        <w:rPr>
          <w:rFonts w:hint="eastAsia" w:ascii="宋体" w:hAnsi="宋体" w:eastAsia="宋体" w:cs="宋体"/>
          <w:lang w:eastAsia="zh-CN"/>
        </w:rPr>
        <w:t>术语与缩写解释</w:t>
      </w:r>
      <w:bookmarkEnd w:id="8"/>
      <w:bookmarkEnd w:id="9"/>
      <w:bookmarkEnd w:id="10"/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8"/>
        <w:gridCol w:w="63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18"/>
                <w:szCs w:val="24"/>
                <w:lang w:val="en-US" w:eastAsia="zh-CN" w:bidi="ar"/>
              </w:rPr>
              <w:t>缩写、术语</w:t>
            </w: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18"/>
                <w:szCs w:val="24"/>
                <w:lang w:val="en-US" w:eastAsia="zh-CN" w:bidi="ar"/>
              </w:rPr>
              <w:t>解 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63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tabs>
                <w:tab w:val="left" w:pos="3346"/>
              </w:tabs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2"/>
        <w:widowControl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lang w:val="en-US"/>
        </w:rPr>
      </w:pPr>
      <w:bookmarkStart w:id="11" w:name="_Toc24196"/>
      <w:r>
        <w:rPr>
          <w:rFonts w:hint="eastAsia" w:ascii="宋体" w:hAnsi="宋体" w:cs="宋体"/>
          <w:lang w:eastAsia="zh"/>
          <w:woUserID w:val="10"/>
        </w:rPr>
        <w:t>二、</w:t>
      </w:r>
      <w:r>
        <w:rPr>
          <w:rFonts w:hint="eastAsia" w:ascii="宋体" w:hAnsi="宋体" w:eastAsia="宋体" w:cs="宋体"/>
          <w:lang w:eastAsia="zh-CN"/>
        </w:rPr>
        <w:t>项目架构设计</w:t>
      </w:r>
      <w:bookmarkEnd w:id="11"/>
    </w:p>
    <w:p>
      <w:pPr>
        <w:pStyle w:val="3"/>
        <w:widowControl/>
        <w:numPr>
          <w:ilvl w:val="1"/>
          <w:numId w:val="1"/>
        </w:numPr>
        <w:rPr>
          <w:lang w:val="en-US"/>
        </w:rPr>
      </w:pPr>
      <w:r>
        <w:rPr>
          <w:rFonts w:hint="eastAsia" w:ascii="Arial" w:hAnsi="Arial" w:eastAsia="黑体" w:cs="黑体"/>
          <w:lang w:eastAsia="zh-CN"/>
        </w:rPr>
        <w:t>总体系统架构</w:t>
      </w:r>
    </w:p>
    <w:p>
      <w:pPr>
        <w:rPr>
          <w:rFonts w:hint="eastAsia" w:ascii="Arial" w:hAnsi="Arial" w:eastAsia="黑体" w:cs="黑体"/>
          <w:lang w:eastAsia="zh-CN"/>
        </w:rPr>
      </w:pPr>
    </w:p>
    <w:p>
      <w:pPr>
        <w:rPr>
          <w:rFonts w:hint="eastAsia" w:ascii="Arial" w:hAnsi="Arial" w:eastAsia="黑体" w:cs="黑体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2405" cy="2981960"/>
            <wp:effectExtent l="0" t="0" r="444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  <w:woUserID w:val="10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  <w:woUserID w:val="10"/>
        </w:rPr>
        <w:t>图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  <w:woUserID w:val="10"/>
        </w:rPr>
        <w:t xml:space="preserve">1 </w:t>
      </w: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  <w:woUserID w:val="10"/>
        </w:rPr>
        <w:t>总体系统架构图</w:t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/>
          <w:sz w:val="24"/>
          <w:szCs w:val="24"/>
          <w:lang w:val="en-US" w:eastAsia="zh"/>
          <w:woUserID w:val="7"/>
        </w:rPr>
      </w:pPr>
      <w:r>
        <w:rPr>
          <w:rFonts w:hint="eastAsia"/>
          <w:sz w:val="24"/>
          <w:szCs w:val="24"/>
          <w:lang w:val="en-US" w:eastAsia="zh"/>
          <w:woUserID w:val="7"/>
        </w:rPr>
        <w:t>APP控制无人艇启动模块：APP通过手柄蓝牙连接，手柄将蓝牙信号转换为数控信号，通过MavLink将信号传输到PX4中，通过飞控协议驱动PX4。</w:t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飞手\操手航行指令执行：APP通过蓝牙连接机载电脑，飞手在APP上通过GPS地图服务设定任务点及其坐标，APP根据河海情况设计一条路线避免上岸搁浅，通过蓝牙信号将路线各参数发送给机载电脑，机载电脑接收到任务后按顺序选择任务提取目标点，根据自带GPS定位目标点坐标参数以及自身坐标计算出转向角，将参数发送至PX4，驱动PX4航行。</w:t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智能航行模块：机载电脑开始执行任务时开始根据预设路线行进，同时摄像头采集的图像转换为数据流传输到机载电脑中的推理模块，  使用模型预测识别障碍物，识别到障碍物根据船的方向和障碍物的尺寸比例计算两边转向角，根据转向角最小原则将参数发给PX4，无人艇改变航行方向。</w:t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手动航行模块：手柄通过遥感将航行信息参数通过数传传到PX4，PX4根据航行参数调整方向速度等。</w:t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水质检测模块：APP通过蓝牙信号发送水质检测指令给机载电脑，机载电脑直接调用水质检测装置，水质检测装置进行取水样检测操作，并将传感器等检测配件信号转换为数据流传输到机载电脑，机载电脑对数据进行整合打包，通过蓝牙信号传输数据到APP端或通过4g信号直接传输云端。</w:t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实时画面传输：摄像头采集的图像转换为数据流传输到机载电脑，机载电脑在有4g环境的前提下通过Nginx服务和流媒体服务推送到APP，APP将数据流转换为画面。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  <w:woUserID w:val="10"/>
        </w:rPr>
      </w:pPr>
    </w:p>
    <w:p>
      <w:pPr>
        <w:pStyle w:val="3"/>
        <w:widowControl/>
        <w:numPr>
          <w:ilvl w:val="1"/>
          <w:numId w:val="1"/>
        </w:numPr>
        <w:rPr>
          <w:lang w:val="en-US"/>
          <w:woUserID w:val="7"/>
        </w:rPr>
      </w:pPr>
      <w:r>
        <w:rPr>
          <w:rFonts w:hint="eastAsia" w:ascii="Arial" w:hAnsi="Arial" w:eastAsia="黑体" w:cs="黑体"/>
          <w:lang w:eastAsia="zh-CN"/>
          <w:woUserID w:val="7"/>
        </w:rPr>
        <w:t>总体系统</w:t>
      </w:r>
      <w:r>
        <w:rPr>
          <w:rFonts w:hint="eastAsia" w:cs="黑体"/>
          <w:lang w:eastAsia="zh"/>
          <w:woUserID w:val="7"/>
        </w:rPr>
        <w:t>模块关系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  <w:woUserID w:val="10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10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10"/>
        </w:rPr>
        <w:drawing>
          <wp:inline distT="0" distB="0" distL="114300" distR="114300">
            <wp:extent cx="5272405" cy="3891915"/>
            <wp:effectExtent l="0" t="0" r="4445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  <w:t>图2.1 系统设计模块关系图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  <w:woUserID w:val="7"/>
        </w:rPr>
        <w:drawing>
          <wp:inline distT="0" distB="0" distL="114300" distR="114300">
            <wp:extent cx="5273040" cy="1245235"/>
            <wp:effectExtent l="0" t="0" r="381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  <w:t>图2.2  模块详细服务</w:t>
      </w:r>
    </w:p>
    <w:p>
      <w:pPr>
        <w:pStyle w:val="3"/>
        <w:widowControl/>
        <w:numPr>
          <w:ilvl w:val="1"/>
          <w:numId w:val="1"/>
        </w:numPr>
        <w:rPr>
          <w:lang w:val="en-US"/>
          <w:woUserID w:val="7"/>
        </w:rPr>
      </w:pPr>
      <w:r>
        <w:rPr>
          <w:rFonts w:hint="eastAsia" w:ascii="Arial" w:hAnsi="Arial" w:eastAsia="黑体" w:cs="黑体"/>
          <w:lang w:eastAsia="zh-CN"/>
          <w:woUserID w:val="7"/>
        </w:rPr>
        <w:t>系统</w:t>
      </w:r>
      <w:r>
        <w:rPr>
          <w:rFonts w:hint="eastAsia" w:cs="黑体"/>
          <w:lang w:eastAsia="zh"/>
          <w:woUserID w:val="7"/>
        </w:rPr>
        <w:t>数据流</w:t>
      </w:r>
    </w:p>
    <w:p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4310" cy="16948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" w:bidi="ar"/>
          <w:woUserID w:val="7"/>
        </w:rPr>
        <w:t>图3.1  总体数据流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" w:bidi="ar"/>
          <w:woUserID w:val="7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10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10"/>
        </w:rPr>
        <w:drawing>
          <wp:inline distT="0" distB="0" distL="114300" distR="114300">
            <wp:extent cx="5268595" cy="2181860"/>
            <wp:effectExtent l="0" t="0" r="825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  <w:t>图3.2图像识别避障数据流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10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10"/>
        </w:rPr>
        <w:drawing>
          <wp:inline distT="0" distB="0" distL="114300" distR="114300">
            <wp:extent cx="5267325" cy="738505"/>
            <wp:effectExtent l="0" t="0" r="952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  <w:t>图3.3  水质检测数据流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  <w:woUserID w:val="10"/>
        </w:rPr>
      </w:pPr>
      <w:r>
        <w:rPr>
          <w:rFonts w:hint="eastAsia" w:ascii="Times New Roman" w:hAnsi="Times New Roman" w:eastAsia="宋体" w:cs="宋体"/>
          <w:b/>
          <w:bCs/>
          <w:kern w:val="0"/>
          <w:sz w:val="24"/>
          <w:szCs w:val="24"/>
          <w:lang w:eastAsia="zh" w:bidi="ar"/>
          <w:woUserID w:val="10"/>
        </w:rPr>
        <w:drawing>
          <wp:inline distT="0" distB="0" distL="114300" distR="114300">
            <wp:extent cx="5273040" cy="848995"/>
            <wp:effectExtent l="0" t="0" r="381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  <w:t>图3.4  智能航行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  <w:drawing>
          <wp:inline distT="0" distB="0" distL="114300" distR="114300">
            <wp:extent cx="3790950" cy="990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  <w:t>图3.5 手动航行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  <w:drawing>
          <wp:inline distT="0" distB="0" distL="114300" distR="114300">
            <wp:extent cx="5273040" cy="738505"/>
            <wp:effectExtent l="0" t="0" r="381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  <w:t>图3.6  数据上传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eastAsia" w:ascii="Times New Roman" w:hAnsi="Times New Roman" w:eastAsia="宋体" w:cs="宋体"/>
          <w:kern w:val="0"/>
          <w:sz w:val="24"/>
          <w:szCs w:val="24"/>
          <w:lang w:eastAsia="zh" w:bidi="ar"/>
          <w:woUserID w:val="7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"/>
          <w:woUserID w:val="7"/>
        </w:rPr>
      </w:pPr>
    </w:p>
    <w:p>
      <w:pPr>
        <w:pStyle w:val="3"/>
        <w:widowControl/>
        <w:numPr>
          <w:ilvl w:val="1"/>
          <w:numId w:val="1"/>
        </w:numPr>
        <w:rPr>
          <w:rFonts w:hint="eastAsia" w:eastAsiaTheme="minorEastAsia"/>
          <w:lang w:val="en-US" w:eastAsia="zh"/>
        </w:rPr>
      </w:pPr>
      <w:r>
        <w:rPr>
          <w:rFonts w:hint="eastAsia" w:ascii="Arial" w:hAnsi="Arial" w:eastAsia="黑体" w:cs="黑体"/>
          <w:lang w:eastAsia="zh-CN"/>
          <w:woUserID w:val="7"/>
        </w:rPr>
        <w:t>系统</w:t>
      </w:r>
      <w:r>
        <w:rPr>
          <w:rFonts w:hint="eastAsia" w:cs="黑体"/>
          <w:lang w:eastAsia="zh"/>
          <w:woUserID w:val="7"/>
        </w:rPr>
        <w:t>功能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eastAsiaTheme="minorEastAsia"/>
          <w:lang w:val="en-US" w:eastAsia="zh"/>
          <w:woUserID w:val="1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39370</wp:posOffset>
            </wp:positionV>
            <wp:extent cx="6393180" cy="2527935"/>
            <wp:effectExtent l="0" t="0" r="762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  <w:woUserID w:val="10"/>
        </w:rPr>
        <w:t>图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" w:bidi="ar"/>
          <w:woUserID w:val="7"/>
        </w:rPr>
        <w:t>4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  <w:woUserID w:val="10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  <w:woUserID w:val="10"/>
        </w:rPr>
        <w:t>总体功能框图</w:t>
      </w:r>
    </w:p>
    <w:p>
      <w:pPr>
        <w:pStyle w:val="2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bookmarkStart w:id="12" w:name="_Toc17018"/>
      <w:r>
        <w:rPr>
          <w:rFonts w:hint="eastAsia" w:cs="宋体"/>
          <w:lang w:eastAsia="zh"/>
          <w:woUserID w:val="10"/>
        </w:rPr>
        <w:t>三、</w:t>
      </w:r>
      <w:r>
        <w:rPr>
          <w:rFonts w:hint="eastAsia" w:ascii="Times New Roman" w:hAnsi="Times New Roman" w:eastAsia="宋体" w:cs="宋体"/>
          <w:lang w:eastAsia="zh-CN"/>
        </w:rPr>
        <w:t>数据存储设计</w:t>
      </w:r>
      <w:bookmarkEnd w:id="12"/>
    </w:p>
    <w:p>
      <w:pPr>
        <w:pStyle w:val="3"/>
        <w:widowControl/>
        <w:numPr>
          <w:ilvl w:val="1"/>
          <w:numId w:val="0"/>
        </w:numPr>
        <w:ind w:leftChars="0" w:right="0" w:rightChars="0"/>
        <w:rPr>
          <w:rFonts w:hint="eastAsia" w:ascii="Arial" w:hAnsi="Arial" w:eastAsia="黑体" w:cs="黑体"/>
          <w:lang w:eastAsia="zh-CN"/>
        </w:rPr>
      </w:pPr>
      <w:bookmarkStart w:id="13" w:name="_Toc21784"/>
      <w:r>
        <w:rPr>
          <w:rFonts w:hint="eastAsia" w:cs="黑体"/>
          <w:lang w:eastAsia="zh"/>
          <w:woUserID w:val="10"/>
        </w:rPr>
        <w:t>1、</w:t>
      </w:r>
      <w:r>
        <w:rPr>
          <w:rFonts w:hint="eastAsia" w:ascii="Arial" w:hAnsi="Arial" w:eastAsia="黑体" w:cs="黑体"/>
          <w:lang w:eastAsia="zh-CN"/>
        </w:rPr>
        <w:t>数据库设计</w:t>
      </w:r>
      <w:bookmarkEnd w:id="13"/>
    </w:p>
    <w:p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951855" cy="44208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4"/>
        </w:numPr>
        <w:ind w:leftChars="0" w:right="0" w:rightChars="0"/>
        <w:rPr>
          <w:rFonts w:hint="eastAsia" w:ascii="Arial" w:hAnsi="Arial" w:eastAsia="黑体" w:cs="黑体"/>
          <w:lang w:eastAsia="zh-CN"/>
        </w:rPr>
      </w:pPr>
      <w:bookmarkStart w:id="14" w:name="_Toc11689"/>
      <w:r>
        <w:rPr>
          <w:rFonts w:hint="eastAsia" w:ascii="Arial" w:hAnsi="Arial" w:eastAsia="黑体" w:cs="黑体"/>
          <w:lang w:eastAsia="zh-CN"/>
        </w:rPr>
        <w:t>数据结构设计</w:t>
      </w:r>
      <w:bookmarkEnd w:id="14"/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  <w:woUserID w:val="9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  <w:woUserID w:val="9"/>
        </w:rPr>
        <w:t>2.1 类图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  <w:woUserID w:val="9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  <w:woUserID w:val="9"/>
        </w:rPr>
        <w:drawing>
          <wp:inline distT="0" distB="0" distL="114300" distR="114300">
            <wp:extent cx="5269865" cy="46310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en-US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"/>
          <w:woUserID w:val="9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"/>
          <w:woUserID w:val="9"/>
        </w:rPr>
        <w:t>2.2数据结构</w:t>
      </w: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7"/>
        <w:gridCol w:w="60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0" w:hRule="atLeast"/>
        </w:trPr>
        <w:tc>
          <w:tcPr>
            <w:tcW w:w="1465" w:type="pct"/>
            <w:vAlign w:val="center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  <w:woUserID w:val="5"/>
              </w:rPr>
              <w:t>定义任务状态枚举类</w:t>
            </w:r>
          </w:p>
        </w:tc>
        <w:tc>
          <w:tcPr>
            <w:tcW w:w="3534" w:type="pct"/>
            <w:shd w:val="clear" w:color="auto" w:fill="D9D9D9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class MissionStatus(Enum):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PENDING = 'pending'            # 等待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IN_PROGRESS = 'in_progress'     # 进行中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COMPLETED = 'completed'       # 已完成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CANCELLED = 'cancelled'         # 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</w:trPr>
        <w:tc>
          <w:tcPr>
            <w:tcW w:w="1465" w:type="pct"/>
            <w:vAlign w:val="center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"/>
                <w:woUserID w:val="2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5"/>
              </w:rPr>
              <w:t>用户账户类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  <w:t>(APP端)</w:t>
            </w:r>
          </w:p>
        </w:tc>
        <w:tc>
          <w:tcPr>
            <w:tcW w:w="3534" w:type="pct"/>
            <w:shd w:val="clear" w:color="auto" w:fill="D9D9D9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class UserAccount: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def __init__(self, username, password_hash, email, tel_number):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self.user_id = str(uuid.uuid4())  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用户标识符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self.username = username         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用户名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(str)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self.password_hash = password_hash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密码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(str)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self.tel_number = tel_number      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电话号码</w:t>
            </w:r>
            <w:r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(str)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5" w:hRule="atLeast"/>
        </w:trPr>
        <w:tc>
          <w:tcPr>
            <w:tcW w:w="1465" w:type="pct"/>
            <w:vAlign w:val="center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5"/>
              </w:rPr>
              <w:t>任务数据类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  <w:t>(无人艇、APP端)</w:t>
            </w:r>
          </w:p>
        </w:tc>
        <w:tc>
          <w:tcPr>
            <w:tcW w:w="3534" w:type="pct"/>
            <w:shd w:val="clear" w:color="auto" w:fill="D9D9D9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right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class MissionData: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def __init__(self,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9"/>
              </w:rPr>
              <w:t>list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_id, mission_name, description, status, priority, auto_collect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, create_at, due_time):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self.mission_id = str(uuid.uuid4())     # 任务标识符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9"/>
              </w:rPr>
              <w:t>list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_id =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9"/>
              </w:rPr>
              <w:t>list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_id               # 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9"/>
              </w:rPr>
              <w:t>列表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标识符(str)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self.mission_name = mission_name    # 任务名称(str)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self.description = description         # 任务描述(str)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self.status = status                 # 任务状态(enum)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self.priority = priority # 优先级(int,数字越小优先级越高)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800" w:firstLineChars="40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self.auto_collect = auto_collect  # 自动采集水样(bool)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800" w:firstLineChars="40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self.create_at = create_at    # 任务创建时间(datetime)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800" w:firstLineChars="40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9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self.due_time = due_time    # 任务截止时间(datetime)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5"/>
              </w:rPr>
              <w:t>数据类基类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  <w:t>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class Data: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def __init__(self, mission_id, timestamp, upload_status):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self.data_id = str(uuid.uuid4())    # 数据标识符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self.mission_id = mission_id      # 任务标识符(str)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self.timestamp = timestamp     #数据记录时间(datatime)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self.upload_status = upload_status   # 数据上传状态(str)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5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5"/>
              </w:rPr>
              <w:t>水质检测数据类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  <w:t>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class WaterQualityData(Data):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def __init__(self, mission_id, timestamp, upload_status, latitude, longitude,pH, dissolved_oxygen, conductivity, temperature, turbidity, ammonia_nitrogen, organic_matter):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super().__init__(mission_id, timestamp, upload_status)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self.latitude = latitude              # 纬度(float)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self.longitude = longitude            # 经度(float)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self.pH = pH                       # 酸碱度(float)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self.dissolved_oxygen = dissolved_oxygen  # 溶氧量(float)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self.conductivity = conductivity           # 电导率(float)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self.temperature = temperature          # 温度(float)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self.turbidity = turbidity                  # 浊度(float)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self.ammonia_nitrogen = ammonia_nitrogen #氨氮量(float)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self.organic_matter = organic_matter  # 有机物含量(float)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5"/>
              </w:rPr>
              <w:t>航行数据类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  <w:t>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class NavigationData(Data):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def __init__(self, mission_id, timestamp, upload_status, latitude, longitude, speed, course, status, battery_level):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super().__init__(mission_id, timestamp, upload_status)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self.latitude = latitude            # 纬度(float)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self.longitude = longitude          # 经度(float)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self.speed = speed                  # 航行速度(float)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self.course = course                # 航向(float)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self.status = status                # 航行状态(str)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self.battery_level = battery_level  # 电池电量(float)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5"/>
              </w:rPr>
              <w:t>视频数据类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2"/>
              </w:rPr>
              <w:t>(无人艇)</w:t>
            </w:r>
          </w:p>
        </w:tc>
        <w:tc>
          <w:tcPr>
            <w:tcW w:w="3534" w:type="pct"/>
            <w:shd w:val="clear" w:color="auto" w:fill="D9D9D9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class VideoData(Data):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def __init__(self, mission_id, timestamp, upload_status, latitude, longitude, duration, resolution, file_path, file_size):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super().__init__(mission_id, timestamp, upload_status)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self.duration = duration            # 视频时长(float)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self.resolution = resolution        # 分辨率(str)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self.file_path = file_path          # 文件路径(str)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self.file_size = file_size          # 文件大小(float)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0" w:hRule="atLeast"/>
        </w:trPr>
        <w:tc>
          <w:tcPr>
            <w:tcW w:w="1465" w:type="pct"/>
            <w:vAlign w:val="center"/>
          </w:tcPr>
          <w:p>
            <w:pPr>
              <w:pStyle w:val="13"/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leftChars="0" w:right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5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" w:bidi="ar-SA"/>
                <w:woUserID w:val="5"/>
              </w:rPr>
              <w:t>任务列表类（APP端）</w:t>
            </w:r>
          </w:p>
        </w:tc>
        <w:tc>
          <w:tcPr>
            <w:tcW w:w="3534" w:type="pct"/>
            <w:shd w:val="clear" w:color="auto" w:fill="D9D9D9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00" w:lineRule="exact"/>
              <w:ind w:left="0" w:leftChars="0" w:right="0" w:firstLine="0" w:firstLineChars="0"/>
              <w:jc w:val="left"/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</w:pP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>class MissionList: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def __init__(self, list_id, user_id, list_name, create_at):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self.list_id = list_id       # 队列标识符(str)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self.user_id = user_id     # 用户标识符(str)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self.list_name = list_name  # 队列名称(str)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self.create_at = create_at  # 列表创建时间(datetime)</w:t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br w:type="textWrapping"/>
            </w:r>
            <w:r>
              <w:rPr>
                <w:rFonts w:hint="eastAsia"/>
                <w:spacing w:val="0"/>
                <w:sz w:val="20"/>
                <w:szCs w:val="20"/>
                <w:vertAlign w:val="baseline"/>
                <w:lang w:val="en-US" w:eastAsia="zh"/>
                <w:woUserID w:val="5"/>
              </w:rPr>
              <w:t xml:space="preserve">        self.mission_list = []       # 创建列表(str)</w:t>
            </w:r>
          </w:p>
        </w:tc>
      </w:tr>
    </w:tbl>
    <w:p>
      <w:pPr>
        <w:numPr>
          <w:ilvl w:val="0"/>
          <w:numId w:val="0"/>
        </w:numPr>
        <w:rPr>
          <w:lang w:val="en-US"/>
        </w:rPr>
      </w:pPr>
    </w:p>
    <w:p>
      <w:pPr>
        <w:pStyle w:val="2"/>
        <w:widowControl/>
        <w:numPr>
          <w:ilvl w:val="0"/>
          <w:numId w:val="0"/>
        </w:numPr>
        <w:ind w:leftChars="0" w:right="0" w:rightChars="0"/>
        <w:rPr>
          <w:rFonts w:hint="eastAsia" w:ascii="宋体" w:hAnsi="宋体" w:eastAsia="宋体" w:cs="宋体"/>
          <w:lang w:val="en-US" w:eastAsia="zh"/>
          <w:woUserID w:val="10"/>
        </w:rPr>
      </w:pPr>
      <w:bookmarkStart w:id="15" w:name="_Toc5560"/>
      <w:r>
        <w:rPr>
          <w:rFonts w:hint="eastAsia" w:cs="宋体"/>
          <w:lang w:eastAsia="zh"/>
          <w:woUserID w:val="10"/>
        </w:rPr>
        <w:t>四、</w:t>
      </w:r>
      <w:r>
        <w:rPr>
          <w:rFonts w:hint="eastAsia" w:ascii="Times New Roman" w:hAnsi="Times New Roman" w:eastAsia="宋体" w:cs="宋体"/>
          <w:lang w:eastAsia="zh-CN"/>
        </w:rPr>
        <w:t>关键业务流程实现设计</w:t>
      </w:r>
      <w:bookmarkEnd w:id="15"/>
    </w:p>
    <w:p>
      <w:pPr>
        <w:pStyle w:val="3"/>
        <w:numPr>
          <w:ilvl w:val="1"/>
          <w:numId w:val="0"/>
        </w:numPr>
        <w:bidi w:val="0"/>
        <w:ind w:leftChars="0" w:right="0" w:rightChars="0"/>
        <w:rPr>
          <w:rFonts w:hint="eastAsia" w:ascii="宋体" w:hAnsi="宋体" w:eastAsia="宋体" w:cs="宋体"/>
          <w:kern w:val="2"/>
          <w:lang w:val="en-US" w:eastAsia="zh" w:bidi="ar"/>
          <w:woUserID w:val="10"/>
        </w:rPr>
      </w:pPr>
      <w:r>
        <w:rPr>
          <w:rFonts w:hint="eastAsia" w:ascii="宋体" w:hAnsi="宋体" w:eastAsia="宋体" w:cs="宋体"/>
          <w:kern w:val="2"/>
          <w:lang w:val="en-US" w:eastAsia="zh" w:bidi="ar"/>
          <w:woUserID w:val="7"/>
        </w:rPr>
        <w:t>1、</w:t>
      </w:r>
      <w:r>
        <w:rPr>
          <w:rFonts w:hint="eastAsia" w:ascii="宋体" w:hAnsi="宋体" w:eastAsia="宋体" w:cs="宋体"/>
          <w:kern w:val="2"/>
          <w:lang w:val="en-US" w:eastAsia="zh-CN" w:bidi="ar"/>
          <w:woUserID w:val="10"/>
        </w:rPr>
        <w:t>申请使用</w:t>
      </w:r>
      <w:r>
        <w:rPr>
          <w:rFonts w:hint="default" w:ascii="Calibri" w:hAnsi="Calibri" w:eastAsia="宋体" w:cs="Calibri"/>
          <w:kern w:val="2"/>
          <w:lang w:val="en-US" w:eastAsia="zh-CN" w:bidi="ar"/>
          <w:woUserID w:val="10"/>
        </w:rPr>
        <w:t>app</w:t>
      </w:r>
      <w:r>
        <w:rPr>
          <w:rFonts w:hint="eastAsia" w:ascii="宋体" w:hAnsi="宋体" w:eastAsia="宋体" w:cs="宋体"/>
          <w:kern w:val="2"/>
          <w:lang w:val="en-US" w:eastAsia="zh-CN" w:bidi="ar"/>
          <w:woUserID w:val="10"/>
        </w:rPr>
        <w:t>控制无人艇</w:t>
      </w:r>
      <w:r>
        <w:rPr>
          <w:rFonts w:hint="eastAsia" w:ascii="宋体" w:hAnsi="宋体" w:eastAsia="宋体" w:cs="宋体"/>
          <w:kern w:val="2"/>
          <w:lang w:val="en-US" w:eastAsia="zh" w:bidi="ar"/>
          <w:woUserID w:val="10"/>
        </w:rPr>
        <w:t>设计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t>1.1 申请使用APP</w:t>
      </w:r>
    </w:p>
    <w:p>
      <w:pPr>
        <w:ind w:left="0" w:leftChars="0" w:firstLine="0" w:firstLine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4057650" cy="7239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t>对于新的用户，APP端给出输入界面，用户应该输入账号，密码以及无人艇的相关数据进行注册，APP会把数据上传到云端，如果没啥冲突，就云端给APP返回注册成功，然后由APP通知用户注册成功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t>登录时，假如APP端有缓存数据，用户可以直接登录，假如缓存不存在或者过期，用户需要在给定的界面中输入账号和密码，APP进行上传，云端进行比对，验证成功即可登录使用APP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t>用户可以进入绑定界面，输入无人艇的序列号，并由APP端将对应关系数据写入云端，将无人艇的数据缓存至本地，进行备份，绑定成功后，用户可以点击某个具体的无人艇，可以查看其参数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t>1.2 APP控制无人艇</w:t>
      </w:r>
    </w:p>
    <w:p>
      <w:pPr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drawing>
          <wp:inline distT="0" distB="0" distL="114300" distR="114300">
            <wp:extent cx="5273675" cy="3413125"/>
            <wp:effectExtent l="0" t="0" r="317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t>①</w:t>
      </w:r>
      <w:r>
        <w:rPr>
          <w:rFonts w:hint="eastAsia"/>
          <w:lang w:val="en-US" w:eastAsia="zh"/>
          <w:woUserID w:val="12"/>
        </w:rPr>
        <w:t>飞手登录成功后,开始使用移动端app,首先判断app是否已经获取到所用的权限,若应用未获得所有需要的权限则提示飞手去为应用申请权限,若以获得所有需要的权限则</w:t>
      </w:r>
      <w:r>
        <w:rPr>
          <w:rFonts w:hint="eastAsia"/>
          <w:lang w:val="en-US" w:eastAsia="zh"/>
          <w:woUserID w:val="3"/>
        </w:rPr>
        <w:t>可以正常使用APP提供的服务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t>②飞手启动后，可选择手动航行和智能航行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t>选择手动航行，APP返回无人艇操作界面，是可以通过这个界面远端来操控手柄，是提供了一个用户友好型操作界面，APP通过蓝牙操作手柄，手柄通过数传发送给PX4，由PX4来操作无人艇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lang w:val="en-US" w:eastAsia="zh"/>
          <w:woUserID w:val="3"/>
        </w:rPr>
      </w:pPr>
      <w:r>
        <w:rPr>
          <w:rFonts w:hint="eastAsia"/>
          <w:lang w:val="en-US" w:eastAsia="zh"/>
          <w:woUserID w:val="3"/>
        </w:rPr>
        <w:t>选择智能航行，APP返回一个交互式地图，可以展示无人艇周边的地图，用户可以通过点击地图来发布任务点，这些任务点会形成一个任务，并且这些任务点可选择成为采样点还是中间节点，如果是采样点会进行采样，APP通过蓝牙把任务交互给机载电脑，由机载电脑来规划以及后续的行动，并发送参数给PX4，由PX4来操纵无人艇，这些产生的数据，由机载电脑返回给APP端以及上传给云端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"/>
          <w:woUserID w:val="3"/>
        </w:rPr>
      </w:pPr>
    </w:p>
    <w:p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lang w:val="en-US" w:eastAsia="zh-CN" w:bidi="ar"/>
          <w:woUserID w:val="10"/>
        </w:rPr>
        <w:t>无人艇水质检测</w:t>
      </w:r>
    </w:p>
    <w:p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2405" cy="5509260"/>
            <wp:effectExtent l="0" t="0" r="444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"/>
        </w:rPr>
      </w:pP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①飞手设置任务时选择手动采集水样或自动采集水样。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②手动采集水样：无人艇巡航到任务点后悬停，直到飞手在APP发送水质检测指令才会进行水样采集。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自动采集水样：无人艇巡航到任务点悬停后，自动进行水样采集。若任务点存在障碍物，机载电脑根据任务点坐标计算范围3m的水质检测点，根据GPS坐标和任务点坐标计算无人艇传向角，将传向角发送给PX4，控制无人艇驶向下一个采样点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③到达采样点后，机载电脑向水质检测装置发送水样采集指令。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④水样检测装置进行水样采集。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⑤当水样采集成功后，机载电脑向水质检测装置发送水质检测指令。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⑥水质检测装置中的传感器将化学或物理信号转化为模拟信号。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⑦将模拟信号进行放大、滤波器去除噪声。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⑧模拟信号转化为数字信号，便于系统处理。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⑨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9"/>
        </w:rPr>
        <w:t>水质检测装置将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  <w:woUserID w:val="9"/>
        </w:rPr>
        <w:t>数字信号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9"/>
        </w:rPr>
        <w:t>传回机载电脑。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⑩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  <w:woUserID w:val="9"/>
        </w:rPr>
        <w:t>机载电脑对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9"/>
        </w:rPr>
        <w:t>数字信号进行进一步的预处理，如校准、补偿、归一化，生成检测结果。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⑪机载电脑向APP端返回水质信测成功信号与水质检测结果，并将结果发送至云端。</w:t>
      </w:r>
    </w:p>
    <w:p>
      <w:pPr>
        <w:spacing w:line="360" w:lineRule="auto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⑫飞手可通过APP看到水质检测结果，项目负责人可从云端下载水质检测报告。</w:t>
      </w:r>
    </w:p>
    <w:p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"/>
          <w:woUserID w:val="10"/>
        </w:rPr>
      </w:pPr>
      <w:r>
        <w:rPr>
          <w:rFonts w:hint="eastAsia" w:ascii="宋体" w:hAnsi="宋体" w:eastAsia="宋体" w:cs="宋体"/>
          <w:kern w:val="2"/>
          <w:lang w:val="en-US" w:eastAsia="zh-CN" w:bidi="ar"/>
          <w:woUserID w:val="10"/>
        </w:rPr>
        <w:t>无人艇异常</w:t>
      </w:r>
      <w:r>
        <w:rPr>
          <w:rFonts w:hint="eastAsia" w:ascii="宋体" w:hAnsi="宋体" w:eastAsia="宋体" w:cs="宋体"/>
          <w:kern w:val="2"/>
          <w:lang w:val="en-US" w:eastAsia="zh" w:bidi="ar"/>
          <w:woUserID w:val="10"/>
        </w:rPr>
        <w:t>情</w:t>
      </w:r>
      <w:r>
        <w:rPr>
          <w:rFonts w:hint="eastAsia" w:ascii="宋体" w:hAnsi="宋体" w:eastAsia="宋体" w:cs="宋体"/>
          <w:kern w:val="2"/>
          <w:lang w:val="en-US" w:eastAsia="zh-CN" w:bidi="ar"/>
          <w:woUserID w:val="10"/>
        </w:rPr>
        <w:t>况</w:t>
      </w:r>
      <w:r>
        <w:rPr>
          <w:rFonts w:hint="eastAsia" w:ascii="宋体" w:hAnsi="宋体" w:eastAsia="宋体" w:cs="宋体"/>
          <w:kern w:val="2"/>
          <w:lang w:val="en-US" w:eastAsia="zh" w:bidi="ar"/>
          <w:woUserID w:val="8"/>
        </w:rPr>
        <w:t>处</w:t>
      </w:r>
      <w:r>
        <w:rPr>
          <w:rFonts w:hint="eastAsia" w:ascii="宋体" w:hAnsi="宋体" w:eastAsia="宋体" w:cs="宋体"/>
          <w:kern w:val="2"/>
          <w:lang w:val="en-US" w:eastAsia="zh-CN" w:bidi="ar"/>
          <w:woUserID w:val="10"/>
        </w:rPr>
        <w:t>理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  <w:woUserID w:val="8"/>
        </w:rPr>
      </w:pPr>
      <w:r>
        <w:rPr>
          <w:rFonts w:hint="eastAsia" w:eastAsiaTheme="minorEastAsia"/>
          <w:lang w:val="en-US" w:eastAsia="zh"/>
          <w:woUserID w:val="8"/>
        </w:rPr>
        <w:drawing>
          <wp:inline distT="0" distB="0" distL="114300" distR="114300">
            <wp:extent cx="5269865" cy="40881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  <w:woUserID w:val="8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①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操手通过蓝牙或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接口让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与手柄建立连接。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  <w:woUserID w:val="8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②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通过运行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MavLink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协议的数传电台，手柄获取无人艇上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PX4</w:t>
      </w:r>
      <w:r>
        <w:rPr>
          <w:rFonts w:hint="eastAsia" w:ascii="Malgun Gothic" w:hAnsi="Malgun Gothic" w:eastAsia="宋体" w:cs="Malgun Gothic"/>
          <w:kern w:val="2"/>
          <w:sz w:val="21"/>
          <w:szCs w:val="24"/>
          <w:lang w:val="en-US" w:eastAsia="zh-CN" w:bidi="ar"/>
          <w:woUserID w:val="8"/>
        </w:rPr>
        <w:t>飞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控系统的运行参数（如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GPS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定位、电量信息、航行姿态等）、现场视频和外设仪器数据，并通过蓝牙或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接口传回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  <w:woUserID w:val="8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③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无人艇上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飞控系统检测到异常情况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  <w:woUserID w:val="8"/>
        </w:rPr>
        <w:t>，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如没电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  <w:woUserID w:val="8"/>
        </w:rPr>
        <w:t>或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搁浅。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  <w:woUserID w:val="8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④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无人艇使用数传电台将异常情况警报传到手柄，手柄再通过蓝牙或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接口传回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  <w:woUserID w:val="8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⑤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操手在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上根据警报类型进行相应的异常情况处理。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  <w:woUserID w:val="8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⑥APP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通过蓝牙或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USB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接口将处理指令发送到手柄，手柄再通过数传电台将处理指令发送到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飞控系统。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lang w:val="en-US"/>
          <w:woUserID w:val="8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⑦PX4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飞控系统接收到处理指令并执行相应的操作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  <w:woUserID w:val="8"/>
        </w:rPr>
        <w:t>，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如返航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" w:bidi="ar"/>
          <w:woUserID w:val="8"/>
        </w:rPr>
        <w:t>或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悬停等待救援等。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b/>
          <w:bCs/>
          <w:lang w:val="en-US"/>
          <w:woUserID w:val="8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"/>
          <w:woUserID w:val="8"/>
        </w:rPr>
        <w:t>⑧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无人艇通过数传电台将执行结果和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PX4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飞控系统参数（如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GPS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定位、电量信息等）更新反馈到手柄，并传回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  <w:woUserID w:val="8"/>
        </w:rPr>
        <w:t>APP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  <w:woUserID w:val="8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  <w:woUserID w:val="10"/>
        </w:rPr>
        <w:t>模型</w:t>
      </w: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  <w:woUserID w:val="7"/>
        </w:rPr>
        <w:t>再</w:t>
      </w: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  <w:woUserID w:val="10"/>
        </w:rPr>
        <w:t>训练功能</w:t>
      </w:r>
    </w:p>
    <w:p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67325" cy="4704080"/>
            <wp:effectExtent l="0" t="0" r="952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"/>
          <w:woUserID w:val="7"/>
        </w:rPr>
      </w:pPr>
    </w:p>
    <w:p>
      <w:pPr>
        <w:spacing w:line="360" w:lineRule="auto"/>
        <w:rPr>
          <w:rFonts w:hint="eastAsia" w:eastAsia="Arial"/>
          <w:sz w:val="21"/>
          <w:szCs w:val="21"/>
          <w:lang w:val="en-US" w:eastAsia="zh"/>
          <w:woUserID w:val="7"/>
        </w:rPr>
      </w:pPr>
      <w:r>
        <w:rPr>
          <w:rFonts w:hint="eastAsia"/>
          <w:sz w:val="21"/>
          <w:szCs w:val="21"/>
          <w:lang w:val="en-US" w:eastAsia="zh"/>
          <w:woUserID w:val="7"/>
        </w:rPr>
        <w:t>①生产商从项目负责人处获取图片数据，该图片数据为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无人艇通过其搭载的传感器和摄像头收集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  <w:woUserID w:val="7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图片数据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  <w:woUserID w:val="7"/>
        </w:rPr>
        <w:t>。</w:t>
      </w:r>
    </w:p>
    <w:p>
      <w:pPr>
        <w:spacing w:line="360" w:lineRule="auto"/>
        <w:rPr>
          <w:rFonts w:hint="eastAsia" w:eastAsia="Arial"/>
          <w:sz w:val="21"/>
          <w:szCs w:val="21"/>
          <w:lang w:val="en-US" w:eastAsia="zh"/>
          <w:woUserID w:val="7"/>
        </w:rPr>
      </w:pPr>
      <w:r>
        <w:rPr>
          <w:rFonts w:hint="eastAsia"/>
          <w:sz w:val="21"/>
          <w:szCs w:val="21"/>
          <w:lang w:val="en-US" w:eastAsia="zh"/>
          <w:woUserID w:val="7"/>
        </w:rPr>
        <w:t>②</w:t>
      </w:r>
      <w:r>
        <w:rPr>
          <w:rFonts w:hint="eastAsia"/>
          <w:sz w:val="21"/>
          <w:szCs w:val="21"/>
          <w:lang w:val="en-US" w:eastAsia="zh"/>
          <w:woUserID w:val="10"/>
        </w:rPr>
        <w:t>数据预处理和封装：对图片数据格式进行统一，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包括调整大小、归一化、去噪等操作，以便于模型训练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  <w:woUserID w:val="7"/>
        </w:rPr>
        <w:t>，</w:t>
      </w:r>
      <w:r>
        <w:rPr>
          <w:rFonts w:ascii="Noto Sans" w:hAnsi="Noto Sans" w:eastAsia="Noto Sans" w:cs="Noto Sans"/>
          <w:i w:val="0"/>
          <w:iCs w:val="0"/>
          <w:caps w:val="0"/>
          <w:color w:val="1A2029"/>
          <w:spacing w:val="0"/>
          <w:sz w:val="21"/>
          <w:szCs w:val="21"/>
          <w:shd w:val="clear" w:fill="FFFFFF"/>
          <w:woUserID w:val="10"/>
        </w:rPr>
        <w:t>为模型训练提供可靠的数据基础。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将预处理后的图片数据封装成数据集，包括训练集、验证集和测试集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  <w:woUserID w:val="7"/>
        </w:rPr>
        <w:t>。</w:t>
      </w:r>
    </w:p>
    <w:p>
      <w:pPr>
        <w:spacing w:line="360" w:lineRule="auto"/>
        <w:rPr>
          <w:rFonts w:hint="eastAsia" w:eastAsia="Arial"/>
          <w:sz w:val="21"/>
          <w:szCs w:val="21"/>
          <w:lang w:val="en-US" w:eastAsia="zh"/>
          <w:woUserID w:val="7"/>
        </w:rPr>
      </w:pPr>
      <w:r>
        <w:rPr>
          <w:rFonts w:hint="eastAsia"/>
          <w:sz w:val="21"/>
          <w:szCs w:val="21"/>
          <w:lang w:val="en-US" w:eastAsia="zh"/>
          <w:woUserID w:val="7"/>
        </w:rPr>
        <w:t>③生产商将封装好的数据集放入旧模型里进行预测识别，根据其验证结果反馈出模型的缺陷，评估其性能。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根据旧模型的验证结果，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  <w:woUserID w:val="7"/>
        </w:rPr>
        <w:t>基于深度学习的卷积神经网络对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模型进行参数调优或算法优化，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  <w:woUserID w:val="7"/>
        </w:rPr>
        <w:t>如进行正则化、数据增强等方法，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以提高模型性能</w:t>
      </w:r>
      <w:r>
        <w:rPr>
          <w:rFonts w:hint="eastAsia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lang w:eastAsia="zh"/>
          <w:woUserID w:val="7"/>
        </w:rPr>
        <w:t>。</w:t>
      </w:r>
    </w:p>
    <w:p>
      <w:pPr>
        <w:spacing w:line="360" w:lineRule="auto"/>
        <w:rPr>
          <w:rFonts w:hint="eastAsia"/>
          <w:sz w:val="21"/>
          <w:szCs w:val="21"/>
          <w:lang w:val="en-US" w:eastAsia="zh"/>
          <w:woUserID w:val="7"/>
        </w:rPr>
      </w:pPr>
      <w:r>
        <w:rPr>
          <w:rFonts w:hint="eastAsia"/>
          <w:sz w:val="21"/>
          <w:szCs w:val="21"/>
          <w:lang w:val="en-US" w:eastAsia="zh"/>
          <w:woUserID w:val="7"/>
        </w:rPr>
        <w:t>④根据数据集对新模型进行再训练，生产商分析模型优化结果并对模型进行保存。</w:t>
      </w:r>
    </w:p>
    <w:p>
      <w:pPr>
        <w:spacing w:line="360" w:lineRule="auto"/>
        <w:rPr>
          <w:rFonts w:hint="eastAsia"/>
          <w:sz w:val="21"/>
          <w:szCs w:val="21"/>
          <w:lang w:val="en-US" w:eastAsia="zh"/>
          <w:woUserID w:val="7"/>
        </w:rPr>
      </w:pPr>
      <w:r>
        <w:rPr>
          <w:rFonts w:hint="eastAsia"/>
          <w:sz w:val="21"/>
          <w:szCs w:val="21"/>
          <w:lang w:val="en-US" w:eastAsia="zh"/>
          <w:woUserID w:val="7"/>
        </w:rPr>
        <w:t>⑤生产商发布新模型</w:t>
      </w:r>
      <w:r>
        <w:rPr>
          <w:rFonts w:hint="eastAsia"/>
          <w:sz w:val="21"/>
          <w:szCs w:val="21"/>
          <w:lang w:val="en-US" w:eastAsia="zh"/>
          <w:woUserID w:val="10"/>
        </w:rPr>
        <w:t>到云</w:t>
      </w:r>
      <w:r>
        <w:rPr>
          <w:rFonts w:hint="eastAsia"/>
          <w:sz w:val="21"/>
          <w:szCs w:val="21"/>
          <w:lang w:val="en-US" w:eastAsia="zh"/>
          <w:woUserID w:val="7"/>
        </w:rPr>
        <w:t>平台。</w:t>
      </w:r>
    </w:p>
    <w:p>
      <w:pPr>
        <w:spacing w:line="360" w:lineRule="auto"/>
        <w:rPr>
          <w:rFonts w:hint="eastAsia"/>
          <w:sz w:val="21"/>
          <w:szCs w:val="21"/>
          <w:lang w:val="en-US" w:eastAsia="zh"/>
          <w:woUserID w:val="7"/>
        </w:rPr>
      </w:pPr>
      <w:r>
        <w:rPr>
          <w:rFonts w:hint="eastAsia"/>
          <w:sz w:val="21"/>
          <w:szCs w:val="21"/>
          <w:lang w:val="en-US" w:eastAsia="zh"/>
          <w:woUserID w:val="7"/>
        </w:rPr>
        <w:t>⑥app登录，无人艇联网启动时</w:t>
      </w:r>
      <w:r>
        <w:rPr>
          <w:rFonts w:hint="eastAsia"/>
          <w:sz w:val="21"/>
          <w:szCs w:val="21"/>
          <w:lang w:val="en-US" w:eastAsia="zh"/>
          <w:woUserID w:val="2"/>
        </w:rPr>
        <w:t>，无人艇会自动执行更新脚本，去最新模型发布云平台寻找最新模型，如果有新版本模型则拉去更新，</w:t>
      </w:r>
      <w:r>
        <w:rPr>
          <w:rFonts w:hint="eastAsia"/>
          <w:sz w:val="21"/>
          <w:szCs w:val="21"/>
          <w:lang w:val="en-US" w:eastAsia="zh"/>
          <w:woUserID w:val="7"/>
        </w:rPr>
        <w:t>新模型从云平台更新部署到无人艇上，并删除旧模型。</w:t>
      </w:r>
    </w:p>
    <w:p>
      <w:pPr>
        <w:spacing w:line="360" w:lineRule="auto"/>
        <w:rPr>
          <w:rFonts w:hint="eastAsia"/>
          <w:sz w:val="21"/>
          <w:szCs w:val="21"/>
          <w:lang w:val="en-US" w:eastAsia="zh"/>
          <w:woUserID w:val="10"/>
        </w:rPr>
      </w:pPr>
      <w:r>
        <w:rPr>
          <w:rFonts w:hint="eastAsia"/>
          <w:sz w:val="21"/>
          <w:szCs w:val="21"/>
          <w:lang w:val="en-US" w:eastAsia="zh"/>
          <w:woUserID w:val="7"/>
        </w:rPr>
        <w:t>⑦</w:t>
      </w:r>
      <w:r>
        <w:rPr>
          <w:rFonts w:hint="eastAsia"/>
          <w:sz w:val="21"/>
          <w:szCs w:val="21"/>
          <w:lang w:val="en-US" w:eastAsia="zh"/>
          <w:woUserID w:val="10"/>
        </w:rPr>
        <w:t>新模型部署到无人艇，</w:t>
      </w:r>
      <w:r>
        <w:rPr>
          <w:rFonts w:hint="eastAsia"/>
          <w:sz w:val="21"/>
          <w:szCs w:val="21"/>
          <w:lang w:val="en-US" w:eastAsia="zh"/>
          <w:woUserID w:val="7"/>
        </w:rPr>
        <w:t>无人艇</w:t>
      </w:r>
      <w:r>
        <w:rPr>
          <w:rFonts w:hint="eastAsia"/>
          <w:sz w:val="21"/>
          <w:szCs w:val="21"/>
          <w:lang w:val="en-US" w:eastAsia="zh"/>
          <w:woUserID w:val="10"/>
        </w:rPr>
        <w:t>航行</w:t>
      </w:r>
      <w:r>
        <w:rPr>
          <w:rFonts w:hint="eastAsia"/>
          <w:sz w:val="21"/>
          <w:szCs w:val="21"/>
          <w:lang w:val="en-US" w:eastAsia="zh"/>
          <w:woUserID w:val="7"/>
        </w:rPr>
        <w:t>时测试新模型，并反馈结果给</w:t>
      </w:r>
      <w:r>
        <w:rPr>
          <w:rFonts w:hint="eastAsia"/>
          <w:sz w:val="21"/>
          <w:szCs w:val="21"/>
          <w:lang w:val="en-US" w:eastAsia="zh"/>
          <w:woUserID w:val="10"/>
        </w:rPr>
        <w:t>云平台。</w:t>
      </w:r>
    </w:p>
    <w:p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"/>
          <w:woUserID w:val="2"/>
        </w:rPr>
      </w:pP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  <w:woUserID w:val="2"/>
        </w:rPr>
        <w:t>定点智能航行功能</w:t>
      </w:r>
    </w:p>
    <w:p>
      <w:pPr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3040" cy="7498715"/>
            <wp:effectExtent l="0" t="0" r="381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飞手使用APP设定任务点，通过手柄发送给PX4。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机载电脑调用PX4的串口API获取当前无人艇的GPS坐标，速度等行驶参数。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机载电脑在任务期间会通过4G模块发送实时画面给操手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机载电脑在任务期间会实时传输当前运行参数给操手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机载电脑在向云端上传数据前，需要发送自身机器码验证身份。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云端验证成功后自动发送验证成功码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机载电脑上传航行参数给云端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机载电脑在任务期间会实时进行障碍识别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如果机载电脑发现到障碍，将会根据障碍大小计算避障方位角。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计算完成避障方位角后，机载电脑将再根据目标点计算方位角，向目标点进行行驶。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向PX4发送新的行驶转向数据。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达到目的地后机载电脑将再选取任务进行行驶，直至完成所有任务。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完成所有任务后，向飞手发送是否返航的消息。</w:t>
      </w:r>
    </w:p>
    <w:p>
      <w:pPr>
        <w:numPr>
          <w:ilvl w:val="0"/>
          <w:numId w:val="7"/>
        </w:numPr>
        <w:spacing w:line="360" w:lineRule="auto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"/>
          <w:woUserID w:val="2"/>
        </w:rPr>
        <w:t>飞手在APP上确定返航，无人艇则执行返航任务</w:t>
      </w:r>
    </w:p>
    <w:p>
      <w:pPr>
        <w:pStyle w:val="3"/>
        <w:numPr>
          <w:ilvl w:val="0"/>
          <w:numId w:val="6"/>
        </w:numPr>
        <w:bidi w:val="0"/>
        <w:ind w:left="576" w:leftChars="0" w:right="0" w:rightChars="0" w:hanging="576" w:firstLineChars="0"/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"/>
          <w:woUserID w:val="2"/>
        </w:rPr>
      </w:pPr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" w:bidi="ar"/>
          <w:woUserID w:val="2"/>
        </w:rPr>
        <w:t>手动航行功能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5271135" cy="856996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①飞手通过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发送指令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(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前进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左转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右转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后退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悬停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/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检测水质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):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向手柄发送一个特定的指令，指令可以是前进、左转、右转、后退、悬停或检测水质。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②手柄确认接收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手柄通过蓝牙协议接收到来自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的指令，并向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发送确认接收的响应。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③数据传输与预处理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传输数据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向手柄发送详细的指令数据。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手柄确认接收数据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手柄接收到数据，并向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发送确认接收的数据响应。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手柄预处理数据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手柄对接收到的数据进行预处理，以确保数据的有效性和完整性。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数据有效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如果数据有效，手柄通知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数据有效，准备发送给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数据无效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如果数据无效，手柄通知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数据无效，并请求重新发送数据。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④手柄发送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Mavlink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指令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手柄通过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Mavlink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协议向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发送预处理过的指令。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⑤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确认接收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接收到来自手柄的指令，并向手柄发送确认接收的响应。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⑥执行指令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指令为前进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调整前方螺旋桨的转速以加速前进。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指令为左转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减速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  <w:woUserID w:val="4"/>
        </w:rPr>
        <w:t>左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侧螺旋桨并加速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  <w:woUserID w:val="2"/>
        </w:rPr>
        <w:t>右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侧螺旋桨，使无人艇左转。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指令为右转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减速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  <w:woUserID w:val="4"/>
        </w:rPr>
        <w:t>右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侧螺旋桨并加速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  <w:woUserID w:val="2"/>
        </w:rPr>
        <w:t>左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侧螺旋桨，使无人艇右转。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指令为后退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调整螺旋桨的转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"/>
          <w:woUserID w:val="2"/>
        </w:rPr>
        <w:t>向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以使无人艇倒退。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指令为悬停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根据水流流向和流速调整螺旋桨转向和转速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动态调整螺旋桨的转向和转速，以应对水流流向和流速，保持悬停。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停止螺旋桨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停止所有螺旋桨，使无人艇悬停在原地。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指令为检测水质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启动水质检测模块进行水质检测，并返回水质信息。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⑦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指令执行完毕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完成指令执行后，向手柄发送指令执行完毕的通知。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⑧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手柄返回结果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手柄接收到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PX4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的通知后，向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报告指令执行完毕，并返回相关的结果。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⑨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数据无效处理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:</w:t>
      </w: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woUserID w:val="2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 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 xml:space="preserve"> 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如果在预处理过程中数据被认为是无效的，手柄会通知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App</w:t>
      </w: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  <w:woUserID w:val="2"/>
        </w:rPr>
        <w:t>指令执行失败，并请求重新发送有效数据。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2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bookmarkStart w:id="16" w:name="_Toc23681"/>
      <w:r>
        <w:rPr>
          <w:rFonts w:hint="eastAsia" w:cs="宋体"/>
          <w:lang w:eastAsia="zh"/>
          <w:woUserID w:val="10"/>
        </w:rPr>
        <w:t>五、</w:t>
      </w:r>
      <w:r>
        <w:rPr>
          <w:rFonts w:hint="eastAsia" w:ascii="Times New Roman" w:hAnsi="Times New Roman" w:eastAsia="宋体" w:cs="宋体"/>
          <w:lang w:eastAsia="zh-CN"/>
        </w:rPr>
        <w:t>重要接口设计</w:t>
      </w:r>
      <w:bookmarkEnd w:id="16"/>
    </w:p>
    <w:p>
      <w:pPr>
        <w:pStyle w:val="4"/>
        <w:bidi w:val="0"/>
        <w:rPr>
          <w:rFonts w:hint="eastAsia" w:ascii="宋体" w:hAnsi="宋体" w:eastAsia="宋体" w:cs="宋体"/>
          <w:lang w:val="en-US" w:eastAsia="zh"/>
          <w:woUserID w:val="6"/>
        </w:rPr>
      </w:pPr>
      <w:r>
        <w:rPr>
          <w:rFonts w:hint="eastAsia" w:ascii="宋体" w:hAnsi="宋体" w:eastAsia="宋体" w:cs="宋体"/>
          <w:lang w:val="en-US" w:eastAsia="zh"/>
          <w:woUserID w:val="6"/>
        </w:rPr>
        <w:t>5.1 app与平台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登录接口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7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登录的请求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userLogin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userAcc 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账号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userPwd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登录成功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map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:map&lt;String,Object&gt;{{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token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,JWT},{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user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userName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}}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200 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登录成功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登录失败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11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  <w:woUserID w:val="6"/>
              </w:rPr>
            </w:pP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注册接口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tbl>
      <w:tblPr>
        <w:tblStyle w:val="15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3"/>
        <w:gridCol w:w="70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注册的请求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userSignup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userAcc 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账号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userPwd                 #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注册成功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map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:map&lt;String,Object&gt;{{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token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,JWT},{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user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userName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}}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200 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注册成功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402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用户已注册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403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请检查密码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12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  <w:woUserID w:val="6"/>
              </w:rPr>
            </w:pP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1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1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水质数据下载接口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1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9"/>
        <w:gridCol w:w="69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下载检测记录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下载水质检测的所有数据，以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excel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方式下载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downloadData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userRole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下载成功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excel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: {}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403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用户状态异常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1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  <w:woUserID w:val="6"/>
              </w:rPr>
            </w:pPr>
          </w:p>
        </w:tc>
      </w:tr>
    </w:tbl>
    <w:p>
      <w:pPr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  <w:woUserID w:val="6"/>
        </w:rPr>
        <w:t>实时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>视频信息接口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 xml:space="preserve"> </w:t>
      </w: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71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名称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获取视频信息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描述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根据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获取视频的详细信息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URL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Videos_Get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调用方法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传入参数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Video_id            #视频唯一标识符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返回值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“state”: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“video_id”:,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“mission_id”,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“timestamp”:,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“file_path”:,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“file_size”:,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“duration”:,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“resolution”:,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30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“upload_status”: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状态码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请求成功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：未找到对应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说明</w:t>
            </w:r>
          </w:p>
        </w:tc>
        <w:tc>
          <w:tcPr>
            <w:tcW w:w="419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根据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获取视频的详细信息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1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水质数据展示接口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1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tbl>
      <w:tblPr>
        <w:tblStyle w:val="15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4"/>
        <w:gridCol w:w="6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检测记录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展示水质检测的所有数据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showData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展示数据获取成功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obj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: {}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0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  <w:woUserID w:val="6"/>
              </w:rPr>
            </w:pPr>
          </w:p>
        </w:tc>
      </w:tr>
    </w:tbl>
    <w:p>
      <w:pPr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>添加任务接口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添加任务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用于添加新的任务到任务列表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4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Add_task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4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Mission_id   #任务标识符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User_id      #用户标识符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Mission_name  #任务名称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Description   #任务描述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Status        #任务状态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Priority     #任务优先级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Created_at   #任务创建时间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Due_date     #任务截止时间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 “state'”,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添加任务成功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4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添加成功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：参数错误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4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：请求无效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用于添加新的任务到任务列表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4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4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>更新任务接口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更新任务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用于更新任务列表已有的任务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update_task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Mission_id   #任务标识符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User_id      #用户标识符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Mission_name  #任务名称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Description   #任务描述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Status        #任务状态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Priority     #任务优先级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Created_at   #任务创建时间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Due_date     #任务截止时间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“state'”,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任务更新成功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更新成功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：参数错误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：请求无效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用于更新任务列表已有的任务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4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4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>删除任务接口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删除任务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用于删除任务列表已有的任务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Delete_task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Mission_id   #任务标识符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“state'”,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任务删除成功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删除成功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：参数错误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4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：请求无效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用于删除任务列表已有的任务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"/>
          <w:woUserID w:val="6"/>
        </w:rPr>
      </w:pPr>
      <w:r>
        <w:rPr>
          <w:rFonts w:hint="eastAsia" w:ascii="宋体" w:hAnsi="宋体" w:eastAsia="宋体" w:cs="宋体"/>
          <w:lang w:val="en-US" w:eastAsia="zh"/>
          <w:woUserID w:val="6"/>
        </w:rPr>
        <w:t>5.2 app与手柄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添加任务接口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用于添加新的任务到任务列表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Add_task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Mission_id   #任务标识符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User_id      #用户标识符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Mission_name  #任务名称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Description   #任务描述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Status        #任务状态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Priority     #任务优先级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Created_at   #任务创建时间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Due_date     #任务截止时间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“state'”,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添加任务成功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：请求无效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用于添加新的任务到任务列表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更新任务接口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用于更新任务列表已有的任务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update_task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Mission_id   #任务标识符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User_id      #用户标识符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Mission_name  #任务名称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Description   #任务描述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Status        #任务状态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Priority     #任务优先级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Created_at   #任务创建时间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Due_date     #任务截止时间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“state'”,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任务更新成功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：请求无效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用于更新任务列表已有的任务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删除任务接口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删除任务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用于删除任务列表已有的任务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Delete_task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Mission_id   #任务标识符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“state'”,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删除成功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：请求无效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用于删除任务列表已有的任务</w:t>
            </w:r>
          </w:p>
        </w:tc>
      </w:tr>
    </w:tbl>
    <w:p>
      <w:pPr>
        <w:bidi w:val="0"/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添加航行数据接口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添加新的航行数据记录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数据记录时间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纬度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经度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速度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航向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电量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航行数据创建成功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添加成功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此接口用于添加新的航行数据记录，包括数据记录时间，经纬度，速度、电量，航行状态，航向等信息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获取航行数据接口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获取航行数据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检索特定的航行数据记录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Get_navigation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航行数据获取成功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“Navigation_id”:,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“mission_id”:,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“timestamp”:,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“latitude”:,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“longitude”:,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“speed”:,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“course”:,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“status”:,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“battery_level”: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获取成功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此接口用于获取航行数据记录，包括数据记录时间，经纬度，速度、电量，航行状态，航向等信息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更新航行数据接口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7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更新现有的航行数据记录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Update_navigation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数据记录时间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纬度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经度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速度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航向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电量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-SA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" w:bidi="ar"/>
                <w:woUserID w:val="6"/>
              </w:rPr>
              <w:t>“message”："更新成功"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更新成功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此接口用于更新航行数据记录，包括数据记录时间，经纬度，速度、电量，航行状态，航向等信息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删除航行数据接口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删除航行数据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删除特定的航行数据记录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Delete_navigation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删除成功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此接口用于删除航行数据记录，包括数据记录时间，经纬度，速度、电量，航行状态，航向等信息</w:t>
            </w:r>
          </w:p>
        </w:tc>
      </w:tr>
    </w:tbl>
    <w:p>
      <w:pPr>
        <w:bidi w:val="0"/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"/>
          <w:woUserID w:val="6"/>
        </w:rPr>
      </w:pPr>
      <w:r>
        <w:rPr>
          <w:rFonts w:hint="eastAsia" w:ascii="宋体" w:hAnsi="宋体" w:eastAsia="宋体" w:cs="宋体"/>
          <w:lang w:val="en-US" w:eastAsia="zh"/>
          <w:woUserID w:val="6"/>
        </w:rPr>
        <w:t>5.3 手柄与px4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添加任务接口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用于添加新的任务到任务列表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Add_task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Mission_id   #任务标识符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User_id      #用户标识符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Mission_name  #任务名称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Description   #任务描述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Status        #任务状态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Priority     #任务优先级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Created_at   #任务创建时间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Due_date     #任务截止时间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“state'”,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添加任务成功</w:t>
            </w: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：请求无效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用于添加新的任务到任务列表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更新任务接口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用于更新任务列表已有的任务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update_task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Mission_id   #任务标识符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User_id      #用户标识符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Mission_name  #任务名称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Description   #任务描述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Status        #任务状态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Priority     #任务优先级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Created_at   #任务创建时间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Due_date     #任务截止时间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“state'”,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任务更新成功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：请求无效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用于更新任务列表已有的任务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删除任务接口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删除任务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用于删除任务列表已有的任务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Delete_task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Mission_id   #任务标识符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“state'”,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200: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删除成功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404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：请求无效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用于删除任务列表已有的任务</w:t>
            </w:r>
          </w:p>
        </w:tc>
      </w:tr>
    </w:tbl>
    <w:p>
      <w:pPr>
        <w:bidi w:val="0"/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添加航行数据接口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添加新的航行数据记录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数据记录时间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纬度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经度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速度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航向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电量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航行数据创建成功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添加成功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此接口用于添加新的航行数据记录，包括数据记录时间，经纬度，速度、电量，航行状态，航向等信息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获取航行数据接口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获取航行数据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检索特定的航行数据记录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Get_navigation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航行数据获取成功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“Navigation_id”:,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“mission_id”:,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“timestamp”:,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“latitude”:,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“longitude”:,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“speed”:,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“course”:,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“status”:,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“battery_level”: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获取成功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此接口用于获取航行数据记录，包括数据记录时间，经纬度，速度、电量，航行状态，航向等信息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更新航行数据接口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7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更新现有的航行数据记录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Update_navigation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数据记录时间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纬度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经度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速度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航向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电量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-SA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" w:bidi="ar"/>
                <w:woUserID w:val="6"/>
              </w:rPr>
              <w:t>“message”："更新成功"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更新成功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此接口用于更新航行数据记录，包括数据记录时间，经纬度，速度、电量，航行状态，航向等信息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删除航行数据接口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删除航行数据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删除特定的航行数据记录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Delete_navigation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navigation_id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航行数据删除成功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删除成功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此接口用于删除航行数据记录，包括数据记录时间，经纬度，速度、电量，航行状态，航向等信息</w:t>
            </w:r>
          </w:p>
        </w:tc>
      </w:tr>
    </w:tbl>
    <w:p>
      <w:pPr>
        <w:bidi w:val="0"/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"/>
          <w:woUserID w:val="6"/>
        </w:rPr>
      </w:pPr>
      <w:r>
        <w:rPr>
          <w:rFonts w:hint="eastAsia" w:ascii="宋体" w:hAnsi="宋体" w:eastAsia="宋体" w:cs="宋体"/>
          <w:lang w:val="en-US" w:eastAsia="zh"/>
          <w:woUserID w:val="6"/>
        </w:rPr>
        <w:t>5.4 px4与机载电脑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  <w:woUserID w:val="6"/>
        </w:rPr>
        <w:t>避障指令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6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6"/>
              </w:rPr>
              <w:t>无人艇指令接口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6"/>
              </w:rPr>
              <w:t>控制无人艇避障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eastAsia="zh"/>
                <w:woUserID w:val="6"/>
              </w:rPr>
              <w:t>obstacleAvoidance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{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>"转动角度"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"message": "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>执行成功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200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  <w:woUserID w:val="6"/>
              </w:rPr>
            </w:pPr>
          </w:p>
        </w:tc>
      </w:tr>
    </w:tbl>
    <w:p>
      <w:pPr>
        <w:bidi w:val="0"/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  <w:woUserID w:val="4"/>
        </w:rPr>
        <w:t>悬停指令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>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6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名称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4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4"/>
              </w:rPr>
              <w:t>无人艇指令接口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描述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4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4"/>
              </w:rPr>
              <w:t>控制无人艇悬停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4"/>
              </w:rPr>
              <w:t>URL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1"/>
                <w:lang w:eastAsia="zh"/>
                <w:woUserID w:val="4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eastAsia="zh"/>
                <w:woUserID w:val="4"/>
              </w:rPr>
              <w:t>hover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调用方法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传入参数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 {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4"/>
              </w:rPr>
              <w:t>"无人艇指令"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返回值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4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4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4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4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4"/>
              </w:rPr>
              <w:t>"message": "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  <w:woUserID w:val="4"/>
              </w:rPr>
              <w:t>执行成功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4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状态码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200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4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4"/>
              </w:rPr>
              <w:t>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4"/>
              </w:rPr>
              <w:t>说明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  <w:woUserID w:val="4"/>
              </w:rPr>
            </w:pPr>
          </w:p>
        </w:tc>
      </w:tr>
    </w:tbl>
    <w:p>
      <w:pPr>
        <w:bidi w:val="0"/>
        <w:rPr>
          <w:rFonts w:hint="eastAsia" w:ascii="宋体" w:hAnsi="宋体" w:eastAsia="宋体" w:cs="宋体"/>
          <w:lang w:val="en-US" w:eastAsia="zh"/>
          <w:woUserID w:val="6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"/>
          <w:woUserID w:val="6"/>
        </w:rPr>
      </w:pPr>
      <w:r>
        <w:rPr>
          <w:rFonts w:hint="eastAsia" w:ascii="宋体" w:hAnsi="宋体" w:eastAsia="宋体" w:cs="宋体"/>
          <w:lang w:val="en-US" w:eastAsia="zh"/>
          <w:woUserID w:val="6"/>
        </w:rPr>
        <w:t>5.5 机载电脑与平台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水质数据上传接口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</w:pPr>
    </w:p>
    <w:tbl>
      <w:tblPr>
        <w:tblStyle w:val="15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7"/>
        <w:gridCol w:w="6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数据上传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上传水质参数的请求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waterQualityData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150" w:right="0" w:hanging="210" w:hangingChars="10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{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DataId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>,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        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>数据条目id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210" w:firstLineChars="10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MissionId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>,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      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>任务条目id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“timestamp”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   时间戳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“latitude”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      经度          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“longitude”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    纬度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“pH”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         酸碱度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“dissolved_oxygen”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溶解氧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“conductivity”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 电导率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“temperature”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  温度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“turbidity”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     浊度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“ammonia_nitrogen”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氨氮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“organic_matter”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有机物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“sensor_status”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 传感器状态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“upload_status”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: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””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lang w:val="en-US" w:eastAsia="zh" w:bidi="ar"/>
                <w:woUserID w:val="6"/>
              </w:rPr>
              <w:t xml:space="preserve">          上传状态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2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"stat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e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":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200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 w:firstLine="135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"message": "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水质数据上传成功</w:t>
            </w: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"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,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宋体" w:hAnsi="宋体" w:eastAsia="宋体" w:cs="宋体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200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成功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400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参数错误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404 :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10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cs="Times New Roman"/>
                <w:kern w:val="2"/>
                <w:sz w:val="15"/>
                <w:szCs w:val="15"/>
                <w:woUserID w:val="6"/>
              </w:rPr>
            </w:pP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  <w:woUserID w:val="4"/>
        </w:rPr>
        <w:t>上传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7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添加新的航行数据记录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数据记录时间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纬度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经度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速度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航向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电量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“message”:”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航行数据创建成功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添加成功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15"/>
                <w:szCs w:val="15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此接口用于添加新的航行数据记录，包括数据记录时间，经纬度，速度、电量，航行状态，航向等信息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>更新航行数据接口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7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名称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更新航行数据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描述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根据航行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更新现有的航行数据记录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color w:val="000000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b/>
                <w:bCs/>
                <w:color w:val="000000"/>
                <w:kern w:val="2"/>
                <w:sz w:val="21"/>
                <w:szCs w:val="21"/>
                <w:lang w:val="en-US" w:eastAsia="zh-CN" w:bidi="ar"/>
                <w:woUserID w:val="6"/>
              </w:rPr>
              <w:t>URL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Update_navigation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调用方法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传入参数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"navigation_id":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航行数据唯一标识符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"mission_id":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任务唯一标识符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"timestamp":,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数据记录时间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"latitude":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纬度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"longitude":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经度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"speed":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速度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"course":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航向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"status": ,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 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航行状态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 "battery_level":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#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电量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-SA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返回值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{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Calibri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>“State”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：，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Calibri" w:hAnsi="Calibri" w:eastAsia="宋体" w:cs="Calibri"/>
                <w:kern w:val="2"/>
                <w:sz w:val="21"/>
                <w:szCs w:val="21"/>
                <w:lang w:eastAsia="zh"/>
                <w:woUserID w:val="6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  <w:woUserID w:val="6"/>
              </w:rPr>
              <w:t xml:space="preserve">   </w:t>
            </w:r>
            <w:r>
              <w:rPr>
                <w:rFonts w:hint="eastAsia" w:ascii="Calibri" w:hAnsi="Calibri" w:eastAsia="宋体" w:cs="Calibri"/>
                <w:kern w:val="2"/>
                <w:sz w:val="21"/>
                <w:szCs w:val="21"/>
                <w:lang w:val="en-US" w:eastAsia="zh" w:bidi="ar"/>
                <w:woUserID w:val="6"/>
              </w:rPr>
              <w:t>“message”："更新成功"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1"/>
                <w:lang w:val="en-US" w:eastAsia="zh-CN" w:bidi="ar"/>
                <w:woUserID w:val="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状态码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tbl>
            <w:tblPr>
              <w:tblStyle w:val="14"/>
              <w:tblW w:w="2678" w:type="dxa"/>
              <w:tblInd w:w="-216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031"/>
              <w:gridCol w:w="1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200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更新成功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400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请求无效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031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aps w:val="0"/>
                      <w:color w:val="333333"/>
                      <w:spacing w:val="0"/>
                      <w:kern w:val="0"/>
                      <w:sz w:val="21"/>
                      <w:szCs w:val="21"/>
                      <w:lang w:val="en-US" w:eastAsia="zh-CN" w:bidi="ar"/>
                      <w:woUserID w:val="6"/>
                    </w:rPr>
                    <w:t>404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color="EBEBEB" w:sz="4" w:space="0"/>
                    <w:right w:val="nil"/>
                  </w:tcBorders>
                  <w:shd w:val="clear" w:color="auto" w:fill="FFFFFF"/>
                  <w:tcMar>
                    <w:top w:w="144" w:type="dxa"/>
                    <w:left w:w="216" w:type="dxa"/>
                    <w:bottom w:w="144" w:type="dxa"/>
                    <w:right w:w="216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before="0" w:beforeAutospacing="0" w:after="0" w:afterAutospacing="0" w:line="240" w:lineRule="atLeast"/>
                    <w:ind w:left="0" w:right="0"/>
                    <w:jc w:val="left"/>
                    <w:rPr>
                      <w:rFonts w:hint="default" w:ascii="Calibri" w:hAnsi="Calibri" w:eastAsia="宋体" w:cs="Times New Roman"/>
                      <w:kern w:val="2"/>
                      <w:sz w:val="21"/>
                      <w:szCs w:val="21"/>
                      <w:woUserID w:val="6"/>
                    </w:rPr>
                  </w:pPr>
                  <w:r>
                    <w:rPr>
                      <w:rFonts w:hint="eastAsia" w:ascii="宋体" w:hAnsi="宋体" w:eastAsia="宋体" w:cs="宋体"/>
                      <w:kern w:val="2"/>
                      <w:sz w:val="21"/>
                      <w:szCs w:val="21"/>
                      <w:lang w:val="en-US" w:eastAsia="zh-CN" w:bidi="ar"/>
                      <w:woUserID w:val="6"/>
                    </w:rPr>
                    <w:t>请求资源未找到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"/>
                <w:woUserID w:val="6"/>
              </w:rPr>
              <w:t>说明</w:t>
            </w:r>
          </w:p>
        </w:tc>
        <w:tc>
          <w:tcPr>
            <w:tcW w:w="43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1"/>
                <w:woUserID w:val="6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  <w:woUserID w:val="6"/>
              </w:rPr>
              <w:t>此接口用于更新航行数据记录，包括数据记录时间，经纬度，速度、电量，航行状态，航向等信息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Calibri" w:hAnsi="Calibri" w:eastAsia="宋体" w:cs="Times New Roman"/>
          <w:b/>
          <w:bCs/>
          <w:kern w:val="2"/>
          <w:sz w:val="21"/>
          <w:szCs w:val="21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0" w:right="0" w:firstLine="1471" w:firstLineChars="70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woUserID w:val="6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"/>
          <w:woUserID w:val="6"/>
        </w:rPr>
        <w:t xml:space="preserve"> </w:t>
      </w:r>
    </w:p>
    <w:p>
      <w:pPr>
        <w:rPr>
          <w:rFonts w:hint="eastAsia" w:ascii="宋体" w:hAnsi="宋体" w:eastAsia="宋体" w:cs="宋体"/>
          <w:lang w:val="en-US" w:eastAsia="zh"/>
          <w:woUserID w:val="1"/>
        </w:rPr>
      </w:pPr>
    </w:p>
    <w:p>
      <w:pPr>
        <w:rPr>
          <w:rFonts w:hint="eastAsia" w:ascii="宋体" w:hAnsi="宋体" w:eastAsia="宋体" w:cs="宋体"/>
          <w:lang w:val="en-US" w:eastAsia="zh"/>
          <w:woUserID w:val="1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2"/>
          <w:sz w:val="21"/>
          <w:szCs w:val="21"/>
          <w:woUserID w:val="4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4"/>
        </w:rPr>
        <w:t xml:space="preserve"> </w:t>
      </w:r>
    </w:p>
    <w:p>
      <w:pPr>
        <w:rPr>
          <w:rFonts w:hint="eastAsia" w:ascii="宋体" w:hAnsi="宋体" w:eastAsia="宋体" w:cs="宋体"/>
          <w:lang w:val="en-US" w:eastAsia="zh"/>
          <w:woUserID w:val="1"/>
        </w:rPr>
      </w:pPr>
    </w:p>
    <w:p>
      <w:pPr>
        <w:rPr>
          <w:rFonts w:hint="eastAsia" w:ascii="宋体" w:hAnsi="宋体" w:eastAsia="宋体" w:cs="宋体"/>
          <w:lang w:val="en-US" w:eastAsia="zh"/>
          <w:woUserID w:val="1"/>
        </w:rPr>
      </w:pPr>
    </w:p>
    <w:p>
      <w:pPr>
        <w:pStyle w:val="2"/>
        <w:widowControl/>
        <w:numPr>
          <w:ilvl w:val="0"/>
          <w:numId w:val="0"/>
        </w:numPr>
        <w:ind w:leftChars="0" w:right="0" w:rightChars="0"/>
        <w:rPr>
          <w:lang w:val="en-US"/>
          <w:woUserID w:val="1"/>
        </w:rPr>
      </w:pPr>
      <w:bookmarkStart w:id="17" w:name="_Toc23478"/>
      <w:r>
        <w:rPr>
          <w:rFonts w:hint="eastAsia" w:cs="宋体"/>
          <w:lang w:eastAsia="zh"/>
          <w:woUserID w:val="10"/>
        </w:rPr>
        <w:t>六、</w:t>
      </w:r>
      <w:r>
        <w:rPr>
          <w:rFonts w:hint="eastAsia" w:ascii="Times New Roman" w:hAnsi="Times New Roman" w:eastAsia="宋体" w:cs="宋体"/>
          <w:lang w:eastAsia="zh-CN"/>
          <w:woUserID w:val="1"/>
        </w:rPr>
        <w:t>系统部署设计</w:t>
      </w:r>
      <w:bookmarkEnd w:id="17"/>
    </w:p>
    <w:p>
      <w:pPr>
        <w:pStyle w:val="3"/>
        <w:widowControl/>
        <w:numPr>
          <w:ilvl w:val="1"/>
          <w:numId w:val="8"/>
        </w:numPr>
        <w:rPr>
          <w:rFonts w:hint="eastAsia"/>
          <w:lang w:val="en-US" w:eastAsia="zh"/>
          <w:woUserID w:val="2"/>
        </w:rPr>
      </w:pPr>
      <w:bookmarkStart w:id="18" w:name="_Toc2106"/>
      <w:r>
        <w:rPr>
          <w:rFonts w:hint="eastAsia" w:ascii="Arial" w:hAnsi="Arial" w:eastAsia="黑体" w:cs="黑体"/>
          <w:lang w:eastAsia="zh-CN"/>
          <w:woUserID w:val="1"/>
        </w:rPr>
        <w:t>项目工程分类</w:t>
      </w:r>
      <w:bookmarkEnd w:id="18"/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project_root/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├── docs/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Design/    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设计文档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概要设计说明书.md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需求文档.md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Manuals/  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用户手册和测试文档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用户手册.pdf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测试文档.md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└── Templates/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模板文件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├── 文档模板.docx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└── 演示视频.mp4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├── src/                       ##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源代码目录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 xml:space="preserve">│   ├── app/                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android/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Android应用代码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app/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├── java/com/example/app/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│   ├── MainActivity.java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build.gradle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ios/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iOS应用代码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App/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├── ViewController.swift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Podfile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 xml:space="preserve">│   │   ├── harmonyos/ 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鸿蒙系统应用代码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entry/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应用入口，包含AbilitySlice和MainAbilitySlice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├── AbilitySlice.java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├── MainAbilitySlice.java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resources/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资源文件，如基础资源、原始文件等。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├── base/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├── rawfile/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├── resfile/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config.json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应用配置文件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common/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跨平台共享的资源和逻辑。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├── shared_resources/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└── shared_logic/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backend/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后端服务代码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user_management/</w:t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用户管理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login.py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signup.py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task_management/</w:t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任务管理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add_task.py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update_task.py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delete_task.py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data_processing/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数据处理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water_quality_data.py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interfaces/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接口服务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├── video.py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├── navigation.py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firmware/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固件代码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px4/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PX4飞控系统代码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flight_control.c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onboard_computer/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机载电脑控制逻辑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├── navigation_logic.py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├── image_recognition.py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libraries/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库代码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common_lib/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通用库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├── utils.py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third_party_libs/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第三方库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├── map_service/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├── streaming_service/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    └── cloud_service/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└── model_training/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模型训练相关代码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├── datasets/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训练数据集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├── training_scripts/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训练脚本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│   ├── train_model.py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└── models/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训练好的模型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    ├── trained_model.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 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├── db/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数据库目录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design/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数据库设计文档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database_design.docx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data_structures.py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scripts/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数据库脚本，包括初始化和迁移脚本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init.sql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migrations/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└── migrations/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├── 001_initial_migration.py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├── tests/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测试目录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unit_tests/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单元测试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app_tests/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backend_tests/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firmware_tests/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integration_tests/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集成测试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system_tests/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└── system_tests/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系统测试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├── acceptance_tests/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├── deployment/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部署目录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docker/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Docker相关文件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Dockerfile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docker-compose.yml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kubernetes/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Kubernetes相关文件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deployment.yaml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service.yaml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└── scripts/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部署脚本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├── deploy.sh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├── resources/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资源目录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icons/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图标资源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app_icon.png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├── templates/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文档模板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├── document_template.docx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│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└── videos/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演示视频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├── demo_video.mp4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│       └── ...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>└── third_party_services/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第三方服务目录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 xml:space="preserve">    ├── map_service/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地图服务相关代码和配置</w:t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 xml:space="preserve">    ├── streaming_service/</w:t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流媒体服务相关代码和配置</w:t>
      </w:r>
      <w:r>
        <w:rPr>
          <w:rFonts w:ascii="宋体" w:hAnsi="宋体" w:eastAsia="宋体" w:cs="宋体"/>
          <w:sz w:val="24"/>
          <w:szCs w:val="24"/>
          <w:woUserID w:val="7"/>
        </w:rPr>
        <w:t xml:space="preserve"> </w:t>
      </w:r>
      <w:r>
        <w:rPr>
          <w:rFonts w:hint="eastAsia"/>
          <w:lang w:val="en-US" w:eastAsia="zh"/>
          <w:woUserID w:val="7"/>
        </w:rPr>
        <w:tab/>
      </w:r>
    </w:p>
    <w:p>
      <w:pPr>
        <w:rPr>
          <w:rFonts w:hint="eastAsia"/>
          <w:lang w:val="en-US" w:eastAsia="zh"/>
          <w:woUserID w:val="7"/>
        </w:rPr>
      </w:pPr>
      <w:r>
        <w:rPr>
          <w:rFonts w:hint="eastAsia"/>
          <w:lang w:val="en-US" w:eastAsia="zh"/>
          <w:woUserID w:val="7"/>
        </w:rPr>
        <w:t xml:space="preserve">    └── cloud_service/</w:t>
      </w:r>
      <w:bookmarkStart w:id="19" w:name="_Toc11889"/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  <w:t/>
      </w:r>
      <w:r>
        <w:rPr>
          <w:rFonts w:hint="eastAsia"/>
          <w:lang w:val="en-US" w:eastAsia="zh"/>
          <w:woUserID w:val="7"/>
        </w:rPr>
        <w:tab/>
      </w:r>
      <w:r>
        <w:rPr>
          <w:rFonts w:ascii="Arial" w:hAnsi="Arial" w:eastAsia="Arial" w:cs="Arial"/>
          <w:i w:val="0"/>
          <w:iCs w:val="0"/>
          <w:caps w:val="0"/>
          <w:color w:val="060607"/>
          <w:spacing w:val="4"/>
          <w:sz w:val="21"/>
          <w:szCs w:val="21"/>
          <w:shd w:val="clear" w:fill="FFFFFF"/>
          <w:woUserID w:val="7"/>
        </w:rPr>
        <w:t>云服务相关代码和配置</w:t>
      </w:r>
    </w:p>
    <w:p>
      <w:pPr>
        <w:rPr>
          <w:rFonts w:hint="eastAsia"/>
          <w:lang w:val="en-US" w:eastAsia="zh"/>
          <w:woUserID w:val="7"/>
        </w:rPr>
      </w:pPr>
    </w:p>
    <w:p>
      <w:pPr>
        <w:pStyle w:val="3"/>
        <w:widowControl/>
        <w:numPr>
          <w:ilvl w:val="1"/>
          <w:numId w:val="8"/>
        </w:numPr>
        <w:rPr>
          <w:rFonts w:hint="eastAsia" w:ascii="Arial" w:hAnsi="Arial" w:eastAsia="黑体" w:cs="黑体"/>
          <w:lang w:val="en-US" w:eastAsia="zh-CN"/>
          <w:woUserID w:val="1"/>
        </w:rPr>
      </w:pPr>
      <w:r>
        <w:rPr>
          <w:rFonts w:hint="eastAsia" w:ascii="Arial" w:hAnsi="Arial" w:eastAsia="黑体" w:cs="黑体"/>
          <w:lang w:eastAsia="zh-CN"/>
          <w:woUserID w:val="1"/>
        </w:rPr>
        <w:t>项目工程包名、配置文件定义</w:t>
      </w:r>
      <w:bookmarkEnd w:id="19"/>
    </w:p>
    <w:p>
      <w:pPr>
        <w:pStyle w:val="3"/>
        <w:widowControl/>
        <w:numPr>
          <w:ilvl w:val="1"/>
          <w:numId w:val="8"/>
        </w:numPr>
        <w:rPr>
          <w:lang w:val="en-US"/>
          <w:woUserID w:val="1"/>
        </w:rPr>
      </w:pPr>
      <w:bookmarkStart w:id="20" w:name="_Toc31222"/>
      <w:r>
        <w:rPr>
          <w:rFonts w:hint="eastAsia" w:ascii="Arial" w:hAnsi="Arial" w:eastAsia="黑体" w:cs="黑体"/>
          <w:lang w:eastAsia="zh-CN"/>
          <w:woUserID w:val="1"/>
        </w:rPr>
        <w:t>代码库结构定义</w:t>
      </w:r>
      <w:bookmarkEnd w:id="20"/>
    </w:p>
    <w:p>
      <w:pPr>
        <w:pStyle w:val="3"/>
        <w:widowControl/>
        <w:numPr>
          <w:ilvl w:val="1"/>
          <w:numId w:val="8"/>
        </w:numPr>
        <w:rPr>
          <w:lang w:val="en-US"/>
          <w:woUserID w:val="1"/>
        </w:rPr>
      </w:pPr>
      <w:bookmarkStart w:id="21" w:name="_Toc22677"/>
      <w:r>
        <w:rPr>
          <w:rFonts w:hint="eastAsia" w:ascii="Arial" w:hAnsi="Arial" w:eastAsia="黑体" w:cs="黑体"/>
          <w:lang w:eastAsia="zh-CN"/>
          <w:woUserID w:val="1"/>
        </w:rPr>
        <w:t>项目部署图</w:t>
      </w:r>
      <w:bookmarkEnd w:id="21"/>
    </w:p>
    <w:p>
      <w:bookmarkStart w:id="22" w:name="_GoBack"/>
      <w:bookmarkEnd w:id="22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">
    <w:altName w:val="Georgia"/>
    <w:panose1 w:val="02040503050406030204"/>
    <w:charset w:val="00"/>
    <w:family w:val="auto"/>
    <w:pitch w:val="default"/>
    <w:sig w:usb0="00000000" w:usb1="00000000" w:usb2="02000000" w:usb3="00000000" w:csb0="0000019F" w:csb1="00000000"/>
  </w:font>
  <w:font w:name="Malgun Gothic">
    <w:altName w:val="汉仪书宋二KW"/>
    <w:panose1 w:val="020B0503020000020004"/>
    <w:charset w:val="81"/>
    <w:family w:val="auto"/>
    <w:pitch w:val="default"/>
    <w:sig w:usb0="00000000" w:usb1="00000000" w:usb2="00000012" w:usb3="00000000" w:csb0="00080001" w:csb1="0000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微软雅黑">
    <w:altName w:val="汉仪旗黑KW 55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Noto Sans Mongolian">
    <w:panose1 w:val="020B0502040504020204"/>
    <w:charset w:val="00"/>
    <w:family w:val="auto"/>
    <w:pitch w:val="default"/>
    <w:sig w:usb0="00000000" w:usb1="00000000" w:usb2="00020000" w:usb3="00000000" w:csb0="00000001" w:csb1="00000000"/>
  </w:font>
  <w:font w:name="monospac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FB2919"/>
    <w:multiLevelType w:val="multilevel"/>
    <w:tmpl w:val="8EFB291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150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F9CE843E"/>
    <w:multiLevelType w:val="singleLevel"/>
    <w:tmpl w:val="F9CE843E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">
    <w:nsid w:val="FB7A2189"/>
    <w:multiLevelType w:val="singleLevel"/>
    <w:tmpl w:val="FB7A218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FEDF72AC"/>
    <w:multiLevelType w:val="singleLevel"/>
    <w:tmpl w:val="FEDF72AC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FFDA5166"/>
    <w:multiLevelType w:val="singleLevel"/>
    <w:tmpl w:val="FFDA5166"/>
    <w:lvl w:ilvl="0" w:tentative="0">
      <w:start w:val="1"/>
      <w:numFmt w:val="decimal"/>
      <w:suff w:val="space"/>
      <w:lvlText w:val="%1、"/>
      <w:lvlJc w:val="left"/>
    </w:lvl>
  </w:abstractNum>
  <w:abstractNum w:abstractNumId="5">
    <w:nsid w:val="3CEC03C2"/>
    <w:multiLevelType w:val="singleLevel"/>
    <w:tmpl w:val="3CEC03C2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3DEAB851"/>
    <w:multiLevelType w:val="multilevel"/>
    <w:tmpl w:val="3DEAB851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5" w:hanging="1135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3NjQxYmZmN2ZkODIxYWNiNTEzMzQyMTZmNzQ1MmMifQ=="/>
  </w:docVars>
  <w:rsids>
    <w:rsidRoot w:val="4313055B"/>
    <w:rsid w:val="0BDC4BB6"/>
    <w:rsid w:val="0D687D5E"/>
    <w:rsid w:val="0D7FA10B"/>
    <w:rsid w:val="0FDCE3BE"/>
    <w:rsid w:val="13CFCEEB"/>
    <w:rsid w:val="173DBA94"/>
    <w:rsid w:val="19590A41"/>
    <w:rsid w:val="19BD2E82"/>
    <w:rsid w:val="1BFAC889"/>
    <w:rsid w:val="1BFBCC99"/>
    <w:rsid w:val="1CFB08C3"/>
    <w:rsid w:val="1F724589"/>
    <w:rsid w:val="1FBBDEF8"/>
    <w:rsid w:val="1FFF378D"/>
    <w:rsid w:val="22EE12B8"/>
    <w:rsid w:val="26D71C7B"/>
    <w:rsid w:val="2750CA6E"/>
    <w:rsid w:val="2AC932BD"/>
    <w:rsid w:val="2BDE00A5"/>
    <w:rsid w:val="2D6EED95"/>
    <w:rsid w:val="2FB956F7"/>
    <w:rsid w:val="2FF114D9"/>
    <w:rsid w:val="33535A60"/>
    <w:rsid w:val="33EFF28D"/>
    <w:rsid w:val="359C230E"/>
    <w:rsid w:val="35BB171E"/>
    <w:rsid w:val="35BCDC34"/>
    <w:rsid w:val="366D4413"/>
    <w:rsid w:val="37772910"/>
    <w:rsid w:val="37D37341"/>
    <w:rsid w:val="37DFBEA7"/>
    <w:rsid w:val="37FF54A4"/>
    <w:rsid w:val="38FB2414"/>
    <w:rsid w:val="393B1FE5"/>
    <w:rsid w:val="39FC88E7"/>
    <w:rsid w:val="3B4721FE"/>
    <w:rsid w:val="3BDB8622"/>
    <w:rsid w:val="3BDF5F04"/>
    <w:rsid w:val="3CB7158C"/>
    <w:rsid w:val="3CFEEA53"/>
    <w:rsid w:val="3DFA5324"/>
    <w:rsid w:val="3E7DAB37"/>
    <w:rsid w:val="3EFD8087"/>
    <w:rsid w:val="3EFF8168"/>
    <w:rsid w:val="3EFFFA7D"/>
    <w:rsid w:val="3F2E0E64"/>
    <w:rsid w:val="3F7FD177"/>
    <w:rsid w:val="3FA3DDFE"/>
    <w:rsid w:val="3FAAFAB8"/>
    <w:rsid w:val="3FBC4DEE"/>
    <w:rsid w:val="3FBE5F79"/>
    <w:rsid w:val="3FBF9B27"/>
    <w:rsid w:val="3FD7598D"/>
    <w:rsid w:val="3FD7A8A2"/>
    <w:rsid w:val="3FDD646E"/>
    <w:rsid w:val="3FDFABEE"/>
    <w:rsid w:val="3FEB9AD7"/>
    <w:rsid w:val="3FEFEDD7"/>
    <w:rsid w:val="3FF66367"/>
    <w:rsid w:val="4313055B"/>
    <w:rsid w:val="44734DC9"/>
    <w:rsid w:val="45775B73"/>
    <w:rsid w:val="45DFA9FB"/>
    <w:rsid w:val="4CD7EDFD"/>
    <w:rsid w:val="4F7A34AC"/>
    <w:rsid w:val="4F7B9405"/>
    <w:rsid w:val="4FDD7CC3"/>
    <w:rsid w:val="4FFEAE01"/>
    <w:rsid w:val="50B4ECA9"/>
    <w:rsid w:val="53DF23D6"/>
    <w:rsid w:val="5565FADD"/>
    <w:rsid w:val="56FB8E66"/>
    <w:rsid w:val="5997337A"/>
    <w:rsid w:val="599F091D"/>
    <w:rsid w:val="59FE74F3"/>
    <w:rsid w:val="5AFFD67A"/>
    <w:rsid w:val="5B0BE0F4"/>
    <w:rsid w:val="5BAFAA47"/>
    <w:rsid w:val="5BBF8A82"/>
    <w:rsid w:val="5BFF8310"/>
    <w:rsid w:val="5BFF9422"/>
    <w:rsid w:val="5CEFE122"/>
    <w:rsid w:val="5DD57FF1"/>
    <w:rsid w:val="5DFF4994"/>
    <w:rsid w:val="5EDDA021"/>
    <w:rsid w:val="5EE75BD0"/>
    <w:rsid w:val="5EFDD64E"/>
    <w:rsid w:val="5F314257"/>
    <w:rsid w:val="5F3FBBA4"/>
    <w:rsid w:val="5F6F7E43"/>
    <w:rsid w:val="5FA1A857"/>
    <w:rsid w:val="5FB4E901"/>
    <w:rsid w:val="5FCB0683"/>
    <w:rsid w:val="5FDF728C"/>
    <w:rsid w:val="5FE9DB7E"/>
    <w:rsid w:val="5FFDF077"/>
    <w:rsid w:val="61DA1BFB"/>
    <w:rsid w:val="65FFAB41"/>
    <w:rsid w:val="662B083E"/>
    <w:rsid w:val="678FABAD"/>
    <w:rsid w:val="69DE4154"/>
    <w:rsid w:val="6AA013CE"/>
    <w:rsid w:val="6AFF3D63"/>
    <w:rsid w:val="6B72A8B1"/>
    <w:rsid w:val="6BBBE420"/>
    <w:rsid w:val="6BDB37D0"/>
    <w:rsid w:val="6BFF5EA1"/>
    <w:rsid w:val="6D65C6AE"/>
    <w:rsid w:val="6D7E3359"/>
    <w:rsid w:val="6DBFEDF4"/>
    <w:rsid w:val="6E1B05F2"/>
    <w:rsid w:val="6EFFCF96"/>
    <w:rsid w:val="6F5D70EA"/>
    <w:rsid w:val="6F6C3540"/>
    <w:rsid w:val="6F77DA50"/>
    <w:rsid w:val="6F7EE16F"/>
    <w:rsid w:val="6F92D32A"/>
    <w:rsid w:val="6F9E768D"/>
    <w:rsid w:val="6FAB72D3"/>
    <w:rsid w:val="6FD39FC5"/>
    <w:rsid w:val="6FDE7315"/>
    <w:rsid w:val="6FE78908"/>
    <w:rsid w:val="6FFEEC11"/>
    <w:rsid w:val="6FFF42C3"/>
    <w:rsid w:val="70ED9FB8"/>
    <w:rsid w:val="715EE602"/>
    <w:rsid w:val="71F584FC"/>
    <w:rsid w:val="727FB1A0"/>
    <w:rsid w:val="7346E7B6"/>
    <w:rsid w:val="73517363"/>
    <w:rsid w:val="7377D0F1"/>
    <w:rsid w:val="73BDDC83"/>
    <w:rsid w:val="73DF9E88"/>
    <w:rsid w:val="73FF3E15"/>
    <w:rsid w:val="7476B704"/>
    <w:rsid w:val="747E7E36"/>
    <w:rsid w:val="756E0218"/>
    <w:rsid w:val="75AF050C"/>
    <w:rsid w:val="75BB021C"/>
    <w:rsid w:val="75CC810B"/>
    <w:rsid w:val="75EA6AC5"/>
    <w:rsid w:val="75F721C8"/>
    <w:rsid w:val="76BF36CE"/>
    <w:rsid w:val="76EF39F6"/>
    <w:rsid w:val="776FAD6C"/>
    <w:rsid w:val="777F50C3"/>
    <w:rsid w:val="77DBE635"/>
    <w:rsid w:val="77DF879C"/>
    <w:rsid w:val="77E66AD4"/>
    <w:rsid w:val="77EA9686"/>
    <w:rsid w:val="77EF22B9"/>
    <w:rsid w:val="77F38252"/>
    <w:rsid w:val="77F7251E"/>
    <w:rsid w:val="77FD0AC3"/>
    <w:rsid w:val="77FF3BDC"/>
    <w:rsid w:val="797CE6B3"/>
    <w:rsid w:val="79EFD70B"/>
    <w:rsid w:val="7A7F4E61"/>
    <w:rsid w:val="7AC52365"/>
    <w:rsid w:val="7B4F63D5"/>
    <w:rsid w:val="7BBF0996"/>
    <w:rsid w:val="7BBF43E5"/>
    <w:rsid w:val="7BDB88FB"/>
    <w:rsid w:val="7BEC21A4"/>
    <w:rsid w:val="7BFB9F65"/>
    <w:rsid w:val="7BFEE6CC"/>
    <w:rsid w:val="7BFF8D5D"/>
    <w:rsid w:val="7C5BA6AD"/>
    <w:rsid w:val="7C73A496"/>
    <w:rsid w:val="7CB94F49"/>
    <w:rsid w:val="7D5B1E87"/>
    <w:rsid w:val="7D73B2B2"/>
    <w:rsid w:val="7D7E1D3F"/>
    <w:rsid w:val="7DAF8C43"/>
    <w:rsid w:val="7DCF2EA4"/>
    <w:rsid w:val="7DDF79BA"/>
    <w:rsid w:val="7DE3C627"/>
    <w:rsid w:val="7DE5F62E"/>
    <w:rsid w:val="7DFB367A"/>
    <w:rsid w:val="7DFE1E4B"/>
    <w:rsid w:val="7DFF07CC"/>
    <w:rsid w:val="7EAB27FF"/>
    <w:rsid w:val="7ED2B273"/>
    <w:rsid w:val="7EDF5B8E"/>
    <w:rsid w:val="7EEFA943"/>
    <w:rsid w:val="7EF65E67"/>
    <w:rsid w:val="7EFBADBD"/>
    <w:rsid w:val="7EFBDC0E"/>
    <w:rsid w:val="7EFE2579"/>
    <w:rsid w:val="7EFF4A99"/>
    <w:rsid w:val="7F3DA596"/>
    <w:rsid w:val="7F4FB33C"/>
    <w:rsid w:val="7F5F8E8D"/>
    <w:rsid w:val="7F7BD307"/>
    <w:rsid w:val="7F7E9555"/>
    <w:rsid w:val="7F8EEE3D"/>
    <w:rsid w:val="7FA1A298"/>
    <w:rsid w:val="7FBE152A"/>
    <w:rsid w:val="7FBFCC65"/>
    <w:rsid w:val="7FC877F6"/>
    <w:rsid w:val="7FD61E17"/>
    <w:rsid w:val="7FD76B70"/>
    <w:rsid w:val="7FDB4F32"/>
    <w:rsid w:val="7FDD24FD"/>
    <w:rsid w:val="7FDF5984"/>
    <w:rsid w:val="7FDFAF1C"/>
    <w:rsid w:val="7FE909A2"/>
    <w:rsid w:val="7FEEA25C"/>
    <w:rsid w:val="7FEF69E0"/>
    <w:rsid w:val="7FF3AA3F"/>
    <w:rsid w:val="7FF75BBB"/>
    <w:rsid w:val="7FFB3ED4"/>
    <w:rsid w:val="7FFC5805"/>
    <w:rsid w:val="7FFE20E7"/>
    <w:rsid w:val="7FFE2901"/>
    <w:rsid w:val="7FFF3603"/>
    <w:rsid w:val="7FFF3BA6"/>
    <w:rsid w:val="8DB07154"/>
    <w:rsid w:val="8F7F360A"/>
    <w:rsid w:val="8FDFB422"/>
    <w:rsid w:val="93F36A9F"/>
    <w:rsid w:val="96BD27A1"/>
    <w:rsid w:val="97FF7790"/>
    <w:rsid w:val="9847710D"/>
    <w:rsid w:val="9AEDEF8E"/>
    <w:rsid w:val="9BE7600E"/>
    <w:rsid w:val="9CFDCFA6"/>
    <w:rsid w:val="9E97CE6F"/>
    <w:rsid w:val="9EFD1A9C"/>
    <w:rsid w:val="9F3D1981"/>
    <w:rsid w:val="9F9FC7FF"/>
    <w:rsid w:val="9FAB167C"/>
    <w:rsid w:val="9FBFD439"/>
    <w:rsid w:val="9FFAB448"/>
    <w:rsid w:val="9FFF0E0F"/>
    <w:rsid w:val="A3FF92F4"/>
    <w:rsid w:val="ABD58262"/>
    <w:rsid w:val="ABF499D6"/>
    <w:rsid w:val="ACF7F14F"/>
    <w:rsid w:val="AD7FAE5F"/>
    <w:rsid w:val="ADB6EDD4"/>
    <w:rsid w:val="AFB777F6"/>
    <w:rsid w:val="AFDFD3BD"/>
    <w:rsid w:val="AFFF40FB"/>
    <w:rsid w:val="B7FE63B2"/>
    <w:rsid w:val="B9D4053D"/>
    <w:rsid w:val="B9FB26F3"/>
    <w:rsid w:val="BB95AA4D"/>
    <w:rsid w:val="BBB201EA"/>
    <w:rsid w:val="BBFAB025"/>
    <w:rsid w:val="BBFF9D4A"/>
    <w:rsid w:val="BE75231C"/>
    <w:rsid w:val="BECB9C2E"/>
    <w:rsid w:val="BEEE66D5"/>
    <w:rsid w:val="BEFE8588"/>
    <w:rsid w:val="BF2EB8B0"/>
    <w:rsid w:val="BF7FF625"/>
    <w:rsid w:val="BFBA6BB9"/>
    <w:rsid w:val="BFF6F71C"/>
    <w:rsid w:val="BFFE1B11"/>
    <w:rsid w:val="BFFEFDAF"/>
    <w:rsid w:val="BFFFC225"/>
    <w:rsid w:val="C5FBDD78"/>
    <w:rsid w:val="C77F5619"/>
    <w:rsid w:val="CAFF2D45"/>
    <w:rsid w:val="CBE79A02"/>
    <w:rsid w:val="CCB738FC"/>
    <w:rsid w:val="CD6B809C"/>
    <w:rsid w:val="CF7FEC92"/>
    <w:rsid w:val="CFAAFCE7"/>
    <w:rsid w:val="CFBF07DF"/>
    <w:rsid w:val="CFF7D67D"/>
    <w:rsid w:val="D2E53530"/>
    <w:rsid w:val="D5BE05A0"/>
    <w:rsid w:val="D5C70AA6"/>
    <w:rsid w:val="D76B2100"/>
    <w:rsid w:val="D7DE771F"/>
    <w:rsid w:val="D7FB0086"/>
    <w:rsid w:val="D87F8181"/>
    <w:rsid w:val="DA3F1CBE"/>
    <w:rsid w:val="DAD70080"/>
    <w:rsid w:val="DBDD9B9D"/>
    <w:rsid w:val="DBDE7E07"/>
    <w:rsid w:val="DBEFDD44"/>
    <w:rsid w:val="DBFEAB43"/>
    <w:rsid w:val="DDCD8BD4"/>
    <w:rsid w:val="DDDA8BCB"/>
    <w:rsid w:val="DDFB3512"/>
    <w:rsid w:val="DDFE6073"/>
    <w:rsid w:val="DE6E7E65"/>
    <w:rsid w:val="DEBFDAEF"/>
    <w:rsid w:val="DEDF3D7D"/>
    <w:rsid w:val="DEF63DDA"/>
    <w:rsid w:val="DF4F7B36"/>
    <w:rsid w:val="DF771C2E"/>
    <w:rsid w:val="DFBB2536"/>
    <w:rsid w:val="DFBD3B42"/>
    <w:rsid w:val="DFD8938F"/>
    <w:rsid w:val="DFDF75EA"/>
    <w:rsid w:val="DFFD05A1"/>
    <w:rsid w:val="DFFF00EB"/>
    <w:rsid w:val="DFFF51FC"/>
    <w:rsid w:val="DFFFBD02"/>
    <w:rsid w:val="E39F2B63"/>
    <w:rsid w:val="E3FF40C2"/>
    <w:rsid w:val="E4BA14C0"/>
    <w:rsid w:val="E766FEB1"/>
    <w:rsid w:val="E77FDFDD"/>
    <w:rsid w:val="E7FFBEB5"/>
    <w:rsid w:val="EA3B0C2C"/>
    <w:rsid w:val="EA56B825"/>
    <w:rsid w:val="EAFF91BF"/>
    <w:rsid w:val="EC5F908E"/>
    <w:rsid w:val="EC712453"/>
    <w:rsid w:val="EDBEA0FA"/>
    <w:rsid w:val="EE3F4798"/>
    <w:rsid w:val="EE578934"/>
    <w:rsid w:val="EE5CAD1D"/>
    <w:rsid w:val="EE9B8806"/>
    <w:rsid w:val="EEF5CD92"/>
    <w:rsid w:val="EEFF263F"/>
    <w:rsid w:val="EF79AAFE"/>
    <w:rsid w:val="EF7B7D1B"/>
    <w:rsid w:val="EF9E21D8"/>
    <w:rsid w:val="EFAC0ECB"/>
    <w:rsid w:val="EFBED111"/>
    <w:rsid w:val="EFCE47E7"/>
    <w:rsid w:val="EFD29C52"/>
    <w:rsid w:val="EFD9CFD1"/>
    <w:rsid w:val="EFFDA63A"/>
    <w:rsid w:val="F39374EB"/>
    <w:rsid w:val="F3EFAF5E"/>
    <w:rsid w:val="F5DF0D30"/>
    <w:rsid w:val="F6D3D218"/>
    <w:rsid w:val="F71F1230"/>
    <w:rsid w:val="F75753F4"/>
    <w:rsid w:val="F75B3AC0"/>
    <w:rsid w:val="F776CC24"/>
    <w:rsid w:val="F7DB1E18"/>
    <w:rsid w:val="F7FCABF5"/>
    <w:rsid w:val="F7FF4258"/>
    <w:rsid w:val="F87B714D"/>
    <w:rsid w:val="F8BBFF29"/>
    <w:rsid w:val="F98B15C3"/>
    <w:rsid w:val="F9AEF0DD"/>
    <w:rsid w:val="F9AF039F"/>
    <w:rsid w:val="F9CFDDCB"/>
    <w:rsid w:val="F9F4CE51"/>
    <w:rsid w:val="FA75E72A"/>
    <w:rsid w:val="FA777422"/>
    <w:rsid w:val="FAE92D47"/>
    <w:rsid w:val="FAF7F0BB"/>
    <w:rsid w:val="FB5BB38E"/>
    <w:rsid w:val="FB6F408D"/>
    <w:rsid w:val="FBA36028"/>
    <w:rsid w:val="FBBED01D"/>
    <w:rsid w:val="FBD7E2F8"/>
    <w:rsid w:val="FBE42F92"/>
    <w:rsid w:val="FBFAF4DE"/>
    <w:rsid w:val="FBFEACD2"/>
    <w:rsid w:val="FBFFA5D0"/>
    <w:rsid w:val="FC0EE7EC"/>
    <w:rsid w:val="FC7FACFC"/>
    <w:rsid w:val="FCAFEA51"/>
    <w:rsid w:val="FCB72A4B"/>
    <w:rsid w:val="FCF8C18E"/>
    <w:rsid w:val="FCF9BCF5"/>
    <w:rsid w:val="FCFDAAB9"/>
    <w:rsid w:val="FDF9C8E6"/>
    <w:rsid w:val="FDFDFF8B"/>
    <w:rsid w:val="FDFF86A9"/>
    <w:rsid w:val="FE5EE88C"/>
    <w:rsid w:val="FE7E65D4"/>
    <w:rsid w:val="FE7FAC66"/>
    <w:rsid w:val="FED754B3"/>
    <w:rsid w:val="FEEF4ADE"/>
    <w:rsid w:val="FEEFA9E0"/>
    <w:rsid w:val="FEF8F361"/>
    <w:rsid w:val="FEFFFAD8"/>
    <w:rsid w:val="FF3FAE08"/>
    <w:rsid w:val="FF561914"/>
    <w:rsid w:val="FF5F6F08"/>
    <w:rsid w:val="FF63E5C8"/>
    <w:rsid w:val="FF66983D"/>
    <w:rsid w:val="FF6EB52F"/>
    <w:rsid w:val="FF7F0669"/>
    <w:rsid w:val="FF870C5F"/>
    <w:rsid w:val="FF9C9716"/>
    <w:rsid w:val="FFA7EA75"/>
    <w:rsid w:val="FFADDAA9"/>
    <w:rsid w:val="FFB69947"/>
    <w:rsid w:val="FFBDCFA8"/>
    <w:rsid w:val="FFBF09BF"/>
    <w:rsid w:val="FFD7EC58"/>
    <w:rsid w:val="FFDB70FE"/>
    <w:rsid w:val="FFDC7742"/>
    <w:rsid w:val="FFDD39F0"/>
    <w:rsid w:val="FFDEBDEF"/>
    <w:rsid w:val="FFEBEB0E"/>
    <w:rsid w:val="FFED039B"/>
    <w:rsid w:val="FFEE3ED7"/>
    <w:rsid w:val="FFEF1B29"/>
    <w:rsid w:val="FFEF33A9"/>
    <w:rsid w:val="FFEF6904"/>
    <w:rsid w:val="FFEFDDA1"/>
    <w:rsid w:val="FFEFDE6C"/>
    <w:rsid w:val="FFF7D36A"/>
    <w:rsid w:val="FFFD0A77"/>
    <w:rsid w:val="FFFD4EBD"/>
    <w:rsid w:val="FFFF6CFA"/>
    <w:rsid w:val="FFFFD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widowControl w:val="0"/>
      <w:numPr>
        <w:ilvl w:val="0"/>
        <w:numId w:val="1"/>
      </w:numPr>
      <w:suppressLineNumbers w:val="0"/>
      <w:spacing w:before="340" w:beforeAutospacing="0" w:after="330" w:afterAutospacing="0" w:line="576" w:lineRule="auto"/>
      <w:ind w:left="432" w:right="0" w:hanging="432"/>
      <w:jc w:val="both"/>
      <w:outlineLvl w:val="0"/>
    </w:pPr>
    <w:rPr>
      <w:rFonts w:hint="default" w:ascii="Times New Roman" w:hAnsi="Times New Roman" w:eastAsia="宋体" w:cs="Times New Roman"/>
      <w:b/>
      <w:bCs/>
      <w:kern w:val="44"/>
      <w:sz w:val="44"/>
      <w:szCs w:val="44"/>
      <w:lang w:val="en-US" w:eastAsia="zh-CN" w:bidi="ar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widowControl w:val="0"/>
      <w:numPr>
        <w:ilvl w:val="1"/>
        <w:numId w:val="1"/>
      </w:numPr>
      <w:suppressLineNumbers w:val="0"/>
      <w:spacing w:before="260" w:beforeAutospacing="0" w:after="260" w:afterAutospacing="0" w:line="415" w:lineRule="auto"/>
      <w:ind w:left="576" w:right="0" w:hanging="576"/>
      <w:jc w:val="both"/>
      <w:outlineLvl w:val="1"/>
    </w:pPr>
    <w:rPr>
      <w:rFonts w:ascii="Arial" w:hAnsi="Arial" w:eastAsia="黑体" w:cs="Times New Roman"/>
      <w:b/>
      <w:bCs/>
      <w:kern w:val="2"/>
      <w:sz w:val="32"/>
      <w:szCs w:val="32"/>
      <w:lang w:val="en-US" w:eastAsia="zh-CN" w:bidi="ar"/>
    </w:rPr>
  </w:style>
  <w:style w:type="paragraph" w:styleId="4">
    <w:name w:val="heading 3"/>
    <w:basedOn w:val="1"/>
    <w:next w:val="1"/>
    <w:link w:val="2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3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24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26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29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link w:val="27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25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uiPriority w:val="0"/>
  </w:style>
  <w:style w:type="table" w:default="1" w:styleId="14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link w:val="19"/>
    <w:uiPriority w:val="0"/>
    <w:pPr>
      <w:keepNext w:val="0"/>
      <w:keepLines w:val="0"/>
      <w:widowControl w:val="0"/>
      <w:suppressLineNumbers w:val="0"/>
      <w:pBdr>
        <w:top w:val="none" w:color="auto" w:sz="0" w:space="0"/>
        <w:left w:val="none" w:color="auto" w:sz="0" w:space="0"/>
        <w:bottom w:val="single" w:color="auto" w:sz="6" w:space="1"/>
        <w:right w:val="none" w:color="auto" w:sz="0" w:space="0"/>
      </w:pBdr>
      <w:tabs>
        <w:tab w:val="center" w:pos="4153"/>
        <w:tab w:val="right" w:pos="8306"/>
      </w:tabs>
      <w:snapToGrid w:val="0"/>
      <w:spacing w:before="0" w:beforeAutospacing="0" w:after="0" w:afterAutospacing="0"/>
      <w:ind w:left="0" w:right="0"/>
      <w:jc w:val="center"/>
    </w:pPr>
    <w:rPr>
      <w:rFonts w:hint="default" w:ascii="Times New Roman" w:hAnsi="Times New Roman" w:eastAsia="宋体" w:cs="Times New Roman"/>
      <w:kern w:val="2"/>
      <w:sz w:val="18"/>
      <w:szCs w:val="18"/>
      <w:lang w:val="en-US" w:eastAsia="zh-CN" w:bidi="ar"/>
    </w:rPr>
  </w:style>
  <w:style w:type="paragraph" w:styleId="1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5">
    <w:name w:val="Table Grid"/>
    <w:basedOn w:val="14"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cBorders>
    </w:tc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TML Code"/>
    <w:basedOn w:val="16"/>
    <w:qFormat/>
    <w:uiPriority w:val="0"/>
    <w:rPr>
      <w:rFonts w:ascii="Courier New" w:hAnsi="Courier New"/>
      <w:sz w:val="20"/>
    </w:rPr>
  </w:style>
  <w:style w:type="character" w:customStyle="1" w:styleId="19">
    <w:name w:val="页眉 字符"/>
    <w:basedOn w:val="16"/>
    <w:link w:val="12"/>
    <w:uiPriority w:val="0"/>
    <w:rPr>
      <w:rFonts w:hint="default" w:ascii="Times New Roman" w:hAnsi="Times New Roman" w:eastAsia="宋体" w:cs="Times New Roman"/>
      <w:sz w:val="18"/>
      <w:szCs w:val="18"/>
    </w:rPr>
  </w:style>
  <w:style w:type="character" w:customStyle="1" w:styleId="20">
    <w:name w:val="标题 1 字符"/>
    <w:basedOn w:val="16"/>
    <w:link w:val="2"/>
    <w:uiPriority w:val="0"/>
    <w:rPr>
      <w:rFonts w:hint="default"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16"/>
    <w:link w:val="3"/>
    <w:uiPriority w:val="0"/>
    <w:rPr>
      <w:rFonts w:hint="default" w:ascii="Arial" w:hAnsi="Arial" w:eastAsia="黑体" w:cs="Times New Roman"/>
      <w:b/>
      <w:bCs/>
      <w:sz w:val="32"/>
      <w:szCs w:val="32"/>
    </w:rPr>
  </w:style>
  <w:style w:type="character" w:customStyle="1" w:styleId="22">
    <w:name w:val="页脚 字符"/>
    <w:basedOn w:val="16"/>
    <w:link w:val="11"/>
    <w:qFormat/>
    <w:uiPriority w:val="0"/>
    <w:rPr>
      <w:kern w:val="2"/>
      <w:sz w:val="18"/>
      <w:szCs w:val="18"/>
    </w:rPr>
  </w:style>
  <w:style w:type="character" w:customStyle="1" w:styleId="23">
    <w:name w:val="标题 4 字符"/>
    <w:basedOn w:val="16"/>
    <w:link w:val="5"/>
    <w:qFormat/>
    <w:uiPriority w:val="0"/>
    <w:rPr>
      <w:rFonts w:ascii="Arial" w:hAnsi="Arial" w:eastAsia="黑体" w:cs="Arial"/>
      <w:b/>
      <w:bCs/>
      <w:kern w:val="2"/>
      <w:sz w:val="28"/>
      <w:szCs w:val="28"/>
    </w:rPr>
  </w:style>
  <w:style w:type="character" w:customStyle="1" w:styleId="24">
    <w:name w:val="标题 5 字符"/>
    <w:basedOn w:val="16"/>
    <w:link w:val="6"/>
    <w:uiPriority w:val="0"/>
    <w:rPr>
      <w:b/>
      <w:bCs/>
      <w:kern w:val="2"/>
      <w:sz w:val="28"/>
      <w:szCs w:val="28"/>
    </w:rPr>
  </w:style>
  <w:style w:type="character" w:customStyle="1" w:styleId="25">
    <w:name w:val="标题 9 字符"/>
    <w:basedOn w:val="16"/>
    <w:link w:val="10"/>
    <w:uiPriority w:val="0"/>
    <w:rPr>
      <w:rFonts w:hint="default" w:ascii="Cambria" w:hAnsi="Cambria" w:eastAsia="Cambria" w:cs="Cambria"/>
      <w:kern w:val="2"/>
      <w:sz w:val="21"/>
      <w:szCs w:val="21"/>
    </w:rPr>
  </w:style>
  <w:style w:type="character" w:customStyle="1" w:styleId="26">
    <w:name w:val="标题 6 字符"/>
    <w:basedOn w:val="16"/>
    <w:link w:val="7"/>
    <w:uiPriority w:val="0"/>
    <w:rPr>
      <w:rFonts w:hint="default" w:ascii="Cambria" w:hAnsi="Cambria" w:eastAsia="Cambria" w:cs="Cambria"/>
      <w:b/>
      <w:bCs/>
      <w:kern w:val="2"/>
      <w:sz w:val="24"/>
      <w:szCs w:val="24"/>
    </w:rPr>
  </w:style>
  <w:style w:type="character" w:customStyle="1" w:styleId="27">
    <w:name w:val="标题 8 字符"/>
    <w:basedOn w:val="16"/>
    <w:link w:val="9"/>
    <w:uiPriority w:val="0"/>
    <w:rPr>
      <w:rFonts w:hint="default" w:ascii="Cambria" w:hAnsi="Cambria" w:eastAsia="Cambria" w:cs="Cambria"/>
      <w:kern w:val="2"/>
      <w:sz w:val="24"/>
      <w:szCs w:val="24"/>
    </w:rPr>
  </w:style>
  <w:style w:type="character" w:customStyle="1" w:styleId="28">
    <w:name w:val="标题 3 字符"/>
    <w:basedOn w:val="16"/>
    <w:link w:val="4"/>
    <w:uiPriority w:val="0"/>
    <w:rPr>
      <w:b/>
      <w:bCs/>
      <w:kern w:val="2"/>
      <w:sz w:val="32"/>
      <w:szCs w:val="32"/>
    </w:rPr>
  </w:style>
  <w:style w:type="character" w:customStyle="1" w:styleId="29">
    <w:name w:val="标题 7 字符"/>
    <w:basedOn w:val="16"/>
    <w:link w:val="8"/>
    <w:uiPriority w:val="0"/>
    <w:rPr>
      <w:b/>
      <w:bCs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 WWO_wpscloud_20240620175157-2f259bf60d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2024-07-19T17:01:00Z</dcterms:created>
  <dc:creator>雏之晴</dc:creator>
  <cp:lastModifiedBy>雏之晴</cp:lastModifiedBy>
  <dcterms:modified xsi:type="dcterms:W3CDTF">2024-07-19T10:13:38Z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62BF9BEE0D3E48E7B6759B7FE95EB02B_11</vt:lpwstr>
  </property>
</Properties>
</file>