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bmp" ContentType="image/bmp"/>
  <Default Extension="emf" ContentType="image/x-emf"/>
  <Default Extension="wmf" ContentType="image/x-wmf"/>
  <Default Extension="gif" ContentType="image/gif"/>
  <Default Extension="ico" ContentType="image/x-icon"/>
  <Default Extension="tif" ContentType="image/tiff"/>
  <Default Extension="tiff" ContentType="image/tiff"/>
  <Default Extension="jpeg" ContentType="image/jpeg"/>
  <Default Extension="jpg" ContentType="image/jpeg"/>
  <Default Extension="svg" ContentType="image/svg+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comments.xml" ContentType="application/vnd.openxmlformats-officedocument.wordprocessingml.comments+xml"/>
  <Override PartName="/word/theme/theme1.xml" ContentType="application/vnd.openxmlformats-officedocument.theme+xml"/>
  <Override PartName="/word/commentsExtended.xml" ContentType="application/vnd.openxmlformats-officedocument.wordprocessingml.commentsExtended+xml"/>
  <Override PartName="/word/endnotes.xml" ContentType="application/vnd.openxmlformats-officedocument.wordprocessingml.endnote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Bdr/>
        <w:pStyle w:val="Normal"/>
        <w:spacing/>
        <w:ind/>
        <w:jc w:val="center"/>
        <w:rPr>
          <w:b/>
          <w:bCs/>
          <w:sz w:val="36"/>
          <w:szCs w:val="36"/>
        </w:rPr>
      </w:pPr>
      <w:r>
        <w:rPr>
          <w:b/>
          <w:bCs/>
          <w:sz w:val="36"/>
          <w:szCs w:val="36"/>
        </w:rPr>
        <w:t xml:space="preserve">CYBERSECURITY INTERNSHIP</w:t>
      </w:r>
    </w:p>
    <w:p>
      <w:pPr>
        <w:pBdr/>
        <w:pStyle w:val="Normal"/>
        <w:spacing/>
        <w:ind/>
        <w:jc w:val="center"/>
        <w:rPr>
          <w:b/>
          <w:bCs/>
          <w:color w:val="4472C4"/>
          <w:sz w:val="28"/>
          <w:szCs w:val="28"/>
        </w:rPr>
      </w:pPr>
      <w:r>
        <w:rPr>
          <w:b/>
          <w:bCs/>
          <w:color w:val="4472C4"/>
          <w:sz w:val="28"/>
          <w:szCs w:val="28"/>
        </w:rPr>
        <w:t xml:space="preserve">Organization name: Elevate labs</w:t>
      </w:r>
    </w:p>
    <w:p>
      <w:pPr>
        <w:pBdr/>
        <w:pStyle w:val="Normal"/>
        <w:spacing/>
        <w:ind/>
        <w:rPr>
          <w:b/>
          <w:bCs/>
        </w:rPr>
      </w:pPr>
    </w:p>
    <w:p>
      <w:pPr>
        <w:pBdr/>
        <w:pStyle w:val="Normal"/>
        <w:spacing/>
        <w:ind/>
        <w:rPr/>
      </w:pPr>
      <w:r>
        <w:rPr>
          <w:b/>
          <w:bCs/>
          <w:color w:val="4472C4"/>
        </w:rPr>
        <w:t xml:space="preserve">Student Name: </w:t>
      </w:r>
      <w:r>
        <w:rPr>
          <w:b/>
          <w:bCs/>
          <w:color w:val="000000"/>
          <w:sz w:val="24"/>
        </w:rPr>
        <w:t xml:space="preserve">Kemisetti Bhima Sai Sundar</w:t>
      </w:r>
    </w:p>
    <w:p>
      <w:pPr>
        <w:pBdr/>
        <w:pStyle w:val="Normal"/>
        <w:spacing/>
        <w:ind/>
        <w:rPr/>
      </w:pPr>
      <w:r>
        <w:rPr>
          <w:b/>
          <w:bCs/>
          <w:color w:val="4472C4"/>
        </w:rPr>
        <w:t xml:space="preserve">University: </w:t>
      </w:r>
      <w:r>
        <w:rPr/>
        <w:t xml:space="preserve">Aditya University</w:t>
      </w:r>
    </w:p>
    <w:p>
      <w:pPr>
        <w:pBdr/>
        <w:pStyle w:val="Normal"/>
        <w:spacing/>
        <w:ind/>
        <w:rPr/>
      </w:pPr>
      <w:r>
        <w:rPr>
          <w:b/>
          <w:bCs/>
          <w:color w:val="4472C4"/>
        </w:rPr>
        <w:t xml:space="preserve">Domain: </w:t>
      </w:r>
      <w:r>
        <w:rPr/>
        <w:t xml:space="preserve">Cybersecurity</w:t>
      </w:r>
    </w:p>
    <w:p>
      <w:pPr>
        <w:pBdr/>
        <w:pStyle w:val="Normal"/>
        <w:spacing/>
        <w:ind/>
        <w:rPr/>
      </w:pPr>
      <w:r>
        <w:rPr>
          <w:b/>
          <w:bCs/>
          <w:color w:val="4472C4"/>
        </w:rPr>
        <w:t xml:space="preserve">Duration: </w:t>
      </w:r>
      <w:r>
        <w:rPr/>
        <w:t xml:space="preserve">1st January 2026 to 30th April 2026</w:t>
      </w:r>
    </w:p>
    <w:p>
      <w:pPr>
        <w:pBdr/>
        <w:pStyle w:val="Normal"/>
        <w:spacing/>
        <w:ind/>
        <w:rPr>
          <w:b/>
          <w:bCs/>
        </w:rPr>
      </w:pPr>
    </w:p>
    <w:p>
      <w:pPr>
        <w:pBdr/>
        <w:pStyle w:val="Normal"/>
        <w:spacing/>
        <w:ind/>
        <w:rPr>
          <w:b/>
          <w:bCs/>
          <w:color w:val="4472C4"/>
        </w:rPr>
      </w:pPr>
      <w:r>
        <w:rPr>
          <w:b/>
          <w:bCs/>
          <w:color w:val="4472C4"/>
        </w:rPr>
        <w:t xml:space="preserve">TASK-</w:t>
      </w:r>
      <w:r>
        <w:rPr>
          <w:b/>
          <w:bCs/>
          <w:color w:val="4472C4"/>
        </w:rPr>
        <w:t xml:space="preserve">6: Introduction to Cryptography</w:t>
      </w:r>
    </w:p>
    <w:p>
      <w:pPr>
        <w:pBdr/>
        <w:pStyle w:val="Normal"/>
        <w:spacing/>
        <w:ind/>
        <w:rPr>
          <w:b/>
          <w:bCs/>
          <w:color w:val="4472C4"/>
        </w:rPr>
      </w:pPr>
    </w:p>
    <w:p>
      <w:pPr>
        <w:pBdr/>
        <w:pStyle w:val="Normal"/>
        <w:spacing/>
        <w:ind/>
        <w:rPr>
          <w:b/>
          <w:bCs/>
          <w:color w:val="4472C4"/>
        </w:rPr>
      </w:pPr>
      <w:r>
        <w:rPr>
          <w:b/>
          <w:bCs/>
          <w:color w:val="4472C4"/>
        </w:rPr>
        <w:t xml:space="preserve">1. Overview</w:t>
      </w:r>
    </w:p>
    <w:p>
      <w:pPr>
        <w:pBdr/>
        <w:pStyle w:val="Normal"/>
        <w:spacing/>
        <w:ind/>
        <w:rPr/>
      </w:pPr>
      <w:r>
        <w:rPr/>
        <w:t xml:space="preserve">Cryptography is the practice and study of techniques used to secure communication and data in the presence of adversaries. It plays a critical role in modern digital systems by ensuring data confidentiality, integrity, authentication, and non-repudiation. With the rapid growth of the internet and digital transactions, cryptography has become essential for protecting sensitive information.</w:t>
      </w:r>
    </w:p>
    <w:p>
      <w:pPr>
        <w:pBdr/>
        <w:pStyle w:val="Normal"/>
        <w:spacing/>
        <w:ind/>
        <w:rPr>
          <w:b/>
          <w:bCs/>
        </w:rPr>
      </w:pPr>
      <w:r>
        <w:rPr/>
        <w:pict>
          <v:rect style="width:0;height:2" o:hralign="center" o:hrstd="t" o:hr="t" fillcolor="A0A0A0" stroked="f"/>
        </w:pict>
      </w:r>
    </w:p>
    <w:p>
      <w:pPr>
        <w:pBdr/>
        <w:pStyle w:val="Normal"/>
        <w:spacing/>
        <w:ind/>
        <w:rPr>
          <w:b/>
          <w:bCs/>
          <w:color w:val="4472C4"/>
        </w:rPr>
      </w:pPr>
      <w:r>
        <w:rPr>
          <w:b/>
          <w:bCs/>
          <w:color w:val="4472C4"/>
        </w:rPr>
        <w:t xml:space="preserve">2. Objectives of Cryptography</w:t>
      </w:r>
    </w:p>
    <w:p>
      <w:pPr>
        <w:pBdr/>
        <w:pStyle w:val="Normal"/>
        <w:spacing/>
        <w:ind/>
        <w:rPr/>
      </w:pPr>
      <w:r>
        <w:rPr/>
        <w:t xml:space="preserve">The main objectives of cryptography are:</w:t>
      </w:r>
    </w:p>
    <w:p>
      <w:pPr>
        <w:pBdr/>
        <w:pStyle w:val="Normal"/>
        <w:numPr>
          <w:ilvl w:val="0"/>
          <w:numId w:val="6"/>
        </w:numPr>
        <w:spacing/>
        <w:ind/>
        <w:rPr/>
      </w:pPr>
      <w:r>
        <w:rPr/>
        <w:t xml:space="preserve">Confidentiality: Ensuring that information is accessible only to authorized users.</w:t>
      </w:r>
    </w:p>
    <w:p>
      <w:pPr>
        <w:pBdr/>
        <w:pStyle w:val="Normal"/>
        <w:numPr>
          <w:ilvl w:val="0"/>
          <w:numId w:val="6"/>
        </w:numPr>
        <w:spacing/>
        <w:ind/>
        <w:rPr/>
      </w:pPr>
      <w:r>
        <w:rPr/>
        <w:t xml:space="preserve">Integrity: Protecting data from unauthorized modification.</w:t>
      </w:r>
    </w:p>
    <w:p>
      <w:pPr>
        <w:pBdr/>
        <w:pStyle w:val="Normal"/>
        <w:numPr>
          <w:ilvl w:val="0"/>
          <w:numId w:val="6"/>
        </w:numPr>
        <w:spacing/>
        <w:ind/>
        <w:rPr/>
      </w:pPr>
      <w:r>
        <w:rPr/>
        <w:t xml:space="preserve">Authentication: Verifying the identity of users and systems.</w:t>
      </w:r>
    </w:p>
    <w:p>
      <w:pPr>
        <w:pBdr/>
        <w:pStyle w:val="Normal"/>
        <w:numPr>
          <w:ilvl w:val="0"/>
          <w:numId w:val="6"/>
        </w:numPr>
        <w:spacing/>
        <w:ind/>
        <w:rPr/>
      </w:pPr>
      <w:r>
        <w:rPr/>
        <w:t xml:space="preserve">Non-Repudiation: Preventing denial of actions such as sending a message or completing a transaction.</w:t>
      </w:r>
    </w:p>
    <w:p>
      <w:pPr>
        <w:pBdr/>
        <w:pStyle w:val="Normal"/>
        <w:spacing/>
        <w:ind/>
        <w:rPr>
          <w:b/>
          <w:bCs/>
        </w:rPr>
      </w:pPr>
      <w:r>
        <w:rPr/>
        <w:pict>
          <v:rect style="width:0;height:2" o:hralign="center" o:hrstd="t" o:hr="t" fillcolor="A0A0A0" stroked="f"/>
        </w:pict>
      </w:r>
    </w:p>
    <w:p>
      <w:pPr>
        <w:pBdr/>
        <w:pStyle w:val="Normal"/>
        <w:spacing/>
        <w:ind/>
        <w:rPr>
          <w:b/>
          <w:bCs/>
          <w:color w:val="4472C4"/>
        </w:rPr>
      </w:pPr>
      <w:r>
        <w:rPr>
          <w:b/>
          <w:bCs/>
          <w:color w:val="4472C4"/>
        </w:rPr>
        <w:t xml:space="preserve">3. Basic Cryptographic Terminology</w:t>
      </w:r>
    </w:p>
    <w:p>
      <w:pPr>
        <w:pBdr/>
        <w:pStyle w:val="Normal"/>
        <w:numPr>
          <w:ilvl w:val="0"/>
          <w:numId w:val="3"/>
        </w:numPr>
        <w:spacing/>
        <w:ind/>
        <w:rPr/>
      </w:pPr>
      <w:r>
        <w:rPr/>
        <w:t xml:space="preserve">Plaintext: Original readable data.</w:t>
      </w:r>
    </w:p>
    <w:p>
      <w:pPr>
        <w:pBdr/>
        <w:pStyle w:val="Normal"/>
        <w:numPr>
          <w:ilvl w:val="0"/>
          <w:numId w:val="3"/>
        </w:numPr>
        <w:spacing/>
        <w:ind/>
        <w:rPr/>
      </w:pPr>
      <w:r>
        <w:rPr/>
        <w:t xml:space="preserve">Ciphertext: Encrypted data that appears unreadable.</w:t>
      </w:r>
    </w:p>
    <w:p>
      <w:pPr>
        <w:pBdr/>
        <w:pStyle w:val="Normal"/>
        <w:numPr>
          <w:ilvl w:val="0"/>
          <w:numId w:val="3"/>
        </w:numPr>
        <w:spacing/>
        <w:ind/>
        <w:rPr/>
      </w:pPr>
      <w:r>
        <w:rPr/>
        <w:t xml:space="preserve">Encryption: The process of converting plaintext into ciphertext.</w:t>
      </w:r>
    </w:p>
    <w:p>
      <w:pPr>
        <w:pBdr/>
        <w:pStyle w:val="Normal"/>
        <w:numPr>
          <w:ilvl w:val="0"/>
          <w:numId w:val="3"/>
        </w:numPr>
        <w:spacing/>
        <w:ind/>
        <w:rPr/>
      </w:pPr>
      <w:r>
        <w:rPr/>
        <w:t xml:space="preserve">Decryption: The process of converting ciphertext back into plaintext.</w:t>
      </w:r>
    </w:p>
    <w:p>
      <w:pPr>
        <w:pBdr/>
        <w:pStyle w:val="Normal"/>
        <w:numPr>
          <w:ilvl w:val="0"/>
          <w:numId w:val="3"/>
        </w:numPr>
        <w:spacing/>
        <w:ind/>
        <w:rPr/>
      </w:pPr>
      <w:r>
        <w:rPr/>
        <w:t xml:space="preserve">Key: A secret value used in encryption and decryption.</w:t>
      </w:r>
    </w:p>
    <w:p>
      <w:pPr>
        <w:pBdr/>
        <w:pStyle w:val="Normal"/>
        <w:numPr>
          <w:ilvl w:val="0"/>
          <w:numId w:val="3"/>
        </w:numPr>
        <w:spacing/>
        <w:ind/>
        <w:rPr/>
      </w:pPr>
      <w:r>
        <w:rPr/>
        <w:t xml:space="preserve">Algorithm (Cipher): A mathematical procedure used for encryption.</w:t>
      </w:r>
    </w:p>
    <w:p>
      <w:pPr>
        <w:pBdr/>
        <w:pStyle w:val="Normal"/>
        <w:spacing/>
        <w:ind/>
        <w:rPr>
          <w:b/>
          <w:bCs/>
        </w:rPr>
      </w:pPr>
      <w:r>
        <w:rPr/>
        <w:pict>
          <v:rect style="width:0;height:2" o:hralign="center" o:hrstd="t" o:hr="t" fillcolor="A0A0A0" stroked="f"/>
        </w:pict>
      </w:r>
    </w:p>
    <w:p>
      <w:pPr>
        <w:pBdr/>
        <w:pStyle w:val="Normal"/>
        <w:spacing/>
        <w:ind/>
        <w:rPr>
          <w:rFonts w:ascii="Arial Rounded MT Bold" w:hAnsi="Arial Rounded MT Bold"/>
          <w:b/>
          <w:bCs/>
          <w:color w:val="4472C4"/>
        </w:rPr>
      </w:pPr>
      <w:r>
        <w:rPr>
          <w:rFonts w:ascii="Arial Rounded MT Bold" w:hAnsi="Arial Rounded MT Bold"/>
          <w:b/>
          <w:bCs/>
          <w:color w:val="4472C4"/>
        </w:rPr>
        <w:t xml:space="preserve">4. Types of Cryptography</w:t>
      </w:r>
    </w:p>
    <w:p>
      <w:pPr>
        <w:pBdr/>
        <w:pStyle w:val="Normal"/>
        <w:spacing/>
        <w:ind/>
        <w:rPr>
          <w:b/>
          <w:bCs/>
          <w:color w:val="4472C4"/>
        </w:rPr>
      </w:pPr>
      <w:r>
        <w:rPr>
          <w:b/>
          <w:bCs/>
          <w:color w:val="4472C4"/>
        </w:rPr>
        <w:t xml:space="preserve">1. Symmetric Key Cryptography</w:t>
      </w:r>
    </w:p>
    <w:p>
      <w:pPr>
        <w:pBdr/>
        <w:pStyle w:val="Normal"/>
        <w:spacing/>
        <w:ind/>
        <w:rPr/>
      </w:pPr>
      <w:r>
        <w:rPr/>
        <w:t xml:space="preserve">In symmetric cryptography, the same key is used for both encryption and decryption. It is fast and suitable for large amounts of data but requires secure key sharing.</w:t>
      </w:r>
    </w:p>
    <w:p>
      <w:pPr>
        <w:pBdr/>
        <w:pStyle w:val="Normal"/>
        <w:spacing/>
        <w:ind/>
        <w:rPr/>
      </w:pPr>
      <w:r>
        <w:rPr/>
        <w:t xml:space="preserve">Examples:</w:t>
      </w:r>
    </w:p>
    <w:p>
      <w:pPr>
        <w:pBdr/>
        <w:pStyle w:val="Normal"/>
        <w:numPr>
          <w:ilvl w:val="0"/>
          <w:numId w:val="12"/>
        </w:numPr>
        <w:spacing/>
        <w:ind/>
        <w:rPr/>
      </w:pPr>
      <w:r>
        <w:rPr/>
        <w:t xml:space="preserve">AES (Advanced Encryption Standard)</w:t>
      </w:r>
    </w:p>
    <w:p>
      <w:pPr>
        <w:pBdr/>
        <w:pStyle w:val="Normal"/>
        <w:numPr>
          <w:ilvl w:val="0"/>
          <w:numId w:val="12"/>
        </w:numPr>
        <w:spacing/>
        <w:ind/>
        <w:rPr/>
      </w:pPr>
      <w:r>
        <w:rPr/>
        <w:t xml:space="preserve">DES (Data Encryption Standard – obsolete)</w:t>
      </w:r>
    </w:p>
    <w:p>
      <w:pPr>
        <w:pBdr/>
        <w:pStyle w:val="Normal"/>
        <w:spacing/>
        <w:ind/>
        <w:rPr>
          <w:b/>
          <w:bCs/>
        </w:rPr>
      </w:pPr>
      <w:r>
        <w:rPr/>
        <w:pict>
          <v:rect style="width:0;height:2" o:hralign="center" o:hrstd="t" o:hr="t" fillcolor="A0A0A0" stroked="f"/>
        </w:pict>
      </w:r>
    </w:p>
    <w:p>
      <w:pPr>
        <w:pBdr/>
        <w:pStyle w:val="Normal"/>
        <w:spacing/>
        <w:ind/>
        <w:rPr>
          <w:b/>
          <w:bCs/>
          <w:color w:val="4472C4"/>
        </w:rPr>
      </w:pPr>
      <w:r>
        <w:rPr>
          <w:b/>
          <w:bCs/>
          <w:color w:val="4472C4"/>
        </w:rPr>
        <w:t xml:space="preserve">2. Asymmetric Key Cryptography</w:t>
      </w:r>
    </w:p>
    <w:p>
      <w:pPr>
        <w:pBdr/>
        <w:pStyle w:val="Normal"/>
        <w:spacing/>
        <w:ind/>
        <w:rPr/>
      </w:pPr>
      <w:r>
        <w:rPr/>
        <w:t xml:space="preserve">Asymmetric cryptography uses two keys: a public key and a private key. The public key is shared openly, while the private key is kept secret.</w:t>
      </w:r>
    </w:p>
    <w:p>
      <w:pPr>
        <w:pBdr/>
        <w:pStyle w:val="Normal"/>
        <w:spacing/>
        <w:ind/>
        <w:rPr/>
      </w:pPr>
      <w:r>
        <w:rPr/>
        <w:t xml:space="preserve">Examples:</w:t>
      </w:r>
    </w:p>
    <w:p>
      <w:pPr>
        <w:pBdr/>
        <w:pStyle w:val="Normal"/>
        <w:numPr>
          <w:ilvl w:val="0"/>
          <w:numId w:val="10"/>
        </w:numPr>
        <w:spacing/>
        <w:ind/>
        <w:rPr/>
      </w:pPr>
      <w:r>
        <w:rPr/>
        <w:t xml:space="preserve">RSA</w:t>
      </w:r>
    </w:p>
    <w:p>
      <w:pPr>
        <w:pBdr/>
        <w:pStyle w:val="Normal"/>
        <w:numPr>
          <w:ilvl w:val="0"/>
          <w:numId w:val="10"/>
        </w:numPr>
        <w:spacing/>
        <w:ind/>
        <w:rPr/>
      </w:pPr>
      <w:r>
        <w:rPr/>
        <w:t xml:space="preserve">Elliptic Curve Cryptography (ECC)</w:t>
      </w:r>
    </w:p>
    <w:p>
      <w:pPr>
        <w:pBdr/>
        <w:pStyle w:val="Normal"/>
        <w:spacing/>
        <w:ind/>
        <w:rPr/>
      </w:pPr>
      <w:r>
        <w:rPr/>
        <w:pict>
          <v:rect style="width:0;height:2" o:hralign="center" o:hrstd="t" o:hr="t" fillcolor="A0A0A0" stroked="f"/>
        </w:pict>
      </w:r>
    </w:p>
    <w:p>
      <w:pPr>
        <w:pBdr/>
        <w:pStyle w:val="Normal"/>
        <w:spacing/>
        <w:ind/>
        <w:rPr>
          <w:b/>
          <w:bCs/>
          <w:color w:val="4472C4"/>
        </w:rPr>
      </w:pPr>
      <w:r>
        <w:rPr>
          <w:b/>
          <w:bCs/>
          <w:color w:val="4472C4"/>
        </w:rPr>
        <w:t xml:space="preserve">3. Hash Functions</w:t>
      </w:r>
    </w:p>
    <w:p>
      <w:pPr>
        <w:pBdr/>
        <w:pStyle w:val="Normal"/>
        <w:spacing/>
        <w:ind/>
        <w:rPr/>
      </w:pPr>
      <w:r>
        <w:rPr/>
        <w:t xml:space="preserve">Hash functions convert data into a fixed-length hash value. They are one-way functions and are mainly used for data integrity and password storage.</w:t>
      </w:r>
    </w:p>
    <w:p>
      <w:pPr>
        <w:pBdr/>
        <w:pStyle w:val="Normal"/>
        <w:spacing/>
        <w:ind/>
        <w:rPr/>
      </w:pPr>
      <w:r>
        <w:rPr/>
        <w:t xml:space="preserve">Examples:</w:t>
      </w:r>
    </w:p>
    <w:p>
      <w:pPr>
        <w:pBdr/>
        <w:pStyle w:val="Normal"/>
        <w:numPr>
          <w:ilvl w:val="0"/>
          <w:numId w:val="7"/>
        </w:numPr>
        <w:spacing/>
        <w:ind/>
        <w:rPr/>
      </w:pPr>
      <w:r>
        <w:rPr/>
        <w:t xml:space="preserve">SHA-256</w:t>
      </w:r>
    </w:p>
    <w:p>
      <w:pPr>
        <w:pBdr/>
        <w:pStyle w:val="Normal"/>
        <w:numPr>
          <w:ilvl w:val="0"/>
          <w:numId w:val="7"/>
        </w:numPr>
        <w:spacing/>
        <w:ind/>
        <w:rPr/>
      </w:pPr>
      <w:r>
        <w:rPr/>
        <w:t xml:space="preserve">SHA-3</w:t>
      </w:r>
    </w:p>
    <w:p>
      <w:pPr>
        <w:pBdr/>
        <w:pStyle w:val="Normal"/>
        <w:spacing/>
        <w:ind/>
        <w:rPr/>
      </w:pPr>
    </w:p>
    <w:p>
      <w:pPr>
        <w:pBdr/>
        <w:pStyle w:val="Normal"/>
        <w:spacing/>
        <w:ind/>
        <w:rPr>
          <w:b/>
          <w:bCs/>
          <w:color w:val="4472C4"/>
        </w:rPr>
      </w:pPr>
    </w:p>
    <w:p>
      <w:pPr>
        <w:pBdr/>
        <w:pStyle w:val="Normal"/>
        <w:spacing w:line="360" w:lineRule="auto"/>
        <w:ind/>
        <w:jc w:val="both"/>
        <w:rPr>
          <w:rFonts w:ascii="Times New Roman" w:hAnsi="Times New Roman" w:cs="Times New Roman"/>
          <w:color w:val="4472C4"/>
        </w:rPr>
      </w:pPr>
      <w:r>
        <w:rPr>
          <w:rFonts w:ascii="Times New Roman" w:hAnsi="Times New Roman" w:cs="Times New Roman"/>
          <w:color w:val="4472C4"/>
          <w:sz w:val="24"/>
          <w:szCs w:val="24"/>
        </w:rPr>
        <w:drawing>
          <wp:anchor distT="0" distB="0" distL="114300" distR="114300" simplePos="0" relativeHeight="251659264" behindDoc="0" locked="0" layoutInCell="1" allowOverlap="1">
            <wp:simplePos x="0" y="0"/>
            <wp:positionH relativeFrom="column">
              <wp:posOffset>520700</wp:posOffset>
            </wp:positionH>
            <wp:positionV relativeFrom="paragraph">
              <wp:posOffset>474345</wp:posOffset>
            </wp:positionV>
            <wp:extent cx="4406265" cy="763905"/>
            <wp:effectExtent xmlns:wp="http://schemas.openxmlformats.org/drawingml/2006/wordprocessingDrawing" l="0" t="0" r="0" b="0"/>
            <wp:wrapTopAndBottom wrapText="bothSides"/>
            <wp:docPr id="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a:stretch>
                      <a:fillRect/>
                    </a:stretch>
                  </pic:blipFill>
                  <pic:spPr bwMode="auto">
                    <a:xfrm>
                      <a:off x="0" y="0"/>
                      <a:ext cx="4406265" cy="763905"/>
                    </a:xfrm>
                    <a:prstGeom prst="rect">
                      <a:avLst/>
                    </a:prstGeom>
                  </pic:spPr>
                </pic:pic>
              </a:graphicData>
            </a:graphic>
          </wp:anchor>
        </w:drawing>
      </w:r>
      <w:r>
        <w:rPr>
          <w:rFonts w:ascii="Times New Roman" w:hAnsi="Times New Roman" w:cs="Times New Roman"/>
          <w:b/>
          <w:bCs/>
          <w:color w:val="4472C4"/>
          <w:sz w:val="24"/>
          <w:szCs w:val="24"/>
        </w:rPr>
        <w:t xml:space="preserve">Step-</w:t>
      </w:r>
      <w:r>
        <w:rPr>
          <w:rFonts w:ascii="Times New Roman" w:hAnsi="Times New Roman" w:cs="Times New Roman"/>
          <w:b/>
          <w:bCs/>
          <w:color w:val="4472C4"/>
          <w:sz w:val="24"/>
          <w:szCs w:val="24"/>
        </w:rPr>
        <w:t xml:space="preserve">1: check the openssl version</w:t>
      </w:r>
    </w:p>
    <w:p>
      <w:pPr>
        <w:pBdr/>
        <w:pStyle w:val="Normal"/>
        <w:spacing/>
        <w:ind/>
        <w:rPr>
          <w:rFonts w:ascii="Times New Roman" w:hAnsi="Times New Roman" w:cs="Times New Roman"/>
          <w:sz w:val="28"/>
          <w:szCs w:val="28"/>
        </w:rPr>
      </w:pPr>
    </w:p>
    <w:p>
      <w:pPr>
        <w:pBdr/>
        <w:pStyle w:val="Normal"/>
        <w:spacing/>
        <w:ind/>
        <w:rPr>
          <w:rFonts w:ascii="Times New Roman" w:hAnsi="Times New Roman" w:cs="Times New Roman"/>
          <w:sz w:val="24"/>
          <w:szCs w:val="24"/>
        </w:rPr>
      </w:pPr>
      <w:r>
        <w:rPr>
          <w:rFonts w:ascii="Times New Roman" w:hAnsi="Times New Roman" w:cs="Times New Roman"/>
          <w:color w:val="4472C4"/>
          <w:sz w:val="24"/>
          <w:szCs w:val="24"/>
        </w:rPr>
        <w:drawing>
          <wp:anchor distT="0" distB="0" distL="114300" distR="114300" simplePos="0" relativeHeight="251660288" behindDoc="0" locked="0" layoutInCell="1" allowOverlap="1">
            <wp:simplePos x="0" y="0"/>
            <wp:positionH relativeFrom="column">
              <wp:posOffset>312547</wp:posOffset>
            </wp:positionH>
            <wp:positionV relativeFrom="paragraph">
              <wp:posOffset>480314</wp:posOffset>
            </wp:positionV>
            <wp:extent cx="4958715" cy="781050"/>
            <wp:effectExtent xmlns:wp="http://schemas.openxmlformats.org/drawingml/2006/wordprocessingDrawing" l="0" t="0" r="0" b="0"/>
            <wp:wrapTopAndBottom wrapText="bothSides"/>
            <wp:docPr id="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a:stretch>
                      <a:fillRect/>
                    </a:stretch>
                  </pic:blipFill>
                  <pic:spPr bwMode="auto">
                    <a:xfrm>
                      <a:off x="0" y="0"/>
                      <a:ext cx="4958715" cy="781050"/>
                    </a:xfrm>
                    <a:prstGeom prst="rect">
                      <a:avLst/>
                    </a:prstGeom>
                  </pic:spPr>
                </pic:pic>
              </a:graphicData>
            </a:graphic>
          </wp:anchor>
        </w:drawing>
      </w:r>
      <w:r>
        <w:rPr>
          <w:rFonts w:ascii="Times New Roman" w:hAnsi="Times New Roman" w:cs="Times New Roman"/>
          <w:b/>
          <w:bCs/>
          <w:color w:val="4472C4"/>
          <w:sz w:val="24"/>
          <w:szCs w:val="24"/>
        </w:rPr>
        <w:t xml:space="preserve">Step 2 :-</w:t>
      </w:r>
      <w:r>
        <w:rPr>
          <w:rFonts w:ascii="Times New Roman" w:hAnsi="Times New Roman" w:cs="Times New Roman"/>
          <w:color w:val="4472C4"/>
          <w:sz w:val="24"/>
          <w:szCs w:val="24"/>
        </w:rPr>
        <w:t xml:space="preserve"> </w:t>
      </w:r>
      <w:r>
        <w:rPr>
          <w:rFonts w:ascii="Times New Roman" w:hAnsi="Times New Roman" w:cs="Times New Roman"/>
          <w:b/>
          <w:bCs/>
          <w:color w:val="4472C4"/>
          <w:sz w:val="24"/>
          <w:szCs w:val="24"/>
        </w:rPr>
        <w:t xml:space="preserve">Create a Sample File</w:t>
      </w:r>
      <w:r>
        <w:rPr>
          <w:rFonts w:ascii="Times New Roman" w:hAnsi="Times New Roman" w:cs="Times New Roman"/>
          <w:b/>
          <w:bCs/>
          <w:sz w:val="24"/>
          <w:szCs w:val="24"/>
        </w:rPr>
        <w:br/>
      </w:r>
      <w:r>
        <w:rPr>
          <w:rFonts w:ascii="Times New Roman" w:hAnsi="Times New Roman" w:cs="Times New Roman"/>
          <w:sz w:val="24"/>
          <w:szCs w:val="24"/>
        </w:rPr>
        <w:t xml:space="preserve">create a sample file of the choice</w:t>
      </w:r>
    </w:p>
    <w:p>
      <w:pPr>
        <w:pBdr/>
        <w:pStyle w:val="Normal"/>
        <w:spacing/>
        <w:ind/>
        <w:rPr>
          <w:rFonts w:ascii="Times New Roman" w:hAnsi="Times New Roman" w:cs="Times New Roman"/>
          <w:sz w:val="28"/>
          <w:szCs w:val="28"/>
        </w:rPr>
      </w:pPr>
    </w:p>
    <w:p>
      <w:pPr>
        <w:pBdr/>
        <w:pStyle w:val="Normal"/>
        <w:spacing/>
        <w:ind/>
        <w:rPr>
          <w:rFonts w:ascii="Times New Roman" w:hAnsi="Times New Roman" w:cs="Times New Roman"/>
          <w:b/>
          <w:bCs/>
          <w:sz w:val="24"/>
          <w:szCs w:val="24"/>
        </w:rPr>
      </w:pPr>
      <w:r>
        <w:rPr>
          <w:rFonts w:ascii="Times New Roman" w:hAnsi="Times New Roman" w:cs="Times New Roman"/>
          <w:b/>
          <w:bCs/>
          <w:color w:val="4472C4"/>
          <w:sz w:val="24"/>
          <w:szCs w:val="24"/>
        </w:rPr>
        <w:drawing>
          <wp:anchor distT="0" distB="0" distL="114300" distR="114300" simplePos="0" relativeHeight="251661312" behindDoc="0" locked="0" layoutInCell="1" allowOverlap="1">
            <wp:simplePos x="0" y="0"/>
            <wp:positionH relativeFrom="column">
              <wp:posOffset>382016</wp:posOffset>
            </wp:positionH>
            <wp:positionV relativeFrom="paragraph">
              <wp:posOffset>287655</wp:posOffset>
            </wp:positionV>
            <wp:extent cx="4800600" cy="844550"/>
            <wp:effectExtent xmlns:wp="http://schemas.openxmlformats.org/drawingml/2006/wordprocessingDrawing" l="0" t="0" r="0" b="0"/>
            <wp:wrapTopAndBottom wrapText="bothSides"/>
            <wp:docPr id="3"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
                    <a:stretch>
                      <a:fillRect/>
                    </a:stretch>
                  </pic:blipFill>
                  <pic:spPr bwMode="auto">
                    <a:xfrm>
                      <a:off x="0" y="0"/>
                      <a:ext cx="4800600" cy="844550"/>
                    </a:xfrm>
                    <a:prstGeom prst="rect">
                      <a:avLst/>
                    </a:prstGeom>
                  </pic:spPr>
                </pic:pic>
              </a:graphicData>
            </a:graphic>
          </wp:anchor>
        </w:drawing>
      </w:r>
      <w:r>
        <w:rPr>
          <w:rFonts w:ascii="Times New Roman" w:hAnsi="Times New Roman" w:cs="Times New Roman"/>
          <w:b/>
          <w:bCs/>
          <w:color w:val="4472C4"/>
          <w:sz w:val="24"/>
          <w:szCs w:val="24"/>
        </w:rPr>
        <w:t xml:space="preserve">Step 3 :-</w:t>
      </w:r>
      <w:r>
        <w:rPr>
          <w:rFonts w:ascii="Times New Roman" w:hAnsi="Times New Roman" w:cs="Times New Roman"/>
          <w:color w:val="4472C4"/>
          <w:sz w:val="24"/>
          <w:szCs w:val="24"/>
        </w:rPr>
        <w:t xml:space="preserve"> </w:t>
      </w:r>
      <w:r>
        <w:rPr>
          <w:rFonts w:ascii="Times New Roman" w:hAnsi="Times New Roman" w:cs="Times New Roman"/>
          <w:b/>
          <w:bCs/>
          <w:color w:val="4472C4"/>
          <w:sz w:val="24"/>
          <w:szCs w:val="24"/>
        </w:rPr>
        <w:t xml:space="preserve">Encrypt File Using AES-256</w:t>
      </w:r>
      <w:r>
        <w:rPr>
          <w:rFonts w:ascii="Times New Roman" w:hAnsi="Times New Roman" w:cs="Times New Roman"/>
          <w:b/>
          <w:bCs/>
          <w:sz w:val="24"/>
          <w:szCs w:val="24"/>
        </w:rPr>
        <w:br/>
      </w:r>
    </w:p>
    <w:p>
      <w:pPr>
        <w:pBdr/>
        <w:pStyle w:val="Normal"/>
        <w:spacing/>
        <w:ind/>
        <w:rPr>
          <w:rFonts w:ascii="Times New Roman" w:hAnsi="Times New Roman" w:cs="Times New Roman"/>
          <w:b/>
          <w:bCs/>
          <w:color w:val="4472C4"/>
          <w:sz w:val="24"/>
          <w:szCs w:val="24"/>
        </w:rPr>
      </w:pPr>
      <w:r>
        <w:rPr>
          <w:color w:val="4472C4"/>
        </w:rPr>
        <w:drawing>
          <wp:anchor distT="0" distB="0" distL="114300" distR="114300" simplePos="0" relativeHeight="251662336" behindDoc="0" locked="0" layoutInCell="1" allowOverlap="1">
            <wp:simplePos x="0" y="0"/>
            <wp:positionH relativeFrom="column">
              <wp:posOffset>52070</wp:posOffset>
            </wp:positionH>
            <wp:positionV relativeFrom="paragraph">
              <wp:posOffset>252095</wp:posOffset>
            </wp:positionV>
            <wp:extent cx="5731510" cy="775335"/>
            <wp:effectExtent xmlns:wp="http://schemas.openxmlformats.org/drawingml/2006/wordprocessingDrawing" l="0" t="0" r="0" b="0"/>
            <wp:wrapTopAndBottom wrapText="bothSides"/>
            <wp:docPr id="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
                    <a:stretch>
                      <a:fillRect/>
                    </a:stretch>
                  </pic:blipFill>
                  <pic:spPr bwMode="auto">
                    <a:xfrm>
                      <a:off x="0" y="0"/>
                      <a:ext cx="5731510" cy="775335"/>
                    </a:xfrm>
                    <a:prstGeom prst="rect">
                      <a:avLst/>
                    </a:prstGeom>
                  </pic:spPr>
                </pic:pic>
              </a:graphicData>
            </a:graphic>
          </wp:anchor>
        </w:drawing>
      </w:r>
      <w:r>
        <w:rPr>
          <w:rFonts w:ascii="Times New Roman" w:hAnsi="Times New Roman" w:cs="Times New Roman"/>
          <w:b/>
          <w:bCs/>
          <w:color w:val="4472C4"/>
          <w:sz w:val="24"/>
          <w:szCs w:val="24"/>
        </w:rPr>
        <w:t xml:space="preserve">Step 4 :- Verify Encrypted File</w:t>
      </w:r>
    </w:p>
    <w:p>
      <w:pPr>
        <w:pBdr/>
        <w:pStyle w:val="Normal"/>
        <w:spacing/>
        <w:ind/>
        <w:rPr>
          <w:rFonts w:ascii="Times New Roman" w:hAnsi="Times New Roman" w:cs="Times New Roman"/>
          <w:b/>
          <w:bCs/>
          <w:sz w:val="28"/>
          <w:szCs w:val="28"/>
        </w:rPr>
      </w:pPr>
    </w:p>
    <w:p>
      <w:pPr>
        <w:pBdr/>
        <w:pStyle w:val="Normal"/>
        <w:spacing/>
        <w:ind/>
        <w:rPr>
          <w:rFonts w:ascii="Times New Roman" w:hAnsi="Times New Roman" w:cs="Times New Roman"/>
          <w:b/>
          <w:bCs/>
          <w:color w:val="4472C4"/>
          <w:sz w:val="24"/>
          <w:szCs w:val="24"/>
        </w:rPr>
      </w:pPr>
      <w:r>
        <w:rPr>
          <w:rFonts w:ascii="Times New Roman" w:hAnsi="Times New Roman" w:cs="Times New Roman"/>
          <w:b/>
          <w:bCs/>
          <w:color w:val="4472C4"/>
          <w:sz w:val="24"/>
          <w:szCs w:val="24"/>
        </w:rPr>
        <w:drawing>
          <wp:anchor distT="0" distB="0" distL="114300" distR="114300" simplePos="0" relativeHeight="251663360" behindDoc="0" locked="0" layoutInCell="1" allowOverlap="1">
            <wp:simplePos x="0" y="0"/>
            <wp:positionH relativeFrom="column">
              <wp:posOffset>428244</wp:posOffset>
            </wp:positionH>
            <wp:positionV relativeFrom="paragraph">
              <wp:posOffset>267716</wp:posOffset>
            </wp:positionV>
            <wp:extent cx="4553184" cy="838243"/>
            <wp:effectExtent xmlns:wp="http://schemas.openxmlformats.org/drawingml/2006/wordprocessingDrawing" l="0" t="0" r="0" b="0"/>
            <wp:wrapTopAndBottom wrapText="bothSides"/>
            <wp:docPr id="5"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
                    <a:stretch>
                      <a:fillRect/>
                    </a:stretch>
                  </pic:blipFill>
                  <pic:spPr bwMode="auto">
                    <a:xfrm>
                      <a:off x="0" y="0"/>
                      <a:ext cx="4553184" cy="838243"/>
                    </a:xfrm>
                    <a:prstGeom prst="rect">
                      <a:avLst/>
                    </a:prstGeom>
                  </pic:spPr>
                </pic:pic>
              </a:graphicData>
            </a:graphic>
          </wp:anchor>
        </w:drawing>
      </w:r>
      <w:r>
        <w:rPr>
          <w:rFonts w:ascii="Times New Roman" w:hAnsi="Times New Roman" w:cs="Times New Roman"/>
          <w:b/>
          <w:bCs/>
          <w:color w:val="4472C4"/>
          <w:sz w:val="24"/>
          <w:szCs w:val="24"/>
        </w:rPr>
        <w:t xml:space="preserve">Step 5 :- Decrypt the AES Encrypted File</w:t>
      </w:r>
    </w:p>
    <w:p>
      <w:pPr>
        <w:pBdr/>
        <w:pStyle w:val="Normal"/>
        <w:spacing/>
        <w:ind/>
        <w:rPr>
          <w:rFonts w:ascii="Times New Roman" w:hAnsi="Times New Roman" w:cs="Times New Roman"/>
          <w:b/>
          <w:bCs/>
          <w:sz w:val="28"/>
          <w:szCs w:val="28"/>
        </w:rPr>
      </w:pPr>
      <w:r>
        <w:rPr>
          <w:rFonts w:ascii="Times New Roman" w:hAnsi="Times New Roman" w:cs="Times New Roman"/>
          <w:b/>
          <w:bCs/>
          <w:sz w:val="28"/>
          <w:szCs w:val="28"/>
        </w:rPr>
        <w:t xml:space="preserve"> </w:t>
      </w:r>
    </w:p>
    <w:p>
      <w:pPr>
        <w:pBdr/>
        <w:pStyle w:val="Normal"/>
        <w:spacing/>
        <w:ind/>
        <w:rPr>
          <w:rFonts w:ascii="Times New Roman" w:hAnsi="Times New Roman" w:cs="Times New Roman"/>
          <w:b/>
          <w:bCs/>
          <w:color w:val="4472C4"/>
          <w:sz w:val="24"/>
          <w:szCs w:val="24"/>
        </w:rPr>
      </w:pPr>
      <w:r>
        <w:rPr>
          <w:color w:val="4472C4"/>
        </w:rPr>
        <w:drawing>
          <wp:anchor distT="0" distB="0" distL="114300" distR="114300" simplePos="0" relativeHeight="251664384" behindDoc="0" locked="0" layoutInCell="1" allowOverlap="1">
            <wp:simplePos x="0" y="0"/>
            <wp:positionH relativeFrom="column">
              <wp:posOffset>665607</wp:posOffset>
            </wp:positionH>
            <wp:positionV relativeFrom="paragraph">
              <wp:posOffset>252222</wp:posOffset>
            </wp:positionV>
            <wp:extent cx="3228975" cy="752475"/>
            <wp:effectExtent xmlns:wp="http://schemas.openxmlformats.org/drawingml/2006/wordprocessingDrawing" l="0" t="0" r="0" b="0"/>
            <wp:wrapTopAndBottom wrapText="bothSides"/>
            <wp:docPr id="6"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a:stretch>
                      <a:fillRect/>
                    </a:stretch>
                  </pic:blipFill>
                  <pic:spPr bwMode="auto">
                    <a:xfrm>
                      <a:off x="0" y="0"/>
                      <a:ext cx="3228975" cy="752475"/>
                    </a:xfrm>
                    <a:prstGeom prst="rect">
                      <a:avLst/>
                    </a:prstGeom>
                  </pic:spPr>
                </pic:pic>
              </a:graphicData>
            </a:graphic>
          </wp:anchor>
        </w:drawing>
      </w:r>
      <w:r>
        <w:rPr>
          <w:rFonts w:ascii="Times New Roman" w:hAnsi="Times New Roman" w:cs="Times New Roman"/>
          <w:b/>
          <w:bCs/>
          <w:color w:val="4472C4"/>
          <w:sz w:val="24"/>
          <w:szCs w:val="24"/>
        </w:rPr>
        <w:t xml:space="preserve">Step 6: - Confirm Decryption</w:t>
      </w:r>
      <w:r>
        <w:rPr>
          <w:rFonts w:ascii="Times New Roman" w:hAnsi="Times New Roman" w:cs="Times New Roman"/>
          <w:b/>
          <w:bCs/>
          <w:color w:val="4472C4"/>
          <w:sz w:val="28"/>
          <w:szCs w:val="28"/>
        </w:rPr>
        <w:t xml:space="preserve">Generate RSA keys :-</w:t>
      </w:r>
    </w:p>
    <w:p>
      <w:pPr>
        <w:pBdr/>
        <w:pStyle w:val="Normal"/>
        <w:spacing/>
        <w:ind/>
        <w:rPr>
          <w:rFonts w:ascii="Times New Roman" w:hAnsi="Times New Roman" w:cs="Times New Roman"/>
          <w:sz w:val="28"/>
          <w:szCs w:val="28"/>
        </w:rPr>
      </w:pPr>
    </w:p>
    <w:p>
      <w:pPr>
        <w:pBdr/>
        <w:pStyle w:val="Normal"/>
        <w:spacing/>
        <w:ind/>
        <w:rPr>
          <w:rFonts w:ascii="Times New Roman" w:hAnsi="Times New Roman" w:cs="Times New Roman"/>
          <w:sz w:val="28"/>
          <w:szCs w:val="28"/>
        </w:rPr>
      </w:pPr>
    </w:p>
    <w:p>
      <w:pPr>
        <w:pBdr/>
        <w:pStyle w:val="List Paragraph"/>
        <w:numPr>
          <w:ilvl w:val="0"/>
          <w:numId w:val="15"/>
        </w:numPr>
        <w:spacing w:line="278" w:lineRule="auto"/>
        <w:ind/>
        <w:rPr>
          <w:rFonts w:ascii="Times New Roman" w:hAnsi="Times New Roman" w:cs="Times New Roman"/>
          <w:b/>
          <w:bCs/>
          <w:color w:val="4472C4"/>
          <w:sz w:val="28"/>
          <w:szCs w:val="28"/>
        </w:rPr>
      </w:pPr>
      <w:r>
        <w:rPr>
          <w:rFonts w:ascii="Times New Roman" w:hAnsi="Times New Roman" w:cs="Times New Roman"/>
          <w:b/>
          <w:bCs/>
          <w:color w:val="4472C4"/>
          <w:sz w:val="28"/>
          <w:szCs w:val="28"/>
        </w:rPr>
        <w:t xml:space="preserve">Generate RSA keys:</w:t>
      </w:r>
    </w:p>
    <w:p>
      <w:pPr>
        <w:pBdr/>
        <w:pStyle w:val="Normal"/>
        <w:spacing w:line="278" w:lineRule="auto"/>
        <w:ind/>
        <w:jc w:val="both"/>
        <w:rPr>
          <w:rFonts w:ascii="Times New Roman" w:eastAsia="Times New Roman" w:hAnsi="Times New Roman" w:cs="Times New Roman"/>
        </w:rPr>
      </w:pPr>
      <w:r>
        <w:rPr>
          <w:rFonts w:ascii="Times New Roman" w:eastAsia="Times New Roman" w:hAnsi="Times New Roman" w:cs="Times New Roman"/>
        </w:rPr>
        <w:t xml:space="preserve">RSA is an asymmetric encryption algorithm based on the mathematical difficulty of factoring large prime numbers.</w:t>
      </w:r>
    </w:p>
    <w:p>
      <w:pPr>
        <w:pBdr/>
        <w:pStyle w:val="Normal"/>
        <w:numPr>
          <w:ilvl w:val="0"/>
          <w:numId w:val="4"/>
        </w:numPr>
        <w:spacing w:line="278" w:lineRule="auto"/>
        <w:ind/>
        <w:jc w:val="both"/>
        <w:rPr>
          <w:rFonts w:ascii="Times New Roman" w:eastAsia="Times New Roman" w:hAnsi="Times New Roman" w:cs="Times New Roman"/>
        </w:rPr>
      </w:pPr>
      <w:r>
        <w:rPr>
          <w:rFonts w:ascii="Times New Roman" w:eastAsia="Times New Roman" w:hAnsi="Times New Roman" w:cs="Times New Roman"/>
        </w:rPr>
        <w:t xml:space="preserve">The private key is used for decryption or signing</w:t>
      </w:r>
    </w:p>
    <w:p>
      <w:pPr>
        <w:pBdr/>
        <w:pStyle w:val="Normal"/>
        <w:numPr>
          <w:ilvl w:val="0"/>
          <w:numId w:val="4"/>
        </w:numPr>
        <w:spacing w:line="278" w:lineRule="auto"/>
        <w:ind/>
        <w:jc w:val="both"/>
        <w:rPr>
          <w:rFonts w:ascii="Times New Roman" w:eastAsia="Times New Roman" w:hAnsi="Times New Roman" w:cs="Times New Roman"/>
        </w:rPr>
      </w:pPr>
      <w:r>
        <w:rPr>
          <w:rFonts w:ascii="Times New Roman" w:eastAsia="Times New Roman" w:hAnsi="Times New Roman" w:cs="Times New Roman"/>
        </w:rPr>
        <w:t xml:space="preserve">The public key is used for encryption or verification</w:t>
      </w:r>
    </w:p>
    <w:p>
      <w:pPr>
        <w:pBdr/>
        <w:pStyle w:val="Normal"/>
        <w:spacing/>
        <w:ind/>
        <w:jc w:val="both"/>
        <w:rPr>
          <w:rFonts w:ascii="Times New Roman" w:eastAsia="Times New Roman" w:hAnsi="Times New Roman" w:cs="Times New Roman"/>
        </w:rPr>
      </w:pPr>
      <w:r>
        <w:rPr>
          <w:rFonts w:ascii="Times New Roman" w:eastAsia="Times New Roman" w:hAnsi="Times New Roman" w:cs="Times New Roman"/>
        </w:rPr>
        <w:t xml:space="preserve">RSA is commonly used for secure key exchange, authentication, and digital signatures.</w:t>
      </w:r>
    </w:p>
    <w:p>
      <w:pPr>
        <w:pBdr/>
        <w:pStyle w:val="List Paragraph"/>
        <w:numPr>
          <w:ilvl w:val="1"/>
          <w:numId w:val="4"/>
        </w:numPr>
        <w:spacing w:line="278" w:lineRule="auto"/>
        <w:ind/>
        <w:rPr>
          <w:rFonts w:ascii="Times New Roman" w:eastAsia="Times New Roman" w:hAnsi="Times New Roman" w:cs="Times New Roman"/>
          <w:color w:val="4472C4"/>
        </w:rPr>
      </w:pPr>
      <w:r>
        <w:rPr>
          <w:rFonts w:ascii="Times New Roman" w:eastAsia="Times New Roman" w:hAnsi="Times New Roman" w:cs="Times New Roman"/>
          <w:b/>
          <w:bCs/>
          <w:color w:val="4472C4"/>
        </w:rPr>
        <w:t xml:space="preserve">Generate a 2048-bit RSA private key</w:t>
      </w:r>
    </w:p>
    <w:p>
      <w:pPr>
        <w:pBdr/>
        <w:pStyle w:val="List Paragraph"/>
        <w:spacing/>
        <w:ind/>
        <w:rPr>
          <w:rFonts w:ascii="Times New Roman" w:eastAsia="Times New Roman" w:hAnsi="Times New Roman" w:cs="Times New Roman"/>
          <w:b/>
          <w:bCs/>
          <w:sz w:val="28"/>
          <w:szCs w:val="28"/>
        </w:rPr>
      </w:pPr>
    </w:p>
    <w:p>
      <w:pPr>
        <w:pBdr/>
        <w:pStyle w:val="List Paragraph"/>
        <w:spacing/>
        <w:ind/>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drawing>
          <wp:anchor distT="0" distB="0" distL="114300" distR="114300" simplePos="0" relativeHeight="251668480" behindDoc="0" locked="0" layoutInCell="1" allowOverlap="1">
            <wp:simplePos x="0" y="0"/>
            <wp:positionH relativeFrom="margin">
              <wp:align>center</wp:align>
            </wp:positionH>
            <wp:positionV relativeFrom="paragraph">
              <wp:posOffset>3175</wp:posOffset>
            </wp:positionV>
            <wp:extent cx="5022850" cy="666750"/>
            <wp:effectExtent xmlns:wp="http://schemas.openxmlformats.org/drawingml/2006/wordprocessingDrawing" l="0" t="0" r="0" b="0"/>
            <wp:wrapSquare wrapText="bothSides"/>
            <wp:docPr id="7" name="Picture 2"/>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a:stretch>
                      <a:fillRect/>
                    </a:stretch>
                  </pic:blipFill>
                  <pic:spPr bwMode="auto">
                    <a:xfrm>
                      <a:off x="0" y="0"/>
                      <a:ext cx="5022850" cy="666750"/>
                    </a:xfrm>
                    <a:prstGeom prst="rect">
                      <a:avLst/>
                    </a:prstGeom>
                  </pic:spPr>
                </pic:pic>
              </a:graphicData>
            </a:graphic>
          </wp:anchor>
        </w:drawing>
      </w:r>
    </w:p>
    <w:p>
      <w:pPr>
        <w:pBdr/>
        <w:pStyle w:val="Normal"/>
        <w:spacing/>
        <w:ind/>
        <w:rPr>
          <w:rFonts w:ascii="Times New Roman" w:eastAsia="Times New Roman" w:hAnsi="Times New Roman" w:cs="Times New Roman"/>
          <w:b/>
          <w:bCs/>
          <w:sz w:val="28"/>
          <w:szCs w:val="28"/>
        </w:rPr>
      </w:pPr>
    </w:p>
    <w:p>
      <w:pPr>
        <w:pBdr/>
        <w:pStyle w:val="Normal"/>
        <w:spacing/>
        <w:ind/>
        <w:rPr>
          <w:rFonts w:ascii="Times New Roman" w:eastAsia="Times New Roman" w:hAnsi="Times New Roman" w:cs="Times New Roman"/>
          <w:b/>
          <w:bCs/>
          <w:sz w:val="28"/>
          <w:szCs w:val="28"/>
        </w:rPr>
      </w:pPr>
      <w:r>
        <w:rPr/>
        <w:drawing>
          <wp:anchor distT="0" distB="0" distL="114300" distR="114300" simplePos="0" relativeHeight="251667456" behindDoc="0" locked="0" layoutInCell="1" allowOverlap="1">
            <wp:simplePos x="0" y="0"/>
            <wp:positionH relativeFrom="margin">
              <wp:posOffset>204470</wp:posOffset>
            </wp:positionH>
            <wp:positionV relativeFrom="paragraph">
              <wp:posOffset>3829050</wp:posOffset>
            </wp:positionV>
            <wp:extent cx="5695315" cy="1643380"/>
            <wp:effectExtent xmlns:wp="http://schemas.openxmlformats.org/drawingml/2006/wordprocessingDrawing" l="0" t="0" r="0" b="0"/>
            <wp:wrapSquare wrapText="bothSides"/>
            <wp:docPr id="8" name="Picture 4"/>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a:stretch>
                      <a:fillRect/>
                    </a:stretch>
                  </pic:blipFill>
                  <pic:spPr bwMode="auto">
                    <a:xfrm>
                      <a:off x="0" y="0"/>
                      <a:ext cx="5695315" cy="1643380"/>
                    </a:xfrm>
                    <a:prstGeom prst="rect">
                      <a:avLst/>
                    </a:prstGeom>
                  </pic:spPr>
                </pic:pic>
              </a:graphicData>
            </a:graphic>
          </wp:anchor>
        </w:drawing>
      </w:r>
      <w:r>
        <w:rPr/>
        <w:drawing>
          <wp:anchor distT="0" distB="0" distL="114300" distR="114300" simplePos="0" relativeHeight="251666432" behindDoc="0" locked="0" layoutInCell="1" allowOverlap="1">
            <wp:simplePos x="0" y="0"/>
            <wp:positionH relativeFrom="margin">
              <wp:posOffset>261620</wp:posOffset>
            </wp:positionH>
            <wp:positionV relativeFrom="paragraph">
              <wp:posOffset>1052195</wp:posOffset>
            </wp:positionV>
            <wp:extent cx="5347335" cy="2239010"/>
            <wp:effectExtent xmlns:wp="http://schemas.openxmlformats.org/drawingml/2006/wordprocessingDrawing" l="0" t="0" r="0" b="0"/>
            <wp:wrapSquare wrapText="bothSides"/>
            <wp:docPr id="9"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a:stretch>
                      <a:fillRect/>
                    </a:stretch>
                  </pic:blipFill>
                  <pic:spPr bwMode="auto">
                    <a:xfrm>
                      <a:off x="0" y="0"/>
                      <a:ext cx="5347335" cy="2239010"/>
                    </a:xfrm>
                    <a:prstGeom prst="rect">
                      <a:avLst/>
                    </a:prstGeom>
                  </pic:spPr>
                </pic:pic>
              </a:graphicData>
            </a:graphic>
          </wp:anchor>
        </w:drawing>
      </w:r>
      <w:r>
        <w:rPr/>
        <w:drawing>
          <wp:anchor distT="0" distB="0" distL="114300" distR="114300" simplePos="0" relativeHeight="251665408" behindDoc="0" locked="0" layoutInCell="1" allowOverlap="1">
            <wp:simplePos x="0" y="0"/>
            <wp:positionH relativeFrom="column">
              <wp:posOffset>204470</wp:posOffset>
            </wp:positionH>
            <wp:positionV relativeFrom="paragraph">
              <wp:posOffset>381</wp:posOffset>
            </wp:positionV>
            <wp:extent cx="5731510" cy="929005"/>
            <wp:effectExtent xmlns:wp="http://schemas.openxmlformats.org/drawingml/2006/wordprocessingDrawing" l="0" t="0" r="0" b="0"/>
            <wp:wrapSquare wrapText="bothSides"/>
            <wp:docPr id="10"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a:stretch>
                      <a:fillRect/>
                    </a:stretch>
                  </pic:blipFill>
                  <pic:spPr bwMode="auto">
                    <a:xfrm>
                      <a:off x="0" y="0"/>
                      <a:ext cx="5731510" cy="929005"/>
                    </a:xfrm>
                    <a:prstGeom prst="rect">
                      <a:avLst/>
                    </a:prstGeom>
                  </pic:spPr>
                </pic:pic>
              </a:graphicData>
            </a:graphic>
          </wp:anchor>
        </w:drawing>
      </w:r>
    </w:p>
    <w:p>
      <w:pPr>
        <w:pBdr/>
        <w:pStyle w:val="Normal"/>
        <w:spacing/>
        <w:ind/>
        <w:rPr>
          <w:rFonts w:ascii="Times New Roman" w:eastAsia="Times New Roman" w:hAnsi="Times New Roman" w:cs="Times New Roman"/>
          <w:b/>
          <w:bCs/>
          <w:sz w:val="28"/>
          <w:szCs w:val="28"/>
        </w:rPr>
      </w:pPr>
    </w:p>
    <w:p>
      <w:pPr>
        <w:pBdr/>
        <w:pStyle w:val="Normal"/>
        <w:spacing w:after="0" w:line="420" w:lineRule="atLeast"/>
        <w:ind/>
        <w:rPr>
          <w:rFonts w:ascii="Times New Roman" w:eastAsia="Times New Roman" w:hAnsi="Times New Roman" w:cs="Times New Roman"/>
          <w:color w:val="001D35"/>
          <w:sz w:val="28"/>
          <w:szCs w:val="28"/>
        </w:rPr>
      </w:pPr>
      <w:r>
        <w:rPr>
          <w:rFonts w:ascii="Times New Roman" w:eastAsia="Times New Roman" w:hAnsi="Times New Roman" w:cs="Times New Roman"/>
          <w:color w:val="001D35"/>
          <w:sz w:val="28"/>
          <w:szCs w:val="28"/>
        </w:rPr>
        <w:t xml:space="preserve">                   </w:t>
      </w:r>
    </w:p>
    <w:p>
      <w:pPr>
        <w:pBdr/>
        <w:pStyle w:val="List Paragraph"/>
        <w:numPr>
          <w:ilvl w:val="0"/>
          <w:numId w:val="11"/>
        </w:numPr>
        <w:spacing w:after="0" w:line="420" w:lineRule="atLeast"/>
        <w:ind/>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Understand digital signatures: </w:t>
      </w:r>
    </w:p>
    <w:p>
      <w:pPr>
        <w:pBdr/>
        <w:pStyle w:val="Normal"/>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A digital signature ensures:</w:t>
      </w:r>
    </w:p>
    <w:p>
      <w:pPr>
        <w:pBdr/>
        <w:pStyle w:val="Normal"/>
        <w:numPr>
          <w:ilvl w:val="0"/>
          <w:numId w:val="13"/>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b/>
          <w:bCs/>
          <w:color w:val="001D35"/>
        </w:rPr>
        <w:t xml:space="preserve">Authentication</w:t>
      </w:r>
      <w:r>
        <w:rPr>
          <w:rFonts w:ascii="Times New Roman" w:eastAsia="Times New Roman" w:hAnsi="Times New Roman" w:cs="Times New Roman"/>
          <w:color w:val="001D35"/>
        </w:rPr>
        <w:t xml:space="preserve"> – verifies sender identity</w:t>
      </w:r>
    </w:p>
    <w:p>
      <w:pPr>
        <w:pBdr/>
        <w:pStyle w:val="Normal"/>
        <w:numPr>
          <w:ilvl w:val="0"/>
          <w:numId w:val="13"/>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b/>
          <w:bCs/>
          <w:color w:val="001D35"/>
        </w:rPr>
        <w:t xml:space="preserve">Integrity</w:t>
      </w:r>
      <w:r>
        <w:rPr>
          <w:rFonts w:ascii="Times New Roman" w:eastAsia="Times New Roman" w:hAnsi="Times New Roman" w:cs="Times New Roman"/>
          <w:color w:val="001D35"/>
        </w:rPr>
        <w:t xml:space="preserve"> – ensures data is not altered</w:t>
      </w:r>
    </w:p>
    <w:p>
      <w:pPr>
        <w:pBdr/>
        <w:pStyle w:val="Normal"/>
        <w:numPr>
          <w:ilvl w:val="0"/>
          <w:numId w:val="13"/>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b/>
          <w:bCs/>
          <w:color w:val="001D35"/>
        </w:rPr>
        <w:t xml:space="preserve">Non-repudiation</w:t>
      </w:r>
      <w:r>
        <w:rPr>
          <w:rFonts w:ascii="Times New Roman" w:eastAsia="Times New Roman" w:hAnsi="Times New Roman" w:cs="Times New Roman"/>
          <w:color w:val="001D35"/>
        </w:rPr>
        <w:t xml:space="preserve"> – sender cannot deny sending data</w:t>
      </w:r>
    </w:p>
    <w:p>
      <w:pPr>
        <w:pBdr/>
        <w:pStyle w:val="Normal"/>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Digital signatures work using hashing + asymmetric cryptography:</w:t>
      </w:r>
    </w:p>
    <w:p>
      <w:pPr>
        <w:pBdr/>
        <w:pStyle w:val="Normal"/>
        <w:numPr>
          <w:ilvl w:val="0"/>
          <w:numId w:val="8"/>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Message is hashed</w:t>
      </w:r>
    </w:p>
    <w:p>
      <w:pPr>
        <w:pBdr/>
        <w:pStyle w:val="Normal"/>
        <w:numPr>
          <w:ilvl w:val="0"/>
          <w:numId w:val="8"/>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Hash is encrypted using sender’s private key</w:t>
      </w:r>
    </w:p>
    <w:p>
      <w:pPr>
        <w:pBdr/>
        <w:pStyle w:val="Normal"/>
        <w:numPr>
          <w:ilvl w:val="0"/>
          <w:numId w:val="8"/>
        </w:numPr>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Receiver decrypts using public key and verifies hash</w:t>
      </w:r>
    </w:p>
    <w:p>
      <w:pPr>
        <w:pBdr/>
        <w:pStyle w:val="Normal"/>
        <w:spacing w:after="0" w:line="420" w:lineRule="atLeast"/>
        <w:ind/>
        <w:rPr>
          <w:rFonts w:ascii="Times New Roman" w:eastAsia="Times New Roman" w:hAnsi="Times New Roman" w:cs="Times New Roman"/>
          <w:color w:val="001D35"/>
          <w:sz w:val="24"/>
          <w:szCs w:val="24"/>
        </w:rPr>
      </w:pPr>
    </w:p>
    <w:p>
      <w:pPr>
        <w:pBdr/>
        <w:pStyle w:val="List Paragraph"/>
        <w:numPr>
          <w:ilvl w:val="0"/>
          <w:numId w:val="18"/>
        </w:numPr>
        <w:spacing w:after="0" w:line="420" w:lineRule="atLeast"/>
        <w:ind/>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Hash files and verify integrity:</w:t>
      </w:r>
    </w:p>
    <w:p>
      <w:pPr>
        <w:pBdr/>
        <w:pStyle w:val="Normal"/>
        <w:spacing w:after="0" w:line="420" w:lineRule="atLeast"/>
        <w:ind/>
        <w:rPr>
          <w:rFonts w:ascii="Times New Roman" w:eastAsia="Times New Roman" w:hAnsi="Times New Roman" w:cs="Times New Roman"/>
          <w:b/>
          <w:bCs/>
          <w:color w:val="4472C4"/>
          <w:sz w:val="28"/>
          <w:szCs w:val="28"/>
        </w:rPr>
      </w:pPr>
    </w:p>
    <w:p>
      <w:pPr>
        <w:pBdr/>
        <w:pStyle w:val="Normal"/>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A hash function converts data into a fixed-</w:t>
      </w:r>
      <w:r>
        <w:rPr>
          <w:rFonts w:ascii="Times New Roman" w:eastAsia="Times New Roman" w:hAnsi="Times New Roman" w:cs="Times New Roman"/>
          <w:color w:val="001D35"/>
        </w:rPr>
        <w:t xml:space="preserve">length value called a hash or message digest.</w:t>
      </w:r>
    </w:p>
    <w:p>
      <w:pPr>
        <w:pBdr/>
        <w:pStyle w:val="Normal"/>
        <w:spacing w:after="0" w:line="420" w:lineRule="atLeast"/>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Properties:</w:t>
      </w:r>
    </w:p>
    <w:p>
      <w:pPr>
        <w:pBdr/>
        <w:pStyle w:val="Normal"/>
        <w:numPr>
          <w:ilvl w:val="0"/>
          <w:numId w:val="1"/>
        </w:numPr>
        <w:spacing w:after="0" w:line="360" w:lineRule="auto"/>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One-</w:t>
      </w:r>
      <w:r>
        <w:rPr>
          <w:rFonts w:ascii="Times New Roman" w:eastAsia="Times New Roman" w:hAnsi="Times New Roman" w:cs="Times New Roman"/>
          <w:color w:val="001D35"/>
        </w:rPr>
        <w:t xml:space="preserve">way function</w:t>
      </w:r>
    </w:p>
    <w:p>
      <w:pPr>
        <w:pBdr/>
        <w:pStyle w:val="Normal"/>
        <w:numPr>
          <w:ilvl w:val="0"/>
          <w:numId w:val="1"/>
        </w:numPr>
        <w:spacing w:after="0" w:line="360" w:lineRule="auto"/>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Small input change causes big hash change</w:t>
      </w:r>
    </w:p>
    <w:p>
      <w:pPr>
        <w:pBdr/>
        <w:pStyle w:val="Normal"/>
        <w:numPr>
          <w:ilvl w:val="0"/>
          <w:numId w:val="1"/>
        </w:numPr>
        <w:spacing w:after="0" w:line="360" w:lineRule="auto"/>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Used for integrity.</w:t>
      </w:r>
    </w:p>
    <w:p>
      <w:pPr>
        <w:pBdr/>
        <w:pStyle w:val="Normal"/>
        <w:spacing w:after="0" w:line="360" w:lineRule="auto"/>
        <w:ind/>
        <w:jc w:val="both"/>
        <w:rPr>
          <w:rFonts w:ascii="Times New Roman" w:eastAsia="Times New Roman" w:hAnsi="Times New Roman" w:cs="Times New Roman"/>
          <w:color w:val="001D35"/>
        </w:rPr>
      </w:pPr>
    </w:p>
    <w:p>
      <w:pPr>
        <w:pBdr/>
        <w:pStyle w:val="Normal"/>
        <w:spacing w:after="0" w:line="360" w:lineRule="auto"/>
        <w:ind/>
        <w:jc w:val="both"/>
        <w:rPr>
          <w:rFonts w:ascii="Times New Roman" w:eastAsia="Times New Roman" w:hAnsi="Times New Roman" w:cs="Times New Roman"/>
          <w:b/>
          <w:bCs/>
          <w:color w:val="001D35"/>
        </w:rPr>
      </w:pPr>
      <w:r>
        <w:rPr>
          <w:rFonts w:ascii="Times New Roman" w:eastAsia="Times New Roman" w:hAnsi="Times New Roman" w:cs="Times New Roman"/>
          <w:b/>
          <w:bCs/>
          <w:color w:val="001D35"/>
        </w:rPr>
        <w:t xml:space="preserve">Examples:</w:t>
      </w:r>
    </w:p>
    <w:p>
      <w:pPr>
        <w:pBdr/>
        <w:pStyle w:val="Normal"/>
        <w:spacing w:after="0" w:line="360" w:lineRule="auto"/>
        <w:ind/>
        <w:jc w:val="both"/>
        <w:rPr>
          <w:rFonts w:ascii="Times New Roman" w:eastAsia="Times New Roman" w:hAnsi="Times New Roman" w:cs="Times New Roman"/>
          <w:color w:val="001D35"/>
        </w:rPr>
      </w:pPr>
      <w:r>
        <w:rPr>
          <w:rFonts w:ascii="Times New Roman" w:eastAsia="Times New Roman" w:hAnsi="Times New Roman" w:cs="Times New Roman"/>
          <w:color w:val="001D35"/>
        </w:rPr>
        <w:t xml:space="preserve">MD5 (weak), SHA-</w:t>
      </w:r>
      <w:r>
        <w:rPr>
          <w:rFonts w:ascii="Times New Roman" w:eastAsia="Times New Roman" w:hAnsi="Times New Roman" w:cs="Times New Roman"/>
          <w:color w:val="001D35"/>
        </w:rPr>
        <w:t xml:space="preserve">1 (deprecated), SHA-</w:t>
      </w:r>
      <w:r>
        <w:rPr>
          <w:rFonts w:ascii="Times New Roman" w:eastAsia="Times New Roman" w:hAnsi="Times New Roman" w:cs="Times New Roman"/>
          <w:color w:val="001D35"/>
        </w:rPr>
        <w:t xml:space="preserve">256 (secure)</w:t>
      </w:r>
    </w:p>
    <w:p>
      <w:pPr>
        <w:pBdr/>
        <w:pStyle w:val="Normal"/>
        <w:spacing w:after="0" w:line="420" w:lineRule="atLeast"/>
        <w:ind/>
        <w:rPr>
          <w:rFonts w:ascii="Times New Roman" w:eastAsia="Times New Roman" w:hAnsi="Times New Roman" w:cs="Times New Roman"/>
          <w:color w:val="001D35"/>
        </w:rPr>
      </w:pPr>
      <w:r>
        <w:rPr>
          <w:rFonts w:ascii="Times New Roman" w:eastAsia="Times New Roman" w:hAnsi="Times New Roman" w:cs="Times New Roman"/>
          <w:color w:val="001D35"/>
        </w:rPr>
        <w:t xml:space="preserve"> </w:t>
      </w:r>
    </w:p>
    <w:p>
      <w:pPr>
        <w:pBdr/>
        <w:pStyle w:val="List Paragraph"/>
        <w:numPr>
          <w:ilvl w:val="0"/>
          <w:numId w:val="16"/>
        </w:numPr>
        <w:spacing w:after="0" w:line="420" w:lineRule="atLeast"/>
        <w:ind/>
        <w:rPr>
          <w:rFonts w:ascii="Times New Roman" w:eastAsia="Times New Roman" w:hAnsi="Times New Roman" w:cs="Times New Roman"/>
          <w:b/>
          <w:bCs/>
          <w:color w:val="4472C4"/>
        </w:rPr>
      </w:pPr>
      <w:r>
        <w:rPr>
          <w:rFonts w:ascii="Times New Roman" w:eastAsia="Times New Roman" w:hAnsi="Times New Roman" w:cs="Times New Roman"/>
          <w:b/>
          <w:bCs/>
          <w:color w:val="4472C4"/>
        </w:rPr>
        <w:t xml:space="preserve">Generate hash: </w:t>
      </w:r>
    </w:p>
    <w:p>
      <w:pPr>
        <w:pBdr/>
        <w:pStyle w:val="Normal"/>
        <w:spacing w:after="0" w:line="420" w:lineRule="atLeast"/>
        <w:ind/>
        <w:rPr>
          <w:rFonts w:ascii="Times New Roman" w:eastAsia="Times New Roman" w:hAnsi="Times New Roman" w:cs="Times New Roman"/>
          <w:color w:val="001D35"/>
        </w:rPr>
      </w:pPr>
      <w:r>
        <w:rPr/>
        <w:drawing>
          <wp:anchor distT="0" distB="0" distL="114300" distR="114300" simplePos="0" relativeHeight="251670528" behindDoc="0" locked="0" layoutInCell="1" allowOverlap="1">
            <wp:simplePos x="0" y="0"/>
            <wp:positionH relativeFrom="margin">
              <wp:posOffset>314325</wp:posOffset>
            </wp:positionH>
            <wp:positionV relativeFrom="paragraph">
              <wp:posOffset>1161415</wp:posOffset>
            </wp:positionV>
            <wp:extent cx="4914900" cy="760730"/>
            <wp:effectExtent xmlns:wp="http://schemas.openxmlformats.org/drawingml/2006/wordprocessingDrawing" l="0" t="0" r="0" b="0"/>
            <wp:wrapSquare wrapText="bothSides"/>
            <wp:docPr id="11"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a:stretch>
                      <a:fillRect/>
                    </a:stretch>
                  </pic:blipFill>
                  <pic:spPr bwMode="auto">
                    <a:xfrm>
                      <a:off x="0" y="0"/>
                      <a:ext cx="4914900" cy="760730"/>
                    </a:xfrm>
                    <a:prstGeom prst="rect">
                      <a:avLst/>
                    </a:prstGeom>
                  </pic:spPr>
                </pic:pic>
              </a:graphicData>
            </a:graphic>
          </wp:anchor>
        </w:drawing>
      </w:r>
      <w:r>
        <w:rPr/>
        <w:drawing>
          <wp:anchor distT="0" distB="0" distL="114300" distR="114300" simplePos="0" relativeHeight="251669504" behindDoc="0" locked="0" layoutInCell="1" allowOverlap="1">
            <wp:simplePos x="0" y="0"/>
            <wp:positionH relativeFrom="column">
              <wp:posOffset>0</wp:posOffset>
            </wp:positionH>
            <wp:positionV relativeFrom="paragraph">
              <wp:posOffset>266065</wp:posOffset>
            </wp:positionV>
            <wp:extent cx="5619750" cy="635000"/>
            <wp:effectExtent xmlns:wp="http://schemas.openxmlformats.org/drawingml/2006/wordprocessingDrawing" l="0" t="0" r="0" b="0"/>
            <wp:wrapSquare wrapText="bothSides"/>
            <wp:docPr id="12"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a:stretch>
                      <a:fillRect/>
                    </a:stretch>
                  </pic:blipFill>
                  <pic:spPr bwMode="auto">
                    <a:xfrm>
                      <a:off x="0" y="0"/>
                      <a:ext cx="5619750" cy="635000"/>
                    </a:xfrm>
                    <a:prstGeom prst="rect">
                      <a:avLst/>
                    </a:prstGeom>
                  </pic:spPr>
                </pic:pic>
              </a:graphicData>
            </a:graphic>
          </wp:anchor>
        </w:drawing>
      </w:r>
    </w:p>
    <w:p>
      <w:pPr>
        <w:pBdr/>
        <w:pStyle w:val="Normal"/>
        <w:spacing w:after="0" w:line="420" w:lineRule="atLeast"/>
        <w:ind/>
        <w:rPr>
          <w:rFonts w:ascii="Times New Roman" w:eastAsia="Times New Roman" w:hAnsi="Times New Roman" w:cs="Times New Roman"/>
          <w:color w:val="001D35"/>
          <w:sz w:val="24"/>
          <w:szCs w:val="24"/>
        </w:rPr>
      </w:pPr>
    </w:p>
    <w:p>
      <w:pPr>
        <w:pBdr/>
        <w:pStyle w:val="Normal"/>
        <w:spacing w:after="0" w:line="420" w:lineRule="atLeast"/>
        <w:ind/>
        <w:rPr>
          <w:rFonts w:ascii="Times New Roman" w:eastAsia="Times New Roman" w:hAnsi="Times New Roman" w:cs="Times New Roman"/>
          <w:color w:val="001D35"/>
          <w:sz w:val="28"/>
          <w:szCs w:val="28"/>
        </w:rPr>
      </w:pPr>
    </w:p>
    <w:p>
      <w:pPr>
        <w:pBdr/>
        <w:pStyle w:val="Normal"/>
        <w:spacing w:after="0" w:line="420" w:lineRule="atLeast"/>
        <w:ind/>
        <w:rPr>
          <w:rFonts w:ascii="Times New Roman" w:eastAsia="Times New Roman" w:hAnsi="Times New Roman" w:cs="Times New Roman"/>
          <w:color w:val="001D35"/>
          <w:sz w:val="28"/>
          <w:szCs w:val="28"/>
        </w:rPr>
      </w:pPr>
    </w:p>
    <w:p>
      <w:pPr>
        <w:pBdr/>
        <w:pStyle w:val="List Paragraph"/>
        <w:numPr>
          <w:ilvl w:val="0"/>
          <w:numId w:val="16"/>
        </w:numPr>
        <w:spacing w:after="0" w:line="420" w:lineRule="atLeast"/>
        <w:ind/>
        <w:rPr>
          <w:rFonts w:ascii="Times New Roman" w:eastAsia="Times New Roman" w:hAnsi="Times New Roman" w:cs="Times New Roman"/>
          <w:b/>
          <w:bCs/>
          <w:color w:val="4472C4"/>
          <w:sz w:val="28"/>
          <w:szCs w:val="28"/>
        </w:rPr>
      </w:pPr>
      <w:r>
        <w:rPr>
          <w:color w:val="4472C4"/>
        </w:rPr>
        <w:drawing>
          <wp:anchor distT="0" distB="0" distL="114300" distR="114300" simplePos="0" relativeHeight="251672576" behindDoc="0" locked="0" layoutInCell="1" allowOverlap="1">
            <wp:simplePos x="0" y="0"/>
            <wp:positionH relativeFrom="column">
              <wp:posOffset>114300</wp:posOffset>
            </wp:positionH>
            <wp:positionV relativeFrom="paragraph">
              <wp:posOffset>1594485</wp:posOffset>
            </wp:positionV>
            <wp:extent cx="5731510" cy="499745"/>
            <wp:effectExtent xmlns:wp="http://schemas.openxmlformats.org/drawingml/2006/wordprocessingDrawing" l="0" t="0" r="0" b="0"/>
            <wp:wrapSquare wrapText="bothSides"/>
            <wp:docPr id="13"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a:stretch>
                      <a:fillRect/>
                    </a:stretch>
                  </pic:blipFill>
                  <pic:spPr bwMode="auto">
                    <a:xfrm>
                      <a:off x="0" y="0"/>
                      <a:ext cx="5731510" cy="499745"/>
                    </a:xfrm>
                    <a:prstGeom prst="rect">
                      <a:avLst/>
                    </a:prstGeom>
                  </pic:spPr>
                </pic:pic>
              </a:graphicData>
            </a:graphic>
          </wp:anchor>
        </w:drawing>
      </w:r>
      <w:r>
        <w:rPr>
          <w:color w:val="4472C4"/>
        </w:rPr>
        <w:drawing>
          <wp:anchor distT="0" distB="0" distL="114300" distR="114300" simplePos="0" relativeHeight="251671552" behindDoc="0" locked="0" layoutInCell="1" allowOverlap="1">
            <wp:simplePos x="0" y="0"/>
            <wp:positionH relativeFrom="column">
              <wp:posOffset>171450</wp:posOffset>
            </wp:positionH>
            <wp:positionV relativeFrom="paragraph">
              <wp:posOffset>490220</wp:posOffset>
            </wp:positionV>
            <wp:extent cx="5731510" cy="708025"/>
            <wp:effectExtent xmlns:wp="http://schemas.openxmlformats.org/drawingml/2006/wordprocessingDrawing" l="0" t="0" r="0" b="0"/>
            <wp:wrapSquare wrapText="bothSides"/>
            <wp:docPr id="14" name="Picture 1"/>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a:stretch>
                      <a:fillRect/>
                    </a:stretch>
                  </pic:blipFill>
                  <pic:spPr bwMode="auto">
                    <a:xfrm>
                      <a:off x="0" y="0"/>
                      <a:ext cx="5731510" cy="708025"/>
                    </a:xfrm>
                    <a:prstGeom prst="rect">
                      <a:avLst/>
                    </a:prstGeom>
                  </pic:spPr>
                </pic:pic>
              </a:graphicData>
            </a:graphic>
          </wp:anchor>
        </w:drawing>
      </w:r>
      <w:r>
        <w:rPr>
          <w:rFonts w:ascii="Times New Roman" w:eastAsia="Times New Roman" w:hAnsi="Times New Roman" w:cs="Times New Roman"/>
          <w:b/>
          <w:bCs/>
          <w:color w:val="4472C4"/>
          <w:sz w:val="24"/>
          <w:szCs w:val="24"/>
        </w:rPr>
        <w:t xml:space="preserve">Check for integrity: </w:t>
      </w:r>
    </w:p>
    <w:p>
      <w:pPr>
        <w:pBdr/>
        <w:pStyle w:val="Normal"/>
        <w:spacing w:after="0" w:line="420" w:lineRule="atLeast"/>
        <w:ind/>
        <w:rPr>
          <w:rFonts w:ascii="Times New Roman" w:eastAsia="Times New Roman" w:hAnsi="Times New Roman" w:cs="Times New Roman"/>
          <w:color w:val="001D35"/>
          <w:sz w:val="28"/>
          <w:szCs w:val="28"/>
        </w:rPr>
      </w:pPr>
    </w:p>
    <w:p>
      <w:pPr>
        <w:pBdr/>
        <w:pStyle w:val="Normal"/>
        <w:spacing w:after="0" w:line="420" w:lineRule="atLeast"/>
        <w:ind/>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The hashes are been matched </w:t>
      </w:r>
      <w:r>
        <w:rPr>
          <w:rFonts w:ascii="Times New Roman" w:eastAsia="Times New Roman" w:hAnsi="Times New Roman" w:cs="Times New Roman"/>
          <w:color w:val="001D35"/>
        </w:rPr>
        <w:t xml:space="preserve">. </w:t>
      </w:r>
    </w:p>
    <w:p>
      <w:pPr>
        <w:pBdr/>
        <w:pStyle w:val="Normal"/>
        <w:spacing w:after="0" w:line="420" w:lineRule="atLeast"/>
        <w:ind/>
        <w:rPr>
          <w:rFonts w:ascii="Times New Roman" w:eastAsia="Times New Roman" w:hAnsi="Times New Roman" w:cs="Times New Roman"/>
          <w:color w:val="001D35"/>
          <w:sz w:val="28"/>
          <w:szCs w:val="28"/>
        </w:rPr>
      </w:pPr>
    </w:p>
    <w:p>
      <w:pPr>
        <w:pBdr/>
        <w:pStyle w:val="Normal"/>
        <w:spacing w:after="0" w:line="420" w:lineRule="atLeast"/>
        <w:ind/>
        <w:rPr>
          <w:rFonts w:ascii="Times New Roman" w:eastAsia="Times New Roman" w:hAnsi="Times New Roman" w:cs="Times New Roman"/>
          <w:color w:val="001D35"/>
          <w:sz w:val="28"/>
          <w:szCs w:val="28"/>
        </w:rPr>
      </w:pPr>
    </w:p>
    <w:p>
      <w:pPr>
        <w:pBdr/>
        <w:pStyle w:val="Normal"/>
        <w:spacing w:after="0" w:line="420" w:lineRule="atLeast"/>
        <w:ind/>
        <w:rPr>
          <w:rFonts w:ascii="Times New Roman" w:eastAsia="Times New Roman" w:hAnsi="Times New Roman" w:cs="Times New Roman"/>
          <w:color w:val="001D35"/>
          <w:sz w:val="28"/>
          <w:szCs w:val="28"/>
        </w:rPr>
      </w:pPr>
    </w:p>
    <w:p>
      <w:pPr>
        <w:pBdr/>
        <w:pStyle w:val="Normal"/>
        <w:spacing w:after="0" w:line="420" w:lineRule="atLeast"/>
        <w:ind/>
        <w:rPr>
          <w:rFonts w:ascii="Times New Roman" w:eastAsia="Times New Roman" w:hAnsi="Times New Roman" w:cs="Times New Roman"/>
          <w:color w:val="001D35"/>
          <w:sz w:val="28"/>
          <w:szCs w:val="28"/>
        </w:rPr>
      </w:pPr>
    </w:p>
    <w:p>
      <w:pPr>
        <w:pBdr/>
        <w:pStyle w:val="List Paragraph"/>
        <w:numPr>
          <w:ilvl w:val="0"/>
          <w:numId w:val="17"/>
        </w:numPr>
        <w:spacing w:after="0" w:line="420" w:lineRule="atLeast"/>
        <w:ind/>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Compare encryption algorithms:</w:t>
      </w:r>
    </w:p>
    <w:p>
      <w:pPr>
        <w:pBdr/>
        <w:pStyle w:val="Normal"/>
        <w:spacing w:after="0" w:line="420" w:lineRule="atLeast"/>
        <w:ind/>
        <w:rPr>
          <w:rFonts w:ascii="Times New Roman" w:eastAsia="Times New Roman" w:hAnsi="Times New Roman" w:cs="Times New Roman"/>
          <w:b/>
          <w:bCs/>
          <w:color w:val="001D35"/>
          <w:sz w:val="28"/>
          <w:szCs w:val="28"/>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Encryption algorithms are used to secure data by transforming it into an unreadable form, and they are broadly classified into </w:t>
      </w:r>
      <w:r>
        <w:rPr>
          <w:rFonts w:ascii="Times New Roman" w:eastAsia="Times New Roman" w:hAnsi="Times New Roman" w:cs="Times New Roman"/>
          <w:b/>
          <w:bCs/>
          <w:color w:val="4472C4"/>
          <w:sz w:val="24"/>
          <w:szCs w:val="24"/>
        </w:rPr>
        <w:t xml:space="preserve">symmetric</w:t>
      </w:r>
      <w:r>
        <w:rPr>
          <w:rFonts w:ascii="Times New Roman" w:eastAsia="Times New Roman" w:hAnsi="Times New Roman" w:cs="Times New Roman"/>
          <w:color w:val="001D35"/>
          <w:sz w:val="24"/>
          <w:szCs w:val="24"/>
        </w:rPr>
        <w:t xml:space="preserve"> and </w:t>
      </w:r>
      <w:r>
        <w:rPr>
          <w:rFonts w:ascii="Times New Roman" w:eastAsia="Times New Roman" w:hAnsi="Times New Roman" w:cs="Times New Roman"/>
          <w:b/>
          <w:bCs/>
          <w:color w:val="4472C4"/>
          <w:sz w:val="24"/>
          <w:szCs w:val="24"/>
        </w:rPr>
        <w:t xml:space="preserve">asymmetric</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encryption methods. </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b/>
          <w:bCs/>
          <w:color w:val="4472C4"/>
          <w:sz w:val="24"/>
          <w:szCs w:val="24"/>
        </w:rPr>
        <w:t xml:space="preserve">AES (Advanced Encryption Standard)</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is a symmetric algorithm and is the most widely used today because it provides strong security, high speed, and efficiency, making it suitable for encrypting large volumes of data such as files, disks, and network traffic. </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b/>
          <w:bCs/>
          <w:color w:val="4472C4"/>
          <w:sz w:val="24"/>
          <w:szCs w:val="24"/>
        </w:rPr>
        <w:t xml:space="preserve">DES (Data Encryption Standard)</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is an older symmetric algorithm that uses a small key size and is now considered insecure, while </w:t>
      </w:r>
      <w:r>
        <w:rPr>
          <w:rFonts w:ascii="Times New Roman" w:eastAsia="Times New Roman" w:hAnsi="Times New Roman" w:cs="Times New Roman"/>
          <w:b/>
          <w:bCs/>
          <w:color w:val="4472C4"/>
          <w:sz w:val="24"/>
          <w:szCs w:val="24"/>
        </w:rPr>
        <w:t xml:space="preserve">3DES (Triple DES)</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improves security by applying DES three times but suffers from slow performance and is gradually being replaced by modern algorithms. </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b/>
          <w:bCs/>
          <w:color w:val="4472C4"/>
          <w:sz w:val="24"/>
          <w:szCs w:val="24"/>
        </w:rPr>
        <w:t xml:space="preserve">RSA</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is an asymmetric encryption algorithm that uses a pair of public and private keys and is mainly used for secure key exchange, authentication, and digital signatures, although it is slower and not ideal for encrypting large data. </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b/>
          <w:bCs/>
          <w:color w:val="4472C4"/>
          <w:sz w:val="24"/>
          <w:szCs w:val="24"/>
        </w:rPr>
        <w:t xml:space="preserve">ECC (Elliptic Curve Cryptography)</w:t>
      </w:r>
      <w:r>
        <w:rPr>
          <w:rFonts w:ascii="Times New Roman" w:eastAsia="Times New Roman" w:hAnsi="Times New Roman" w:cs="Times New Roman"/>
          <w:color w:val="4472C4"/>
          <w:sz w:val="24"/>
          <w:szCs w:val="24"/>
        </w:rPr>
        <w:t xml:space="preserve"> </w:t>
      </w:r>
      <w:r>
        <w:rPr>
          <w:rFonts w:ascii="Times New Roman" w:eastAsia="Times New Roman" w:hAnsi="Times New Roman" w:cs="Times New Roman"/>
          <w:color w:val="001D35"/>
          <w:sz w:val="24"/>
          <w:szCs w:val="24"/>
        </w:rPr>
        <w:t xml:space="preserve">is a modern asymmetric approach that offers the same or higher level of security as RSA with much smaller key sizes, making it efficient for mobile devices, IoT systems, and modern secure communications. </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Normal"/>
        <w:spacing w:after="0" w:line="420" w:lineRule="atLeast"/>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In practice, most secure systems use </w:t>
      </w:r>
      <w:r>
        <w:rPr>
          <w:rFonts w:ascii="Times New Roman" w:eastAsia="Times New Roman" w:hAnsi="Times New Roman" w:cs="Times New Roman"/>
          <w:b/>
          <w:bCs/>
          <w:color w:val="4472C4"/>
          <w:sz w:val="24"/>
          <w:szCs w:val="24"/>
        </w:rPr>
        <w:t xml:space="preserve">hybrid encryption</w:t>
      </w:r>
      <w:r>
        <w:rPr>
          <w:rFonts w:ascii="Times New Roman" w:eastAsia="Times New Roman" w:hAnsi="Times New Roman" w:cs="Times New Roman"/>
          <w:color w:val="001D35"/>
          <w:sz w:val="24"/>
          <w:szCs w:val="24"/>
        </w:rPr>
        <w:t xml:space="preserve">, where asymmetric algorithms like RSA or ECC are used to securely exchange keys, and symmetric algorithms like AES are used for fast and secure data encryption.</w:t>
      </w:r>
    </w:p>
    <w:p>
      <w:pPr>
        <w:pBdr/>
        <w:pStyle w:val="Normal"/>
        <w:spacing w:after="0" w:line="420" w:lineRule="atLeast"/>
        <w:ind/>
        <w:jc w:val="both"/>
        <w:rPr>
          <w:rFonts w:ascii="Times New Roman" w:eastAsia="Times New Roman" w:hAnsi="Times New Roman" w:cs="Times New Roman"/>
          <w:color w:val="001D35"/>
          <w:sz w:val="24"/>
          <w:szCs w:val="24"/>
        </w:rPr>
      </w:pPr>
    </w:p>
    <w:p>
      <w:pPr>
        <w:pBdr/>
        <w:pStyle w:val="List Paragraph"/>
        <w:numPr>
          <w:ilvl w:val="0"/>
          <w:numId w:val="9"/>
        </w:numPr>
        <w:spacing w:after="0" w:line="420" w:lineRule="atLeast"/>
        <w:ind/>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Real-world usage (HTTPS, VPN):</w:t>
      </w:r>
    </w:p>
    <w:p>
      <w:pPr>
        <w:pBdr/>
        <w:pStyle w:val="Normal"/>
        <w:spacing w:after="0" w:line="420" w:lineRule="atLeast"/>
        <w:ind w:left="360"/>
        <w:rPr>
          <w:rFonts w:ascii="Times New Roman" w:eastAsia="Times New Roman" w:hAnsi="Times New Roman" w:cs="Times New Roman"/>
          <w:b/>
          <w:bCs/>
          <w:color w:val="001D35"/>
          <w:sz w:val="28"/>
          <w:szCs w:val="28"/>
        </w:rPr>
      </w:pPr>
    </w:p>
    <w:p>
      <w:pPr>
        <w:pBdr/>
        <w:pStyle w:val="Normal"/>
        <w:spacing w:after="0" w:line="360" w:lineRule="auto"/>
        <w:ind/>
        <w:jc w:val="both"/>
        <w:rPr>
          <w:rFonts w:ascii="Times New Roman" w:hAnsi="Times New Roman" w:cs="Times New Roman"/>
        </w:rPr>
      </w:pPr>
      <w:r>
        <w:rPr>
          <w:rFonts w:ascii="Times New Roman" w:hAnsi="Times New Roman" w:cs="Times New Roman"/>
          <w:color w:val="4472C4"/>
        </w:rPr>
        <w:t xml:space="preserve">In </w:t>
      </w:r>
      <w:r>
        <w:rPr>
          <w:rStyle w:val="Strong"/>
          <w:rFonts w:ascii="Times New Roman" w:eastAsiaTheme="majorEastAsia" w:hAnsi="Times New Roman" w:cs="Times New Roman"/>
          <w:color w:val="4472C4"/>
        </w:rPr>
        <w:t xml:space="preserve">HTTPS (Hypertext Transfer Protocol Secure)</w:t>
      </w:r>
      <w:r>
        <w:rPr>
          <w:rFonts w:ascii="Times New Roman" w:hAnsi="Times New Roman" w:cs="Times New Roman"/>
          <w:color w:val="4472C4"/>
        </w:rPr>
        <w:t xml:space="preserve">, </w:t>
      </w:r>
      <w:r>
        <w:rPr>
          <w:rFonts w:ascii="Times New Roman" w:hAnsi="Times New Roman" w:cs="Times New Roman"/>
        </w:rPr>
        <w:t xml:space="preserve">cryptography is used to protect data exchanged between a user’s browser and a web server. When a secure connection is established, asymmetric encryption (such as RSA or ECC) is first used to authenticate the server and securely exchange a session key. Once this process is complete, symmetric encryption algorithms like AES are used to encrypt the actual data transfer because they are faster and more efficient. This ensures confidentiality, integrity, </w:t>
      </w:r>
      <w:r>
        <w:rPr>
          <w:rFonts w:ascii="Times New Roman" w:hAnsi="Times New Roman" w:cs="Times New Roman"/>
        </w:rPr>
        <w:t xml:space="preserve">and authentication, preventing attacks such as eavesdropping, data tampering, and man-</w:t>
      </w:r>
      <w:r>
        <w:rPr>
          <w:rFonts w:ascii="Times New Roman" w:hAnsi="Times New Roman" w:cs="Times New Roman"/>
        </w:rPr>
        <w:t xml:space="preserve">in-</w:t>
      </w:r>
      <w:r>
        <w:rPr>
          <w:rFonts w:ascii="Times New Roman" w:hAnsi="Times New Roman" w:cs="Times New Roman"/>
        </w:rPr>
        <w:t xml:space="preserve">the-</w:t>
      </w:r>
      <w:r>
        <w:rPr>
          <w:rFonts w:ascii="Times New Roman" w:hAnsi="Times New Roman" w:cs="Times New Roman"/>
        </w:rPr>
        <w:t xml:space="preserve">middle attacks.</w:t>
      </w:r>
    </w:p>
    <w:p>
      <w:pPr>
        <w:pBdr/>
        <w:pStyle w:val="Normal"/>
        <w:spacing w:after="0" w:line="360" w:lineRule="auto"/>
        <w:ind/>
        <w:jc w:val="both"/>
        <w:rPr>
          <w:rFonts w:ascii="Times New Roman" w:hAnsi="Times New Roman" w:cs="Times New Roman"/>
        </w:rPr>
      </w:pPr>
    </w:p>
    <w:p>
      <w:pPr>
        <w:pBdr/>
        <w:pStyle w:val="Normal"/>
        <w:spacing w:after="0" w:line="360" w:lineRule="auto"/>
        <w:ind/>
        <w:jc w:val="both"/>
        <w:rPr>
          <w:rFonts w:ascii="Times New Roman" w:eastAsia="Times New Roman" w:hAnsi="Times New Roman" w:cs="Times New Roman"/>
          <w:b/>
          <w:bCs/>
          <w:color w:val="001D35"/>
          <w:sz w:val="28"/>
          <w:szCs w:val="28"/>
        </w:rPr>
      </w:pPr>
      <w:r>
        <w:rPr>
          <w:rStyle w:val="Strong"/>
          <w:rFonts w:ascii="Times New Roman" w:hAnsi="Times New Roman" w:cs="Times New Roman"/>
          <w:color w:val="4472C4"/>
        </w:rPr>
        <w:t xml:space="preserve">VPN (Virtual Private Network)</w:t>
      </w:r>
      <w:r>
        <w:rPr>
          <w:rFonts w:ascii="Times New Roman" w:hAnsi="Times New Roman" w:cs="Times New Roman"/>
          <w:color w:val="4472C4"/>
        </w:rPr>
        <w:t xml:space="preserve"> </w:t>
      </w:r>
      <w:r>
        <w:rPr>
          <w:rFonts w:ascii="Times New Roman" w:hAnsi="Times New Roman" w:cs="Times New Roman"/>
        </w:rPr>
        <w:t xml:space="preserve">technology, cryptography is used to create a secure tunnel over an untrusted public network like the internet. VPNs use strong symmetric encryption algorithms (commonly AES) to encrypt all data packets transmitted between the user and the VPN server. Asymmetric encryption and digital certificates are often used during the initial connection phase for authentication and secure key exchange. This allows users to safely access private networks remotely, protect sensitive data, and maintain privacy even when using public Wi-</w:t>
      </w:r>
      <w:r>
        <w:rPr>
          <w:rFonts w:ascii="Times New Roman" w:hAnsi="Times New Roman" w:cs="Times New Roman"/>
        </w:rPr>
        <w:t xml:space="preserve">Fi networks.</w:t>
      </w:r>
    </w:p>
    <w:p>
      <w:pPr>
        <w:pBdr/>
        <w:pStyle w:val="Normal"/>
        <w:spacing w:after="0" w:line="360" w:lineRule="auto"/>
        <w:ind/>
        <w:jc w:val="both"/>
        <w:rPr>
          <w:rFonts w:ascii="Times New Roman" w:eastAsia="Times New Roman" w:hAnsi="Times New Roman" w:cs="Times New Roman"/>
          <w:b/>
          <w:bCs/>
          <w:color w:val="001D35"/>
          <w:sz w:val="28"/>
          <w:szCs w:val="28"/>
        </w:rPr>
      </w:pPr>
    </w:p>
    <w:p>
      <w:pPr>
        <w:pBdr/>
        <w:pStyle w:val="List Paragraph"/>
        <w:numPr>
          <w:ilvl w:val="0"/>
          <w:numId w:val="14"/>
        </w:numPr>
        <w:spacing w:after="0" w:line="360" w:lineRule="auto"/>
        <w:ind/>
        <w:jc w:val="both"/>
        <w:rPr>
          <w:rFonts w:ascii="Times New Roman" w:eastAsia="Times New Roman" w:hAnsi="Times New Roman" w:cs="Times New Roman"/>
          <w:b/>
          <w:bCs/>
          <w:color w:val="4472C4"/>
          <w:sz w:val="28"/>
          <w:szCs w:val="28"/>
        </w:rPr>
      </w:pPr>
      <w:r>
        <w:rPr>
          <w:rFonts w:ascii="Times New Roman" w:eastAsia="Times New Roman" w:hAnsi="Times New Roman" w:cs="Times New Roman"/>
          <w:b/>
          <w:bCs/>
          <w:color w:val="4472C4"/>
          <w:sz w:val="28"/>
          <w:szCs w:val="28"/>
        </w:rPr>
        <w:t xml:space="preserve">Findings: </w:t>
      </w:r>
    </w:p>
    <w:p>
      <w:pPr>
        <w:pBdr/>
        <w:pStyle w:val="Normal"/>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During this cryptography experiment:</w:t>
      </w:r>
    </w:p>
    <w:p>
      <w:pPr>
        <w:pBdr/>
        <w:pStyle w:val="Normal"/>
        <w:numPr>
          <w:ilvl w:val="0"/>
          <w:numId w:val="5"/>
        </w:numPr>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 learned symmetric and asymmetric encryption concepts</w:t>
      </w:r>
    </w:p>
    <w:p>
      <w:pPr>
        <w:pBdr/>
        <w:pStyle w:val="Normal"/>
        <w:numPr>
          <w:ilvl w:val="0"/>
          <w:numId w:val="5"/>
        </w:numPr>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 performed AES encryption and RSA key generation</w:t>
      </w:r>
    </w:p>
    <w:p>
      <w:pPr>
        <w:pBdr/>
        <w:pStyle w:val="Normal"/>
        <w:numPr>
          <w:ilvl w:val="0"/>
          <w:numId w:val="5"/>
        </w:numPr>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 verified data integrity using hashing</w:t>
      </w:r>
    </w:p>
    <w:p>
      <w:pPr>
        <w:pBdr/>
        <w:pStyle w:val="Normal"/>
        <w:numPr>
          <w:ilvl w:val="0"/>
          <w:numId w:val="5"/>
        </w:numPr>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 understood how digital signatures work</w:t>
      </w:r>
    </w:p>
    <w:p>
      <w:pPr>
        <w:pBdr/>
        <w:pStyle w:val="Normal"/>
        <w:numPr>
          <w:ilvl w:val="0"/>
          <w:numId w:val="5"/>
        </w:numPr>
        <w:spacing w:after="0" w:line="360" w:lineRule="auto"/>
        <w:ind/>
        <w:jc w:val="both"/>
        <w:rPr>
          <w:rFonts w:ascii="Times New Roman" w:eastAsia="Times New Roman" w:hAnsi="Times New Roman" w:cs="Times New Roman"/>
          <w:color w:val="001D35"/>
          <w:sz w:val="24"/>
          <w:szCs w:val="24"/>
        </w:rPr>
      </w:pPr>
      <w:r>
        <w:rPr>
          <w:rFonts w:ascii="Times New Roman" w:eastAsia="Times New Roman" w:hAnsi="Times New Roman" w:cs="Times New Roman"/>
          <w:color w:val="001D35"/>
          <w:sz w:val="24"/>
          <w:szCs w:val="24"/>
        </w:rPr>
        <w:t xml:space="preserve">I explored real-</w:t>
      </w:r>
      <w:r>
        <w:rPr>
          <w:rFonts w:ascii="Times New Roman" w:eastAsia="Times New Roman" w:hAnsi="Times New Roman" w:cs="Times New Roman"/>
          <w:color w:val="001D35"/>
          <w:sz w:val="24"/>
          <w:szCs w:val="24"/>
        </w:rPr>
        <w:t xml:space="preserve">world cryptographic applications</w:t>
      </w:r>
    </w:p>
    <w:p>
      <w:pPr>
        <w:pBdr/>
        <w:pStyle w:val="Normal"/>
        <w:spacing w:after="0" w:line="360" w:lineRule="auto"/>
        <w:ind/>
        <w:jc w:val="both"/>
        <w:rPr>
          <w:rFonts w:ascii="Times New Roman" w:eastAsia="Times New Roman" w:hAnsi="Times New Roman" w:cs="Times New Roman"/>
          <w:b/>
          <w:bCs/>
          <w:color w:val="001D35"/>
          <w:sz w:val="28"/>
          <w:szCs w:val="28"/>
        </w:rPr>
      </w:pPr>
    </w:p>
    <w:p>
      <w:pPr>
        <w:pBdr/>
        <w:pStyle w:val="List Paragraph"/>
        <w:spacing/>
        <w:ind/>
        <w:rPr>
          <w:rFonts w:ascii="Times New Roman" w:eastAsia="Times New Roman" w:hAnsi="Times New Roman" w:cs="Times New Roman"/>
          <w:color w:val="273239"/>
          <w:sz w:val="28"/>
          <w:spacing w:val="2"/>
          <w:szCs w:val="28"/>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sz w:val="24"/>
          <w:szCs w:val="24"/>
        </w:rPr>
      </w:pPr>
    </w:p>
    <w:p>
      <w:pPr>
        <w:pBdr/>
        <w:pStyle w:val="Normal"/>
        <w:spacing w:line="360" w:lineRule="auto"/>
        <w:ind/>
        <w:jc w:val="both"/>
        <w:rPr>
          <w:rFonts w:ascii="Times New Roman" w:hAnsi="Times New Roman" w:cs="Times New Roman"/>
          <w:b/>
          <w:bCs/>
          <w:sz w:val="28"/>
          <w:szCs w:val="28"/>
        </w:rPr>
      </w:pPr>
    </w:p>
    <w:p>
      <w:pPr>
        <w:pBdr/>
        <w:pStyle w:val="Normal"/>
        <w:spacing/>
        <w:ind/>
        <w:rPr/>
      </w:pPr>
    </w:p>
    <w:sectPr>
      <w:type w:val="nextPage"/>
      <w:pgSz w:w="11906" w:h="16838"/>
      <w:pgMar w:top="1440" w:right="1440" w:bottom="1440" w:left="1440" w:header="720" w:footer="720" w:gutter="0"/>
      <w:pgNumType w:fmt="Arabic"/>
      <w:pgBorders/>
      <w:endnotePr>
        <w:pos w:val="docEnd"/>
        <w:numFmt w:val="lowerRoman"/>
        <w:numRestart w:val="continuous"/>
        <w:numStart w:val="1"/>
      </w:endnotePr>
    </w:sectPr>
  </w:body>
</w:document>
</file>

<file path=word/endnotes.xml><?xml version="1.0" encoding="utf-8"?>
<w:end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endnote w:type="separator" w:id="-1">
    <w:p>
      <w:pPr>
        <w:pBdr/>
        <w:pStyle w:val="Normal"/>
        <w:spacing/>
        <w:ind/>
        <w:rPr/>
      </w:pPr>
      <w:r>
        <w:rPr/>
        <w:separator/>
      </w:r>
    </w:p>
  </w:endnote>
  <w:endnote w:type="continuationSeparator" w:id="0">
    <w:p>
      <w:pPr>
        <w:pBdr/>
        <w:pStyle w:val="Normal"/>
        <w:spacing/>
        <w:ind/>
        <w:rPr/>
      </w:pPr>
      <w:r>
        <w:rPr/>
        <w:continuationSeparator/>
      </w:r>
    </w:p>
  </w:endnote>
  <w:endnote w:type="continuationNotice" w:id="1">
    <w:p>
      <w:pPr>
        <w:pBdr/>
        <w:pStyle w:val="Normal"/>
        <w:spacing/>
        <w:ind/>
        <w:rPr/>
      </w:pPr>
    </w:p>
  </w:endnote>
</w:endnotes>
</file>

<file path=word/footnotes.xml><?xml version="1.0" encoding="utf-8"?>
<w:footnotes xmlns:wpc="http://schemas.microsoft.com/office/word/2010/wordprocessingCanvas" xmlns:cx="http://schemas.microsoft.com/office/drawing/2014/chartex" xmlns:aink="http://schemas.microsoft.com/office/drawing/2016/ink" xmlns:am3d="http://schemas.microsoft.com/office/drawing/2017/,odel3d"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footnote w:type="separator" w:id="-1">
    <w:p>
      <w:pPr>
        <w:pBdr/>
        <w:pStyle w:val="Normal"/>
        <w:spacing/>
        <w:ind/>
        <w:rPr/>
      </w:pPr>
      <w:r>
        <w:rPr/>
        <w:separator/>
      </w:r>
    </w:p>
  </w:footnote>
  <w:footnote w:type="continuationSeparator" w:id="0">
    <w:p>
      <w:pPr>
        <w:pBdr/>
        <w:pStyle w:val="Normal"/>
        <w:spacing/>
        <w:ind/>
        <w:rPr/>
      </w:pPr>
      <w:r>
        <w:rPr/>
        <w:continuationSeparator/>
      </w:r>
    </w:p>
  </w:footnote>
  <w:footnote w:type="continuationNotice" w:id="1">
    <w:p>
      <w:pPr>
        <w:pBdr/>
        <w:pStyle w:val="Normal"/>
        <w:spacing/>
        <w:ind/>
        <w:rPr/>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A741092"/>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2">
    <w:nsid w:val="256E2C3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3">
    <w:nsid w:val="268D24F1"/>
    <w:lvl w:ilvl="0">
      <w:start w:val="0"/>
      <w:numFmt w:val="bullet"/>
      <w:suff w:val="tab"/>
      <w:lvlText w:val=""/>
      <w:pPr>
        <w:pBdr/>
        <w:spacing/>
        <w:ind w:left="720" w:hanging="360"/>
        <w:tabs>
          <w:tab w:val="num" w:pos="720"/>
        </w:tabs>
      </w:pPr>
      <w:rPr>
        <w:rFonts w:ascii="Symbol" w:hAnsi="Symbol" w:hint="default"/>
        <w:sz w:val="20"/>
      </w:rPr>
    </w:lvl>
    <w:lvl w:ilvl="1">
      <w:start w:val="1"/>
      <w:numFmt w:val="decimal"/>
      <w:suff w:val="tab"/>
      <w:lvlText w:val="%2."/>
      <w:pPr>
        <w:pBdr/>
        <w:spacing/>
        <w:ind w:left="1440" w:hanging="360"/>
      </w:pPr>
      <w:rPr>
        <w:b/>
        <w:sz w:val="24"/>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4">
    <w:nsid w:val="28A62B19"/>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5">
    <w:nsid w:val="2A1B08C6"/>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6">
    <w:nsid w:val="355E138B"/>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7">
    <w:nsid w:val="38D760A3"/>
    <w:lvl w:ilvl="0">
      <w:start w:val="1"/>
      <w:numFmt w:val="decimal"/>
      <w:suff w:val="tab"/>
      <w:lvlText w:val="%1."/>
      <w:pPr>
        <w:pBdr/>
        <w:spacing/>
        <w:ind w:left="720" w:hanging="360"/>
        <w:tabs>
          <w:tab w:val="num" w:pos="720"/>
        </w:tabs>
      </w:pPr>
      <w:rPr/>
    </w:lvl>
    <w:lvl w:ilvl="1">
      <w:start w:val="1"/>
      <w:numFmt w:val="decimal"/>
      <w:suff w:val="tab"/>
      <w:lvlText w:val="%2."/>
      <w:pPr>
        <w:pBdr/>
        <w:spacing/>
        <w:ind w:left="1440" w:hanging="360"/>
        <w:tabs>
          <w:tab w:val="num" w:pos="1440"/>
        </w:tabs>
      </w:pPr>
      <w:rPr/>
    </w:lvl>
    <w:lvl w:ilvl="2">
      <w:start w:val="1"/>
      <w:numFmt w:val="decimal"/>
      <w:suff w:val="tab"/>
      <w:lvlText w:val="%3."/>
      <w:pPr>
        <w:pBdr/>
        <w:spacing/>
        <w:ind w:left="2160" w:hanging="360"/>
        <w:tabs>
          <w:tab w:val="num" w:pos="2160"/>
        </w:tabs>
      </w:pPr>
      <w:rPr/>
    </w:lvl>
    <w:lvl w:ilvl="3">
      <w:start w:val="1"/>
      <w:numFmt w:val="decimal"/>
      <w:suff w:val="tab"/>
      <w:lvlText w:val="%4."/>
      <w:pPr>
        <w:pBdr/>
        <w:spacing/>
        <w:ind w:left="2880" w:hanging="360"/>
        <w:tabs>
          <w:tab w:val="num" w:pos="2880"/>
        </w:tabs>
      </w:pPr>
      <w:rPr/>
    </w:lvl>
    <w:lvl w:ilvl="4">
      <w:start w:val="1"/>
      <w:numFmt w:val="decimal"/>
      <w:suff w:val="tab"/>
      <w:lvlText w:val="%5."/>
      <w:pPr>
        <w:pBdr/>
        <w:spacing/>
        <w:ind w:left="3600" w:hanging="360"/>
        <w:tabs>
          <w:tab w:val="num" w:pos="3600"/>
        </w:tabs>
      </w:pPr>
      <w:rPr/>
    </w:lvl>
    <w:lvl w:ilvl="5">
      <w:start w:val="1"/>
      <w:numFmt w:val="decimal"/>
      <w:suff w:val="tab"/>
      <w:lvlText w:val="%6."/>
      <w:pPr>
        <w:pBdr/>
        <w:spacing/>
        <w:ind w:left="4320" w:hanging="360"/>
        <w:tabs>
          <w:tab w:val="num" w:pos="4320"/>
        </w:tabs>
      </w:pPr>
      <w:rPr/>
    </w:lvl>
    <w:lvl w:ilvl="6">
      <w:start w:val="1"/>
      <w:numFmt w:val="decimal"/>
      <w:suff w:val="tab"/>
      <w:lvlText w:val="%7."/>
      <w:pPr>
        <w:pBdr/>
        <w:spacing/>
        <w:ind w:left="5040" w:hanging="360"/>
        <w:tabs>
          <w:tab w:val="num" w:pos="5040"/>
        </w:tabs>
      </w:pPr>
      <w:rPr/>
    </w:lvl>
    <w:lvl w:ilvl="7">
      <w:start w:val="1"/>
      <w:numFmt w:val="decimal"/>
      <w:suff w:val="tab"/>
      <w:lvlText w:val="%8."/>
      <w:pPr>
        <w:pBdr/>
        <w:spacing/>
        <w:ind w:left="5760" w:hanging="360"/>
        <w:tabs>
          <w:tab w:val="num" w:pos="5760"/>
        </w:tabs>
      </w:pPr>
      <w:rPr/>
    </w:lvl>
    <w:lvl w:ilvl="8">
      <w:start w:val="1"/>
      <w:numFmt w:val="decimal"/>
      <w:suff w:val="tab"/>
      <w:lvlText w:val="%9."/>
      <w:pPr>
        <w:pBdr/>
        <w:spacing/>
        <w:ind w:left="6480" w:hanging="360"/>
        <w:tabs>
          <w:tab w:val="num" w:pos="6480"/>
        </w:tabs>
      </w:pPr>
      <w:rPr/>
    </w:lvl>
  </w:abstractNum>
  <w:abstractNum w:abstractNumId="8">
    <w:nsid w:val="3954784C"/>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9">
    <w:nsid w:val="3A9A7825"/>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0">
    <w:nsid w:val="43C10FC1"/>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1">
    <w:nsid w:val="5495126E"/>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2">
    <w:nsid w:val="578A1C1A"/>
    <w:lvl w:ilvl="0">
      <w:start w:val="0"/>
      <w:numFmt w:val="bullet"/>
      <w:suff w:val="tab"/>
      <w:lvlText w:val=""/>
      <w:pPr>
        <w:pBdr/>
        <w:spacing/>
        <w:ind w:left="720" w:hanging="360"/>
        <w:tabs>
          <w:tab w:val="num" w:pos="720"/>
        </w:tabs>
      </w:pPr>
      <w:rPr>
        <w:rFonts w:ascii="Symbol" w:hAnsi="Symbol" w:hint="default"/>
        <w:sz w:val="20"/>
      </w:rPr>
    </w:lvl>
    <w:lvl w:ilvl="1">
      <w:start w:val="0"/>
      <w:numFmt w:val="bullet"/>
      <w:suff w:val="tab"/>
      <w:lvlText w:val="o"/>
      <w:pPr>
        <w:pBdr/>
        <w:spacing/>
        <w:ind w:left="1440" w:hanging="360"/>
        <w:tabs>
          <w:tab w:val="num" w:pos="1440"/>
        </w:tabs>
      </w:pPr>
      <w:rPr>
        <w:rFonts w:ascii="Courier New" w:hAnsi="Courier New" w:hint="default"/>
        <w:sz w:val="20"/>
      </w:rPr>
    </w:lvl>
    <w:lvl w:ilvl="2">
      <w:start w:val="0"/>
      <w:numFmt w:val="bullet"/>
      <w:suff w:val="tab"/>
      <w:lvlText w:val=""/>
      <w:pPr>
        <w:pBdr/>
        <w:spacing/>
        <w:ind w:left="2160" w:hanging="360"/>
        <w:tabs>
          <w:tab w:val="num" w:pos="2160"/>
        </w:tabs>
      </w:pPr>
      <w:rPr>
        <w:rFonts w:ascii="Wingdings" w:hAnsi="Wingdings" w:hint="default"/>
        <w:sz w:val="20"/>
      </w:rPr>
    </w:lvl>
    <w:lvl w:ilvl="3">
      <w:start w:val="0"/>
      <w:numFmt w:val="bullet"/>
      <w:suff w:val="tab"/>
      <w:lvlText w:val=""/>
      <w:pPr>
        <w:pBdr/>
        <w:spacing/>
        <w:ind w:left="2880" w:hanging="360"/>
        <w:tabs>
          <w:tab w:val="num" w:pos="2880"/>
        </w:tabs>
      </w:pPr>
      <w:rPr>
        <w:rFonts w:ascii="Wingdings" w:hAnsi="Wingdings" w:hint="default"/>
        <w:sz w:val="20"/>
      </w:rPr>
    </w:lvl>
    <w:lvl w:ilvl="4">
      <w:start w:val="0"/>
      <w:numFmt w:val="bullet"/>
      <w:suff w:val="tab"/>
      <w:lvlText w:val=""/>
      <w:pPr>
        <w:pBdr/>
        <w:spacing/>
        <w:ind w:left="3600" w:hanging="360"/>
        <w:tabs>
          <w:tab w:val="num" w:pos="3600"/>
        </w:tabs>
      </w:pPr>
      <w:rPr>
        <w:rFonts w:ascii="Wingdings" w:hAnsi="Wingdings" w:hint="default"/>
        <w:sz w:val="20"/>
      </w:rPr>
    </w:lvl>
    <w:lvl w:ilvl="5">
      <w:start w:val="0"/>
      <w:numFmt w:val="bullet"/>
      <w:suff w:val="tab"/>
      <w:lvlText w:val=""/>
      <w:pPr>
        <w:pBdr/>
        <w:spacing/>
        <w:ind w:left="4320" w:hanging="360"/>
        <w:tabs>
          <w:tab w:val="num" w:pos="4320"/>
        </w:tabs>
      </w:pPr>
      <w:rPr>
        <w:rFonts w:ascii="Wingdings" w:hAnsi="Wingdings" w:hint="default"/>
        <w:sz w:val="20"/>
      </w:rPr>
    </w:lvl>
    <w:lvl w:ilvl="6">
      <w:start w:val="0"/>
      <w:numFmt w:val="bullet"/>
      <w:suff w:val="tab"/>
      <w:lvlText w:val=""/>
      <w:pPr>
        <w:pBdr/>
        <w:spacing/>
        <w:ind w:left="5040" w:hanging="360"/>
        <w:tabs>
          <w:tab w:val="num" w:pos="5040"/>
        </w:tabs>
      </w:pPr>
      <w:rPr>
        <w:rFonts w:ascii="Wingdings" w:hAnsi="Wingdings" w:hint="default"/>
        <w:sz w:val="20"/>
      </w:rPr>
    </w:lvl>
    <w:lvl w:ilvl="7">
      <w:start w:val="0"/>
      <w:numFmt w:val="bullet"/>
      <w:suff w:val="tab"/>
      <w:lvlText w:val=""/>
      <w:pPr>
        <w:pBdr/>
        <w:spacing/>
        <w:ind w:left="5760" w:hanging="360"/>
        <w:tabs>
          <w:tab w:val="num" w:pos="5760"/>
        </w:tabs>
      </w:pPr>
      <w:rPr>
        <w:rFonts w:ascii="Wingdings" w:hAnsi="Wingdings" w:hint="default"/>
        <w:sz w:val="20"/>
      </w:rPr>
    </w:lvl>
    <w:lvl w:ilvl="8">
      <w:start w:val="0"/>
      <w:numFmt w:val="bullet"/>
      <w:suff w:val="tab"/>
      <w:lvlText w:val=""/>
      <w:pPr>
        <w:pBdr/>
        <w:spacing/>
        <w:ind w:left="6480" w:hanging="360"/>
        <w:tabs>
          <w:tab w:val="num" w:pos="6480"/>
        </w:tabs>
      </w:pPr>
      <w:rPr>
        <w:rFonts w:ascii="Wingdings" w:hAnsi="Wingdings" w:hint="default"/>
        <w:sz w:val="20"/>
      </w:rPr>
    </w:lvl>
  </w:abstractNum>
  <w:abstractNum w:abstractNumId="13">
    <w:nsid w:val="5F522567"/>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4">
    <w:nsid w:val="60446A8D"/>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5">
    <w:nsid w:val="622D121D"/>
    <w:lvl w:ilvl="0">
      <w:start w:val="1"/>
      <w:numFmt w:val="decimal"/>
      <w:suff w:val="tab"/>
      <w:lvlText w:val="%1."/>
      <w:pPr>
        <w:pBdr/>
        <w:spacing/>
        <w:ind w:left="720" w:hanging="360"/>
      </w:pPr>
      <w:rPr/>
    </w:lvl>
    <w:lvl w:ilvl="1">
      <w:start w:val="1"/>
      <w:numFmt w:val="lowerLetter"/>
      <w:suff w:val="tab"/>
      <w:lvlText w:val="%2."/>
      <w:pPr>
        <w:pBdr/>
        <w:spacing/>
        <w:ind w:left="1440" w:hanging="360"/>
      </w:pPr>
      <w:rPr/>
    </w:lvl>
    <w:lvl w:ilvl="2">
      <w:start w:val="1"/>
      <w:numFmt w:val="lowerRoman"/>
      <w:suff w:val="tab"/>
      <w:lvlText w:val="%3."/>
      <w:pPr>
        <w:pBdr/>
        <w:spacing/>
        <w:ind w:left="2160" w:hanging="180"/>
      </w:pPr>
      <w:rPr/>
    </w:lvl>
    <w:lvl w:ilvl="3">
      <w:start w:val="1"/>
      <w:numFmt w:val="decimal"/>
      <w:suff w:val="tab"/>
      <w:lvlText w:val="%4."/>
      <w:pPr>
        <w:pBdr/>
        <w:spacing/>
        <w:ind w:left="2880" w:hanging="360"/>
      </w:pPr>
      <w:rPr/>
    </w:lvl>
    <w:lvl w:ilvl="4">
      <w:start w:val="1"/>
      <w:numFmt w:val="lowerLetter"/>
      <w:suff w:val="tab"/>
      <w:lvlText w:val="%5."/>
      <w:pPr>
        <w:pBdr/>
        <w:spacing/>
        <w:ind w:left="3600" w:hanging="360"/>
      </w:pPr>
      <w:rPr/>
    </w:lvl>
    <w:lvl w:ilvl="5">
      <w:start w:val="1"/>
      <w:numFmt w:val="lowerRoman"/>
      <w:suff w:val="tab"/>
      <w:lvlText w:val="%6."/>
      <w:pPr>
        <w:pBdr/>
        <w:spacing/>
        <w:ind w:left="4320" w:hanging="180"/>
      </w:pPr>
      <w:rPr/>
    </w:lvl>
    <w:lvl w:ilvl="6">
      <w:start w:val="1"/>
      <w:numFmt w:val="decimal"/>
      <w:suff w:val="tab"/>
      <w:lvlText w:val="%7."/>
      <w:pPr>
        <w:pBdr/>
        <w:spacing/>
        <w:ind w:left="5040" w:hanging="360"/>
      </w:pPr>
      <w:rPr/>
    </w:lvl>
    <w:lvl w:ilvl="7">
      <w:start w:val="1"/>
      <w:numFmt w:val="lowerLetter"/>
      <w:suff w:val="tab"/>
      <w:lvlText w:val="%8."/>
      <w:pPr>
        <w:pBdr/>
        <w:spacing/>
        <w:ind w:left="5760" w:hanging="360"/>
      </w:pPr>
      <w:rPr/>
    </w:lvl>
    <w:lvl w:ilvl="8">
      <w:start w:val="1"/>
      <w:numFmt w:val="lowerRoman"/>
      <w:suff w:val="tab"/>
      <w:lvlText w:val="%9."/>
      <w:pPr>
        <w:pBdr/>
        <w:spacing/>
        <w:ind w:left="6480" w:hanging="180"/>
      </w:pPr>
      <w:rPr/>
    </w:lvl>
  </w:abstractNum>
  <w:abstractNum w:abstractNumId="16">
    <w:nsid w:val="69C27CB4"/>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abstractNum w:abstractNumId="17">
    <w:nsid w:val="75157FE0"/>
    <w:lvl w:ilvl="0">
      <w:start w:val="0"/>
      <w:numFmt w:val="bullet"/>
      <w:suff w:val="tab"/>
      <w:lvlText w:val=""/>
      <w:pPr>
        <w:pBdr/>
        <w:spacing/>
        <w:ind w:left="720" w:hanging="360"/>
      </w:pPr>
      <w:rPr>
        <w:rFonts w:ascii="Wingdings" w:hAnsi="Wingdings" w:hint="default"/>
      </w:rPr>
    </w:lvl>
    <w:lvl w:ilvl="1">
      <w:start w:val="0"/>
      <w:numFmt w:val="bullet"/>
      <w:suff w:val="tab"/>
      <w:lvlText w:val="o"/>
      <w:pPr>
        <w:pBdr/>
        <w:spacing/>
        <w:ind w:left="1440" w:hanging="360"/>
      </w:pPr>
      <w:rPr>
        <w:rFonts w:ascii="Courier New" w:hAnsi="Courier New" w:cs="Courier New" w:hint="default"/>
      </w:rPr>
    </w:lvl>
    <w:lvl w:ilvl="2">
      <w:start w:val="0"/>
      <w:numFmt w:val="bullet"/>
      <w:suff w:val="tab"/>
      <w:lvlText w:val=""/>
      <w:pPr>
        <w:pBdr/>
        <w:spacing/>
        <w:ind w:left="2160" w:hanging="360"/>
      </w:pPr>
      <w:rPr>
        <w:rFonts w:ascii="Wingdings" w:hAnsi="Wingdings" w:hint="default"/>
      </w:rPr>
    </w:lvl>
    <w:lvl w:ilvl="3">
      <w:start w:val="0"/>
      <w:numFmt w:val="bullet"/>
      <w:suff w:val="tab"/>
      <w:lvlText w:val=""/>
      <w:pPr>
        <w:pBdr/>
        <w:spacing/>
        <w:ind w:left="2880" w:hanging="360"/>
      </w:pPr>
      <w:rPr>
        <w:rFonts w:ascii="Symbol" w:hAnsi="Symbol" w:hint="default"/>
      </w:rPr>
    </w:lvl>
    <w:lvl w:ilvl="4">
      <w:start w:val="0"/>
      <w:numFmt w:val="bullet"/>
      <w:suff w:val="tab"/>
      <w:lvlText w:val="o"/>
      <w:pPr>
        <w:pBdr/>
        <w:spacing/>
        <w:ind w:left="3600" w:hanging="360"/>
      </w:pPr>
      <w:rPr>
        <w:rFonts w:ascii="Courier New" w:hAnsi="Courier New" w:cs="Courier New" w:hint="default"/>
      </w:rPr>
    </w:lvl>
    <w:lvl w:ilvl="5">
      <w:start w:val="0"/>
      <w:numFmt w:val="bullet"/>
      <w:suff w:val="tab"/>
      <w:lvlText w:val=""/>
      <w:pPr>
        <w:pBdr/>
        <w:spacing/>
        <w:ind w:left="4320" w:hanging="360"/>
      </w:pPr>
      <w:rPr>
        <w:rFonts w:ascii="Wingdings" w:hAnsi="Wingdings" w:hint="default"/>
      </w:rPr>
    </w:lvl>
    <w:lvl w:ilvl="6">
      <w:start w:val="0"/>
      <w:numFmt w:val="bullet"/>
      <w:suff w:val="tab"/>
      <w:lvlText w:val=""/>
      <w:pPr>
        <w:pBdr/>
        <w:spacing/>
        <w:ind w:left="5040" w:hanging="360"/>
      </w:pPr>
      <w:rPr>
        <w:rFonts w:ascii="Symbol" w:hAnsi="Symbol" w:hint="default"/>
      </w:rPr>
    </w:lvl>
    <w:lvl w:ilvl="7">
      <w:start w:val="0"/>
      <w:numFmt w:val="bullet"/>
      <w:suff w:val="tab"/>
      <w:lvlText w:val="o"/>
      <w:pPr>
        <w:pBdr/>
        <w:spacing/>
        <w:ind w:left="5760" w:hanging="360"/>
      </w:pPr>
      <w:rPr>
        <w:rFonts w:ascii="Courier New" w:hAnsi="Courier New" w:cs="Courier New" w:hint="default"/>
      </w:rPr>
    </w:lvl>
    <w:lvl w:ilvl="8">
      <w:start w:val="0"/>
      <w:numFmt w:val="bullet"/>
      <w:suff w:val="tab"/>
      <w:lvlText w:val=""/>
      <w:pPr>
        <w:pBdr/>
        <w:spacing/>
        <w:ind w:left="6480" w:hanging="360"/>
      </w:pPr>
      <w:rPr>
        <w:rFonts w:ascii="Wingdings" w:hAnsi="Wingdings" w:hint="default"/>
      </w:rPr>
    </w:lvl>
  </w:abstractNum>
  <w:num w:numId="1">
    <w:abstractNumId w:val="0"/>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documentProtection w:cryptProviderType="rsaAES" w:cryptAlgorithmClass="hash" w:cryptAlgorithmType="typeAny" w:cryptAlgorithmSid="14" w:cryptSpinCount="100000"/>
  <w:zoom w:val="none" w:percent="100"/>
  <w:themeFontLang w:val="en-IN" w:bidi="te-IN"/>
  <w:displayBackgroundShape/>
  <w:defaultTabStop w:val="720"/>
  <w:compat>
    <w:compatSetting w:name="compatibilityMode" w:uri="http://schemas.microsoft.com/office/word" w:val="15"/>
  </w:compat>
  <w:footnotePr>
    <w:footnote w:id="-1"/>
    <w:footnote w:id="0"/>
  </w:footnotePr>
  <w:endnotePr>
    <w:endnote w:id="-1"/>
    <w:endnote w:id="0"/>
  </w:endnotePr>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rPr>
    </w:rPrDefault>
    <w:pPrDefault>
      <w:pPr>
        <w:pBdr/>
        <w:spacing w:after="160" w:line="259" w:lineRule="auto"/>
        <w:ind/>
      </w:pPr>
    </w:pPrDefault>
  </w:docDefaults>
  <w:style w:type="paragraph" w:styleId="Normal">
    <w:name w:val="Normal"/>
    <w:next w:val="Normal"/>
    <w:pPr>
      <w:pBdr/>
      <w:spacing/>
      <w:ind/>
    </w:pPr>
    <w:rPr/>
  </w:style>
  <w:style w:type="paragraph" w:styleId="Heading 1">
    <w:name w:val="Heading 1"/>
    <w:basedOn w:val="Normal"/>
    <w:next w:val="Normal"/>
    <w:link w:val="Heading 1 Char"/>
    <w:pPr>
      <w:pBdr/>
      <w:keepNext/>
      <w:keepLines/>
      <w:outlineLvl w:val="0"/>
      <w:spacing w:before="360" w:after="80"/>
      <w:ind/>
    </w:pPr>
    <w:rPr>
      <w:rFonts w:asciiTheme="majorHAnsi" w:eastAsiaTheme="majorEastAsia" w:hAnsiTheme="majorHAnsi" w:cstheme="majorBidi"/>
      <w:color w:val="2F5496"/>
      <w:sz w:val="40"/>
      <w:szCs w:val="40"/>
    </w:rPr>
  </w:style>
  <w:style w:type="character" w:styleId="Heading 1 Char">
    <w:name w:val="Heading 1 Char"/>
    <w:basedOn w:val="Default Paragraph Font"/>
    <w:link w:val="Heading 1"/>
    <w:rPr>
      <w:rFonts w:asciiTheme="majorHAnsi" w:eastAsiaTheme="majorEastAsia" w:hAnsiTheme="majorHAnsi" w:cstheme="majorBidi"/>
      <w:color w:val="2F5496"/>
      <w:sz w:val="40"/>
      <w:szCs w:val="40"/>
    </w:rPr>
  </w:style>
  <w:style w:type="character" w:styleId="Default Paragraph Font">
    <w:name w:val="Default Paragraph Font"/>
    <w:rPr/>
  </w:style>
  <w:style w:type="paragraph" w:styleId="Heading 2">
    <w:name w:val="Heading 2"/>
    <w:basedOn w:val="Normal"/>
    <w:next w:val="Normal"/>
    <w:link w:val="Heading 2 Char"/>
    <w:pPr>
      <w:pBdr/>
      <w:keepNext/>
      <w:keepLines/>
      <w:outlineLvl w:val="1"/>
      <w:spacing w:before="160" w:after="80"/>
      <w:ind/>
    </w:pPr>
    <w:rPr>
      <w:rFonts w:asciiTheme="majorHAnsi" w:eastAsiaTheme="majorEastAsia" w:hAnsiTheme="majorHAnsi" w:cstheme="majorBidi"/>
      <w:color w:val="2F5496"/>
      <w:sz w:val="32"/>
      <w:szCs w:val="32"/>
    </w:rPr>
  </w:style>
  <w:style w:type="character" w:styleId="Heading 2 Char">
    <w:name w:val="Heading 2 Char"/>
    <w:basedOn w:val="Default Paragraph Font"/>
    <w:link w:val="Heading 2"/>
    <w:rPr>
      <w:rFonts w:asciiTheme="majorHAnsi" w:eastAsiaTheme="majorEastAsia" w:hAnsiTheme="majorHAnsi" w:cstheme="majorBidi"/>
      <w:color w:val="2F5496"/>
      <w:sz w:val="32"/>
      <w:szCs w:val="32"/>
    </w:rPr>
  </w:style>
  <w:style w:type="paragraph" w:styleId="Heading 3">
    <w:name w:val="Heading 3"/>
    <w:basedOn w:val="Normal"/>
    <w:next w:val="Normal"/>
    <w:link w:val="Heading 3 Char"/>
    <w:pPr>
      <w:pBdr/>
      <w:keepNext/>
      <w:keepLines/>
      <w:outlineLvl w:val="2"/>
      <w:spacing w:before="160" w:after="80"/>
      <w:ind/>
    </w:pPr>
    <w:rPr>
      <w:rFonts w:eastAsiaTheme="majorEastAsia" w:cstheme="majorBidi"/>
      <w:color w:val="2F5496"/>
      <w:sz w:val="28"/>
      <w:szCs w:val="28"/>
    </w:rPr>
  </w:style>
  <w:style w:type="character" w:styleId="Heading 3 Char">
    <w:name w:val="Heading 3 Char"/>
    <w:basedOn w:val="Default Paragraph Font"/>
    <w:link w:val="Heading 3"/>
    <w:rPr>
      <w:rFonts w:eastAsiaTheme="majorEastAsia" w:cstheme="majorBidi"/>
      <w:color w:val="2F5496"/>
      <w:sz w:val="28"/>
      <w:szCs w:val="28"/>
    </w:rPr>
  </w:style>
  <w:style w:type="paragraph" w:styleId="Heading 4">
    <w:name w:val="Heading 4"/>
    <w:basedOn w:val="Normal"/>
    <w:next w:val="Normal"/>
    <w:link w:val="Heading 4 Char"/>
    <w:pPr>
      <w:pBdr/>
      <w:keepNext/>
      <w:keepLines/>
      <w:outlineLvl w:val="3"/>
      <w:spacing w:before="80" w:after="40"/>
      <w:ind/>
    </w:pPr>
    <w:rPr>
      <w:rFonts w:eastAsiaTheme="majorEastAsia" w:cstheme="majorBidi"/>
      <w:i/>
      <w:iCs/>
      <w:color w:val="2F5496"/>
    </w:rPr>
  </w:style>
  <w:style w:type="character" w:styleId="Heading 4 Char">
    <w:name w:val="Heading 4 Char"/>
    <w:basedOn w:val="Default Paragraph Font"/>
    <w:link w:val="Heading 4"/>
    <w:rPr>
      <w:rFonts w:eastAsiaTheme="majorEastAsia" w:cstheme="majorBidi"/>
      <w:i/>
      <w:iCs/>
      <w:color w:val="2F5496"/>
    </w:rPr>
  </w:style>
  <w:style w:type="paragraph" w:styleId="Heading 5">
    <w:name w:val="Heading 5"/>
    <w:basedOn w:val="Normal"/>
    <w:next w:val="Normal"/>
    <w:link w:val="Heading 5 Char"/>
    <w:pPr>
      <w:pBdr/>
      <w:keepNext/>
      <w:keepLines/>
      <w:outlineLvl w:val="4"/>
      <w:spacing w:before="80" w:after="40"/>
      <w:ind/>
    </w:pPr>
    <w:rPr>
      <w:rFonts w:eastAsiaTheme="majorEastAsia" w:cstheme="majorBidi"/>
      <w:color w:val="2F5496"/>
    </w:rPr>
  </w:style>
  <w:style w:type="character" w:styleId="Heading 5 Char">
    <w:name w:val="Heading 5 Char"/>
    <w:basedOn w:val="Default Paragraph Font"/>
    <w:link w:val="Heading 5"/>
    <w:rPr>
      <w:rFonts w:eastAsiaTheme="majorEastAsia" w:cstheme="majorBidi"/>
      <w:color w:val="2F5496"/>
    </w:rPr>
  </w:style>
  <w:style w:type="paragraph" w:styleId="Heading 6">
    <w:name w:val="Heading 6"/>
    <w:basedOn w:val="Normal"/>
    <w:next w:val="Normal"/>
    <w:link w:val="Heading 6 Char"/>
    <w:pPr>
      <w:pBdr/>
      <w:keepNext/>
      <w:keepLines/>
      <w:outlineLvl w:val="5"/>
      <w:spacing w:before="40" w:after="0"/>
      <w:ind/>
    </w:pPr>
    <w:rPr>
      <w:rFonts w:eastAsiaTheme="majorEastAsia" w:cstheme="majorBidi"/>
      <w:i/>
      <w:iCs/>
      <w:color w:val="595959"/>
    </w:rPr>
  </w:style>
  <w:style w:type="character" w:styleId="Heading 6 Char">
    <w:name w:val="Heading 6 Char"/>
    <w:basedOn w:val="Default Paragraph Font"/>
    <w:link w:val="Heading 6"/>
    <w:rPr>
      <w:rFonts w:eastAsiaTheme="majorEastAsia" w:cstheme="majorBidi"/>
      <w:i/>
      <w:iCs/>
      <w:color w:val="595959"/>
    </w:rPr>
  </w:style>
  <w:style w:type="paragraph" w:styleId="Heading 7">
    <w:name w:val="Heading 7"/>
    <w:basedOn w:val="Normal"/>
    <w:next w:val="Normal"/>
    <w:link w:val="Heading 7 Char"/>
    <w:pPr>
      <w:pBdr/>
      <w:keepNext/>
      <w:keepLines/>
      <w:outlineLvl w:val="6"/>
      <w:spacing w:before="40" w:after="0"/>
      <w:ind/>
    </w:pPr>
    <w:rPr>
      <w:rFonts w:eastAsiaTheme="majorEastAsia" w:cstheme="majorBidi"/>
      <w:color w:val="595959"/>
    </w:rPr>
  </w:style>
  <w:style w:type="character" w:styleId="Heading 7 Char">
    <w:name w:val="Heading 7 Char"/>
    <w:basedOn w:val="Default Paragraph Font"/>
    <w:link w:val="Heading 7"/>
    <w:rPr>
      <w:rFonts w:eastAsiaTheme="majorEastAsia" w:cstheme="majorBidi"/>
      <w:color w:val="595959"/>
    </w:rPr>
  </w:style>
  <w:style w:type="paragraph" w:styleId="Heading 8">
    <w:name w:val="Heading 8"/>
    <w:basedOn w:val="Normal"/>
    <w:next w:val="Normal"/>
    <w:link w:val="Heading 8 Char"/>
    <w:pPr>
      <w:pBdr/>
      <w:keepNext/>
      <w:keepLines/>
      <w:outlineLvl w:val="7"/>
      <w:spacing w:after="0"/>
      <w:ind/>
    </w:pPr>
    <w:rPr>
      <w:rFonts w:eastAsiaTheme="majorEastAsia" w:cstheme="majorBidi"/>
      <w:i/>
      <w:iCs/>
      <w:color w:val="272727"/>
    </w:rPr>
  </w:style>
  <w:style w:type="character" w:styleId="Heading 8 Char">
    <w:name w:val="Heading 8 Char"/>
    <w:basedOn w:val="Default Paragraph Font"/>
    <w:link w:val="Heading 8"/>
    <w:rPr>
      <w:rFonts w:eastAsiaTheme="majorEastAsia" w:cstheme="majorBidi"/>
      <w:i/>
      <w:iCs/>
      <w:color w:val="272727"/>
    </w:rPr>
  </w:style>
  <w:style w:type="paragraph" w:styleId="Heading 9">
    <w:name w:val="Heading 9"/>
    <w:basedOn w:val="Normal"/>
    <w:next w:val="Normal"/>
    <w:link w:val="Heading 9 Char"/>
    <w:pPr>
      <w:pBdr/>
      <w:keepNext/>
      <w:keepLines/>
      <w:outlineLvl w:val="8"/>
      <w:spacing w:after="0"/>
      <w:ind/>
    </w:pPr>
    <w:rPr>
      <w:rFonts w:eastAsiaTheme="majorEastAsia" w:cstheme="majorBidi"/>
      <w:color w:val="272727"/>
    </w:rPr>
  </w:style>
  <w:style w:type="character" w:styleId="Heading 9 Char">
    <w:name w:val="Heading 9 Char"/>
    <w:basedOn w:val="Default Paragraph Font"/>
    <w:link w:val="Heading 9"/>
    <w:rPr>
      <w:rFonts w:eastAsiaTheme="majorEastAsia" w:cstheme="majorBidi"/>
      <w:color w:val="272727"/>
    </w:rPr>
  </w:style>
  <w:style w:type="table" w:styleId="Normal Table">
    <w:name w:val="Normal Table"/>
    <w:next w:val="Normal Table"/>
  </w:style>
  <w:style w:type="paragraph" w:styleId="Title">
    <w:name w:val="Title"/>
    <w:basedOn w:val="Normal"/>
    <w:next w:val="Normal"/>
    <w:link w:val="Title Char"/>
    <w:pPr>
      <w:pBdr/>
      <w:spacing w:after="80" w:line="240" w:lineRule="auto"/>
      <w:contextualSpacing/>
      <w:ind/>
    </w:pPr>
    <w:rPr>
      <w:rFonts w:asciiTheme="majorHAnsi" w:eastAsiaTheme="majorEastAsia" w:hAnsiTheme="majorHAnsi" w:cstheme="majorBidi"/>
      <w:sz w:val="56"/>
      <w:spacing w:val="-10"/>
      <w:szCs w:val="56"/>
    </w:rPr>
  </w:style>
  <w:style w:type="character" w:styleId="Title Char">
    <w:name w:val="Title Char"/>
    <w:basedOn w:val="Default Paragraph Font"/>
    <w:link w:val="Title"/>
    <w:rPr>
      <w:rFonts w:asciiTheme="majorHAnsi" w:eastAsiaTheme="majorEastAsia" w:hAnsiTheme="majorHAnsi" w:cstheme="majorBidi"/>
      <w:sz w:val="56"/>
      <w:spacing w:val="-10"/>
      <w:szCs w:val="56"/>
    </w:rPr>
  </w:style>
  <w:style w:type="paragraph" w:styleId="Subtitle">
    <w:name w:val="Subtitle"/>
    <w:basedOn w:val="Normal"/>
    <w:next w:val="Normal"/>
    <w:link w:val="Subtitle Char"/>
    <w:pPr>
      <w:pBdr/>
      <w:numPr>
        <w:ilvl w:val="1"/>
      </w:numPr>
      <w:spacing/>
      <w:ind/>
    </w:pPr>
    <w:rPr>
      <w:rFonts w:eastAsiaTheme="majorEastAsia" w:cstheme="majorBidi"/>
      <w:color w:val="595959"/>
      <w:sz w:val="28"/>
      <w:spacing w:val="15"/>
      <w:szCs w:val="28"/>
    </w:rPr>
  </w:style>
  <w:style w:type="character" w:styleId="Subtitle Char">
    <w:name w:val="Subtitle Char"/>
    <w:basedOn w:val="Default Paragraph Font"/>
    <w:link w:val="Subtitle"/>
    <w:rPr>
      <w:rFonts w:eastAsiaTheme="majorEastAsia" w:cstheme="majorBidi"/>
      <w:color w:val="595959"/>
      <w:sz w:val="28"/>
      <w:spacing w:val="15"/>
      <w:szCs w:val="28"/>
    </w:rPr>
  </w:style>
  <w:style w:type="paragraph" w:styleId="Quote">
    <w:name w:val="Quote"/>
    <w:basedOn w:val="Normal"/>
    <w:next w:val="Normal"/>
    <w:link w:val="Quote Char"/>
    <w:pPr>
      <w:pBdr/>
      <w:spacing w:before="160"/>
      <w:ind/>
      <w:jc w:val="center"/>
    </w:pPr>
    <w:rPr>
      <w:i/>
      <w:iCs/>
      <w:color w:val="404040"/>
    </w:rPr>
  </w:style>
  <w:style w:type="character" w:styleId="Quote Char">
    <w:name w:val="Quote Char"/>
    <w:basedOn w:val="Default Paragraph Font"/>
    <w:link w:val="Quote"/>
    <w:rPr>
      <w:i/>
      <w:iCs/>
      <w:color w:val="404040"/>
    </w:rPr>
  </w:style>
  <w:style w:type="paragraph" w:styleId="List Paragraph">
    <w:name w:val="List Paragraph"/>
    <w:basedOn w:val="Normal"/>
    <w:next w:val="List Paragraph"/>
    <w:pPr>
      <w:pBdr/>
      <w:spacing/>
      <w:contextualSpacing/>
      <w:ind w:left="720"/>
    </w:pPr>
    <w:rPr/>
  </w:style>
  <w:style w:type="character" w:styleId="Intense Emphasis">
    <w:name w:val="Intense Emphasis"/>
    <w:basedOn w:val="Default Paragraph Font"/>
    <w:rPr>
      <w:i/>
      <w:iCs/>
      <w:color w:val="2F5496"/>
    </w:rPr>
  </w:style>
  <w:style w:type="paragraph" w:styleId="Intense Quote">
    <w:name w:val="Intense Quote"/>
    <w:basedOn w:val="Normal"/>
    <w:next w:val="Normal"/>
    <w:link w:val="Intense Quote Char"/>
    <w:pPr>
      <w:pBdr>
        <w:top w:val="single" w:color="2F5496" w:sz="4" w:space="10"/>
        <w:bottom w:val="single" w:color="2F5496" w:sz="4" w:space="10"/>
      </w:pBdr>
      <w:spacing w:before="360" w:after="360"/>
      <w:ind w:left="864" w:right="864"/>
      <w:jc w:val="center"/>
    </w:pPr>
    <w:rPr>
      <w:i/>
      <w:iCs/>
      <w:color w:val="2F5496"/>
    </w:rPr>
  </w:style>
  <w:style w:type="character" w:styleId="Intense Quote Char">
    <w:name w:val="Intense Quote Char"/>
    <w:basedOn w:val="Default Paragraph Font"/>
    <w:link w:val="Intense Quote"/>
    <w:rPr>
      <w:i/>
      <w:iCs/>
      <w:color w:val="2F5496"/>
    </w:rPr>
  </w:style>
  <w:style w:type="character" w:styleId="Intense Reference">
    <w:name w:val="Intense Reference"/>
    <w:basedOn w:val="Default Paragraph Font"/>
    <w:rPr>
      <w:b/>
      <w:bCs/>
      <w:color w:val="2F5496"/>
      <w:spacing w:val="5"/>
    </w:rPr>
  </w:style>
  <w:style w:type="character" w:styleId="Strong">
    <w:name w:val="Strong"/>
    <w:basedOn w:val="Default Paragraph Font"/>
    <w:rPr>
      <w:b/>
      <w:bCs/>
    </w:rPr>
  </w:style>
  <w:style w:type="paragraph" w:styleId="Header">
    <w:name w:val="Header"/>
    <w:basedOn w:val="Normal"/>
    <w:next w:val="Header"/>
    <w:pPr>
      <w:pBdr/>
      <w:spacing w:after="0" w:line="240" w:lineRule="auto"/>
      <w:ind/>
    </w:pPr>
    <w:rPr/>
  </w:style>
  <w:style w:type="paragraph" w:styleId="Footer">
    <w:name w:val="Footer"/>
    <w:basedOn w:val="Normal"/>
    <w:next w:val="Footer"/>
    <w:pPr>
      <w:pBdr/>
      <w:spacing w:after="0" w:line="240" w:lineRule="auto"/>
      <w:ind/>
    </w:pPr>
    <w:rPr/>
  </w:style>
</w:styles>
</file>

<file path=word/_rels/document.xml.rels><?xml version="1.0" encoding="utf-8"?><Relationships xmlns="http://schemas.openxmlformats.org/package/2006/relationships"><Relationship Id="rId15" Type="http://schemas.openxmlformats.org/officeDocument/2006/relationships/styles" Target="styles.xml" /><Relationship Id="rId16" Type="http://schemas.openxmlformats.org/officeDocument/2006/relationships/settings" Target="settings.xml" /><Relationship Id="rId17" Type="http://schemas.openxmlformats.org/officeDocument/2006/relationships/endnotes" Target="endnotes.xml" /><Relationship Id="rId18" Type="http://schemas.openxmlformats.org/officeDocument/2006/relationships/footnotes" Target="footnotes.xml" /><Relationship Id="rId19" Type="http://schemas.openxmlformats.org/officeDocument/2006/relationships/theme" Target="theme/theme1.xml" /><Relationship Id="rId20" Type="http://schemas.openxmlformats.org/officeDocument/2006/relationships/numbering" Target="numbering.xml" /><Relationship Id="rId1" Type="http://schemas.openxmlformats.org/officeDocument/2006/relationships/image" Target="media/imagerId1.png" /><Relationship Id="rId2" Type="http://schemas.openxmlformats.org/officeDocument/2006/relationships/image" Target="media/imagerId2.png" /><Relationship Id="rId3" Type="http://schemas.openxmlformats.org/officeDocument/2006/relationships/image" Target="media/imagerId3.png" /><Relationship Id="rId4" Type="http://schemas.openxmlformats.org/officeDocument/2006/relationships/image" Target="media/imagerId4.png" /><Relationship Id="rId5" Type="http://schemas.openxmlformats.org/officeDocument/2006/relationships/image" Target="media/imagerId5.png" /><Relationship Id="rId6" Type="http://schemas.openxmlformats.org/officeDocument/2006/relationships/image" Target="media/imagerId6.png" /><Relationship Id="rId7" Type="http://schemas.openxmlformats.org/officeDocument/2006/relationships/image" Target="media/imagerId7.png" /><Relationship Id="rId8" Type="http://schemas.openxmlformats.org/officeDocument/2006/relationships/image" Target="media/imagerId8.png" /><Relationship Id="rId9" Type="http://schemas.openxmlformats.org/officeDocument/2006/relationships/image" Target="media/imagerId9.png" /><Relationship Id="rId10" Type="http://schemas.openxmlformats.org/officeDocument/2006/relationships/image" Target="media/imagerId10.png" /><Relationship Id="rId11" Type="http://schemas.openxmlformats.org/officeDocument/2006/relationships/image" Target="media/imagerId11.png" /><Relationship Id="rId12" Type="http://schemas.openxmlformats.org/officeDocument/2006/relationships/image" Target="media/imagerId12.png" /><Relationship Id="rId13" Type="http://schemas.openxmlformats.org/officeDocument/2006/relationships/image" Target="media/imagerId13.png" /><Relationship Id="rId14" Type="http://schemas.openxmlformats.org/officeDocument/2006/relationships/image" Target="media/imagerId1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
      <a:majorFont>
        <a:latin typeface="Calibri Light" panose="020F0302020204030204"/>
        <a:ea typeface="" panose="020F0302020204030204"/>
        <a:cs typeface="" panose="020F0302020204030204"/>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panose="020F0502020204030204"/>
        <a:cs typeface="" panose="020F0502020204030204"/>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