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Pr="00B73B3F" w:rsidRDefault="00AB15FE" w:rsidP="00F3135B">
                            <w:pPr>
                              <w:spacing w:after="0"/>
                              <w:rPr>
                                <w:rFonts w:eastAsia="Arial Unicode MS" w:cstheme="minorHAnsi"/>
                                <w:color w:val="FFFFFF" w:themeColor="background1"/>
                                <w:sz w:val="72"/>
                                <w:szCs w:val="72"/>
                              </w:rPr>
                            </w:pPr>
                            <w:r w:rsidRPr="00B73B3F">
                              <w:rPr>
                                <w:rFonts w:eastAsia="Arial Unicode MS" w:cstheme="minorHAnsi"/>
                                <w:color w:val="FFFFFF" w:themeColor="background1"/>
                                <w:sz w:val="72"/>
                                <w:szCs w:val="72"/>
                              </w:rPr>
                              <w:t>Solution Design</w:t>
                            </w:r>
                          </w:p>
                          <w:p w14:paraId="41DD6849" w14:textId="03A9F5F4" w:rsidR="00B333A9" w:rsidRPr="00B73B3F" w:rsidRDefault="00B333A9" w:rsidP="00F3135B">
                            <w:pPr>
                              <w:spacing w:after="0"/>
                              <w:rPr>
                                <w:sz w:val="72"/>
                                <w:szCs w:val="72"/>
                                <w:lang w:val="en-GB"/>
                              </w:rPr>
                            </w:pPr>
                            <w:r w:rsidRPr="00B73B3F">
                              <w:rPr>
                                <w:rFonts w:eastAsia="Arial Unicode MS" w:cstheme="minorHAnsi"/>
                                <w:color w:val="FFFFFF" w:themeColor="background1"/>
                                <w:sz w:val="72"/>
                                <w:szCs w:val="72"/>
                              </w:rPr>
                              <w:t>Document</w:t>
                            </w:r>
                            <w:r w:rsidR="00B73B3F" w:rsidRPr="00B73B3F">
                              <w:rPr>
                                <w:rFonts w:eastAsia="Arial Unicode MS" w:cstheme="minorHAnsi"/>
                                <w:color w:val="FFFFFF" w:themeColor="background1"/>
                                <w:sz w:val="72"/>
                                <w:szCs w:val="72"/>
                              </w:rPr>
                              <w:t xml:space="preserve"> – Approval Bot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Pr="00B73B3F" w:rsidRDefault="00AB15FE" w:rsidP="00F3135B">
                      <w:pPr>
                        <w:spacing w:after="0"/>
                        <w:rPr>
                          <w:rFonts w:eastAsia="Arial Unicode MS" w:cstheme="minorHAnsi"/>
                          <w:color w:val="FFFFFF" w:themeColor="background1"/>
                          <w:sz w:val="72"/>
                          <w:szCs w:val="72"/>
                        </w:rPr>
                      </w:pPr>
                      <w:r w:rsidRPr="00B73B3F">
                        <w:rPr>
                          <w:rFonts w:eastAsia="Arial Unicode MS" w:cstheme="minorHAnsi"/>
                          <w:color w:val="FFFFFF" w:themeColor="background1"/>
                          <w:sz w:val="72"/>
                          <w:szCs w:val="72"/>
                        </w:rPr>
                        <w:t>Solution Design</w:t>
                      </w:r>
                    </w:p>
                    <w:p w14:paraId="41DD6849" w14:textId="03A9F5F4" w:rsidR="00B333A9" w:rsidRPr="00B73B3F" w:rsidRDefault="00B333A9" w:rsidP="00F3135B">
                      <w:pPr>
                        <w:spacing w:after="0"/>
                        <w:rPr>
                          <w:sz w:val="72"/>
                          <w:szCs w:val="72"/>
                          <w:lang w:val="en-GB"/>
                        </w:rPr>
                      </w:pPr>
                      <w:r w:rsidRPr="00B73B3F">
                        <w:rPr>
                          <w:rFonts w:eastAsia="Arial Unicode MS" w:cstheme="minorHAnsi"/>
                          <w:color w:val="FFFFFF" w:themeColor="background1"/>
                          <w:sz w:val="72"/>
                          <w:szCs w:val="72"/>
                        </w:rPr>
                        <w:t>Document</w:t>
                      </w:r>
                      <w:r w:rsidR="00B73B3F" w:rsidRPr="00B73B3F">
                        <w:rPr>
                          <w:rFonts w:eastAsia="Arial Unicode MS" w:cstheme="minorHAnsi"/>
                          <w:color w:val="FFFFFF" w:themeColor="background1"/>
                          <w:sz w:val="72"/>
                          <w:szCs w:val="72"/>
                        </w:rPr>
                        <w:t xml:space="preserve"> – Approval Bot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562A7A">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562A7A">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562A7A">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562A7A">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562A7A">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562A7A">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562A7A">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63DB439F" w14:textId="584C1F8A" w:rsidR="009A04A2" w:rsidRPr="009A04A2" w:rsidRDefault="009A04A2" w:rsidP="009A04A2">
      <w:pPr>
        <w:spacing w:after="160" w:line="312" w:lineRule="auto"/>
        <w:ind w:left="360"/>
        <w:rPr>
          <w:rFonts w:eastAsia="Arial Unicode MS"/>
        </w:rPr>
      </w:pPr>
      <w:r w:rsidRPr="009A04A2">
        <w:rPr>
          <w:rFonts w:eastAsia="Arial Unicode MS"/>
        </w:rPr>
        <w:t xml:space="preserve">Approval bot is an idea to channel various approval requests that an employee in a corporate environment deals with on a </w:t>
      </w:r>
      <w:r w:rsidR="00811583" w:rsidRPr="00057832">
        <w:rPr>
          <w:rFonts w:eastAsia="Arial Unicode MS"/>
        </w:rPr>
        <w:t>day-to-day</w:t>
      </w:r>
      <w:r w:rsidRPr="009A04A2">
        <w:rPr>
          <w:rFonts w:eastAsia="Arial Unicode MS"/>
        </w:rPr>
        <w:t xml:space="preserve"> basis into </w:t>
      </w:r>
      <w:r w:rsidR="00811583" w:rsidRPr="00057832">
        <w:rPr>
          <w:rFonts w:eastAsia="Arial Unicode MS"/>
        </w:rPr>
        <w:t>a</w:t>
      </w:r>
      <w:r w:rsidRPr="009A04A2">
        <w:rPr>
          <w:rFonts w:eastAsia="Arial Unicode MS"/>
        </w:rPr>
        <w:t xml:space="preserve"> one stop solution.</w:t>
      </w:r>
    </w:p>
    <w:p w14:paraId="6DBE08B8" w14:textId="4818D1CF" w:rsidR="009A04A2" w:rsidRDefault="009A04A2" w:rsidP="009A04A2">
      <w:pPr>
        <w:spacing w:after="160" w:line="312" w:lineRule="auto"/>
        <w:ind w:left="360"/>
        <w:rPr>
          <w:rFonts w:eastAsia="Arial Unicode MS"/>
        </w:rPr>
      </w:pPr>
      <w:r w:rsidRPr="009A04A2">
        <w:rPr>
          <w:rFonts w:eastAsia="Arial Unicode MS"/>
        </w:rPr>
        <w:t xml:space="preserve">It is most likely that these approvals </w:t>
      </w:r>
      <w:r w:rsidR="00811583" w:rsidRPr="00057832">
        <w:rPr>
          <w:rFonts w:eastAsia="Arial Unicode MS"/>
        </w:rPr>
        <w:t>come</w:t>
      </w:r>
      <w:r w:rsidRPr="009A04A2">
        <w:rPr>
          <w:rFonts w:eastAsia="Arial Unicode MS"/>
        </w:rPr>
        <w:t xml:space="preserve"> from different sources of origin and when concentrated at the top level could overwhelm the employee and their efforts to keep them in track.</w:t>
      </w:r>
    </w:p>
    <w:p w14:paraId="48C67816" w14:textId="1C6CE17E" w:rsidR="009A04A2" w:rsidRDefault="00C219D2" w:rsidP="009A04A2">
      <w:pPr>
        <w:spacing w:after="160" w:line="312" w:lineRule="auto"/>
        <w:ind w:left="360"/>
        <w:rPr>
          <w:rFonts w:eastAsia="Arial Unicode MS"/>
          <w:lang w:val="en-IN"/>
        </w:rPr>
      </w:pPr>
      <w:r>
        <w:rPr>
          <w:rFonts w:eastAsia="Arial Unicode MS"/>
        </w:rPr>
        <w:t xml:space="preserve">The main </w:t>
      </w:r>
      <w:r w:rsidRPr="00C219D2">
        <w:rPr>
          <w:rFonts w:eastAsia="Arial Unicode MS"/>
          <w:lang w:val="en-IN"/>
        </w:rPr>
        <w:t>Idea</w:t>
      </w:r>
      <w:r w:rsidR="002E3F8D" w:rsidRPr="002E3F8D">
        <w:rPr>
          <w:rFonts w:eastAsia="Arial Unicode MS"/>
          <w:lang w:val="en-IN"/>
        </w:rPr>
        <w:t xml:space="preserve"> is to bring the data from multiple applications</w:t>
      </w:r>
      <w:r w:rsidR="00DA5ADB" w:rsidRPr="00DA5ADB">
        <w:rPr>
          <w:rFonts w:eastAsia="Arial Unicode MS"/>
          <w:lang w:val="en-IN"/>
        </w:rPr>
        <w:t xml:space="preserve"> into a single common data pool and from</w:t>
      </w:r>
      <w:r w:rsidR="00C029E2">
        <w:rPr>
          <w:rFonts w:eastAsia="Arial Unicode MS"/>
          <w:lang w:val="en-IN"/>
        </w:rPr>
        <w:t xml:space="preserve"> there </w:t>
      </w:r>
      <w:r w:rsidR="00C029E2" w:rsidRPr="00C029E2">
        <w:rPr>
          <w:rFonts w:eastAsia="Arial Unicode MS"/>
          <w:lang w:val="en-IN"/>
        </w:rPr>
        <w:t xml:space="preserve">it is </w:t>
      </w:r>
      <w:r w:rsidR="00151037">
        <w:rPr>
          <w:rFonts w:eastAsia="Arial Unicode MS"/>
          <w:lang w:val="en-IN"/>
        </w:rPr>
        <w:t>relayed</w:t>
      </w:r>
      <w:r w:rsidR="00151037" w:rsidRPr="00151037">
        <w:rPr>
          <w:rFonts w:eastAsia="Arial Unicode MS"/>
          <w:lang w:val="en-IN"/>
        </w:rPr>
        <w:t xml:space="preserve"> </w:t>
      </w:r>
      <w:r w:rsidR="00151037">
        <w:rPr>
          <w:rFonts w:eastAsia="Arial Unicode MS"/>
          <w:lang w:val="en-IN"/>
        </w:rPr>
        <w:t>to</w:t>
      </w:r>
      <w:r w:rsidR="00151037" w:rsidRPr="00151037">
        <w:rPr>
          <w:rFonts w:eastAsia="Arial Unicode MS"/>
          <w:lang w:val="en-IN"/>
        </w:rPr>
        <w:t xml:space="preserve"> the end user through various communication channels</w:t>
      </w:r>
      <w:r w:rsidR="00151037">
        <w:rPr>
          <w:rFonts w:eastAsia="Arial Unicode MS"/>
          <w:lang w:val="en-IN"/>
        </w:rPr>
        <w:t xml:space="preserve">. </w:t>
      </w:r>
      <w:r w:rsidR="00592E03" w:rsidRPr="00592E03">
        <w:rPr>
          <w:rFonts w:eastAsia="Arial Unicode MS"/>
          <w:lang w:val="en-IN"/>
        </w:rPr>
        <w:t xml:space="preserve">The current version of the approval bot includes an email alert and a </w:t>
      </w:r>
      <w:r w:rsidR="00747E2B">
        <w:rPr>
          <w:rFonts w:eastAsia="Arial Unicode MS"/>
          <w:lang w:val="en-IN"/>
        </w:rPr>
        <w:t>MS T</w:t>
      </w:r>
      <w:r w:rsidR="00592E03" w:rsidRPr="00592E03">
        <w:rPr>
          <w:rFonts w:eastAsia="Arial Unicode MS"/>
          <w:lang w:val="en-IN"/>
        </w:rPr>
        <w:t>eams card alert.</w:t>
      </w:r>
      <w:r w:rsidR="009B442A" w:rsidRPr="009B442A">
        <w:rPr>
          <w:rFonts w:eastAsia="Arial Unicode MS"/>
          <w:lang w:val="en-IN"/>
        </w:rPr>
        <w:t xml:space="preserve"> </w:t>
      </w:r>
      <w:r w:rsidR="009B442A">
        <w:rPr>
          <w:rFonts w:eastAsia="Arial Unicode MS"/>
          <w:lang w:val="en-IN"/>
        </w:rPr>
        <w:t xml:space="preserve">The input is sourced from a SQL Server database located in Azure. </w:t>
      </w:r>
      <w:r w:rsidR="00747E2B">
        <w:rPr>
          <w:rFonts w:eastAsia="Arial Unicode MS"/>
          <w:lang w:val="en-IN"/>
        </w:rPr>
        <w:t xml:space="preserve">The different data tables act as independent approval types. </w:t>
      </w:r>
    </w:p>
    <w:p w14:paraId="1853E4E9" w14:textId="79584B22" w:rsidR="009A04A2" w:rsidRDefault="00F379EF" w:rsidP="009A04A2">
      <w:pPr>
        <w:spacing w:after="160" w:line="312" w:lineRule="auto"/>
        <w:ind w:left="360"/>
        <w:rPr>
          <w:rFonts w:eastAsia="Arial Unicode MS"/>
          <w:lang w:val="en-IN"/>
        </w:rPr>
      </w:pPr>
      <w:r>
        <w:rPr>
          <w:rFonts w:eastAsia="Arial Unicode MS"/>
          <w:lang w:val="en-IN"/>
        </w:rPr>
        <w:t>The input connections, query and column mapping are customized in the config excel</w:t>
      </w:r>
      <w:r w:rsidR="00613AD6">
        <w:rPr>
          <w:rFonts w:eastAsia="Arial Unicode MS"/>
          <w:lang w:val="en-IN"/>
        </w:rPr>
        <w:t>. The templates for output also reside in the input folder.</w:t>
      </w:r>
      <w:r w:rsidR="00301854">
        <w:rPr>
          <w:rFonts w:eastAsia="Arial Unicode MS"/>
          <w:lang w:val="en-IN"/>
        </w:rPr>
        <w:t xml:space="preserve"> The process is built on RE Framework and is built to handle exceptions. The main touch points are </w:t>
      </w:r>
      <w:r w:rsidR="00D41C24">
        <w:rPr>
          <w:rFonts w:eastAsia="Arial Unicode MS"/>
          <w:lang w:val="en-IN"/>
        </w:rPr>
        <w:t>logged with various log levels and each iteration.</w:t>
      </w:r>
    </w:p>
    <w:p w14:paraId="09B7A29E" w14:textId="7F6EA252" w:rsidR="00D41C24" w:rsidRDefault="002062BF" w:rsidP="009A04A2">
      <w:pPr>
        <w:spacing w:after="160" w:line="312" w:lineRule="auto"/>
        <w:ind w:left="360"/>
        <w:rPr>
          <w:rFonts w:eastAsia="Arial Unicode MS"/>
          <w:lang w:val="en-IN"/>
        </w:rPr>
      </w:pPr>
      <w:r>
        <w:rPr>
          <w:rFonts w:eastAsia="Arial Unicode MS"/>
          <w:lang w:val="en-IN"/>
        </w:rPr>
        <w:t xml:space="preserve">An intermediate </w:t>
      </w:r>
      <w:r w:rsidR="00486CE9">
        <w:rPr>
          <w:rFonts w:eastAsia="Arial Unicode MS"/>
          <w:lang w:val="en-IN"/>
        </w:rPr>
        <w:t>Power Automate</w:t>
      </w:r>
      <w:r>
        <w:rPr>
          <w:rFonts w:eastAsia="Arial Unicode MS"/>
          <w:lang w:val="en-IN"/>
        </w:rPr>
        <w:t xml:space="preserve"> connection is used to send the MS Teams alert. Alternative </w:t>
      </w:r>
      <w:r w:rsidR="0062052E">
        <w:rPr>
          <w:rFonts w:eastAsia="Arial Unicode MS"/>
          <w:lang w:val="en-IN"/>
        </w:rPr>
        <w:t>to this can be found in UiPath marketplace which requires Azure AD a</w:t>
      </w:r>
      <w:r w:rsidR="00486CE9">
        <w:rPr>
          <w:rFonts w:eastAsia="Arial Unicode MS"/>
          <w:lang w:val="en-IN"/>
        </w:rPr>
        <w:t xml:space="preserve">pp and respective tenant and client. The Power Automate solution has integrated connectivity to MS Teams which was used </w:t>
      </w:r>
      <w:r w:rsidR="007308D9">
        <w:rPr>
          <w:rFonts w:eastAsia="Arial Unicode MS"/>
          <w:lang w:val="en-IN"/>
        </w:rPr>
        <w:t>and can be triggered by firing an API request.</w:t>
      </w:r>
    </w:p>
    <w:p w14:paraId="559501FD" w14:textId="77777777" w:rsidR="009A04A2" w:rsidRPr="009A04A2" w:rsidRDefault="009A04A2" w:rsidP="009A04A2">
      <w:pPr>
        <w:spacing w:after="160" w:line="312" w:lineRule="auto"/>
        <w:ind w:left="360"/>
        <w:rPr>
          <w:rFonts w:eastAsia="Arial Unicode MS"/>
        </w:rPr>
      </w:pP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568598D" w:rsidR="00AF5437" w:rsidRPr="00AD6395" w:rsidRDefault="003B2334"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rFonts w:asciiTheme="majorHAnsi" w:hAnsiTheme="majorHAnsi"/>
                <w:color w:val="0085CA" w:themeColor="accent2"/>
              </w:rPr>
              <w:t>ApprovalReminderBot</w:t>
            </w:r>
            <w:proofErr w:type="spellEnd"/>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07325BA1" w:rsidR="00AF5437" w:rsidRPr="00AD6395" w:rsidRDefault="0074134F"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BOR</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8868E21"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r w:rsidR="0074134F">
              <w:rPr>
                <w:color w:val="0085CA" w:themeColor="accent2"/>
              </w:rPr>
              <w:t xml:space="preserve"> - Assets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13D35B9E" w:rsidR="00AF5437" w:rsidRPr="00AD6395" w:rsidRDefault="0074134F"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549363ED"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20</w:t>
            </w:r>
            <w:r w:rsidR="00763E68">
              <w:rPr>
                <w:color w:val="0085CA" w:themeColor="accent2"/>
              </w:rPr>
              <w:t>23</w:t>
            </w:r>
            <w:r w:rsidRPr="00AD6395">
              <w:rPr>
                <w:color w:val="0085CA" w:themeColor="accent2"/>
              </w:rPr>
              <w:t>.</w:t>
            </w:r>
            <w:r w:rsidR="00763E68">
              <w:rPr>
                <w:color w:val="0085CA" w:themeColor="accent2"/>
              </w:rPr>
              <w:t>8</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162112BF" w14:textId="65882685" w:rsidR="00C16626" w:rsidRDefault="005B2B30" w:rsidP="00C16626">
      <w:pPr>
        <w:pStyle w:val="Heading2"/>
        <w:rPr>
          <w:rFonts w:eastAsia="Arial Unicode MS"/>
        </w:rPr>
      </w:pPr>
      <w:bookmarkStart w:id="6" w:name="_Toc5787531"/>
      <w:r w:rsidRPr="00514EEF">
        <w:rPr>
          <w:rFonts w:eastAsia="Arial Unicode MS"/>
        </w:rPr>
        <w:drawing>
          <wp:inline distT="0" distB="0" distL="0" distR="0" wp14:anchorId="333ABC13" wp14:editId="5486F445">
            <wp:extent cx="5548630" cy="2533015"/>
            <wp:effectExtent l="0" t="0" r="0" b="635"/>
            <wp:docPr id="50846059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60592" name="Picture 1" descr="A diagram of a system&#10;&#10;Description automatically generated"/>
                    <pic:cNvPicPr/>
                  </pic:nvPicPr>
                  <pic:blipFill>
                    <a:blip r:embed="rId14"/>
                    <a:stretch>
                      <a:fillRect/>
                    </a:stretch>
                  </pic:blipFill>
                  <pic:spPr>
                    <a:xfrm>
                      <a:off x="0" y="0"/>
                      <a:ext cx="5548630" cy="2533015"/>
                    </a:xfrm>
                    <a:prstGeom prst="rect">
                      <a:avLst/>
                    </a:prstGeom>
                  </pic:spPr>
                </pic:pic>
              </a:graphicData>
            </a:graphic>
          </wp:inline>
        </w:drawing>
      </w:r>
      <w:r w:rsidR="00C16626"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521"/>
        <w:gridCol w:w="5207"/>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7136AD6" w:rsidR="006712B6" w:rsidRPr="00B658D4" w:rsidRDefault="004C5F92"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 specific environment</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61B5CECB" w:rsidR="005A1FA1" w:rsidRPr="00B658D4" w:rsidRDefault="00DE2CF0"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 xml:space="preserve">Database credentials in </w:t>
            </w:r>
            <w:r w:rsidR="00EF0BA7">
              <w:rPr>
                <w:rFonts w:cstheme="minorHAnsi"/>
                <w:b/>
                <w:i/>
                <w:color w:val="0085CA" w:themeColor="accent2"/>
              </w:rPr>
              <w:t>Assets</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07551547" w:rsidR="006712B6" w:rsidRPr="00B658D4" w:rsidRDefault="00EF0BA7"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Data table</w:t>
            </w:r>
            <w:r w:rsidR="00DE2CF0">
              <w:rPr>
                <w:rFonts w:eastAsia="Arial Unicode MS" w:cstheme="minorHAnsi"/>
                <w:b/>
                <w:i/>
                <w:color w:val="0085CA" w:themeColor="accent2"/>
                <w:szCs w:val="21"/>
              </w:rPr>
              <w:t xml:space="preserve"> with Pending Approval requests</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1D764F22" w:rsidR="006712B6" w:rsidRPr="00B658D4" w:rsidRDefault="00DE2CF0"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 xml:space="preserve">Email </w:t>
            </w:r>
            <w:r w:rsidR="00457343">
              <w:rPr>
                <w:rFonts w:eastAsia="Arial Unicode MS" w:cstheme="minorHAnsi"/>
                <w:b/>
                <w:i/>
                <w:color w:val="0085CA" w:themeColor="accent2"/>
                <w:szCs w:val="21"/>
              </w:rPr>
              <w:t xml:space="preserve">and Teams card </w:t>
            </w:r>
            <w:r>
              <w:rPr>
                <w:rFonts w:eastAsia="Arial Unicode MS" w:cstheme="minorHAnsi"/>
                <w:b/>
                <w:i/>
                <w:color w:val="0085CA" w:themeColor="accent2"/>
                <w:szCs w:val="21"/>
              </w:rPr>
              <w:t xml:space="preserve">sent to individual approver </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01821B8" w:rsidR="006712B6" w:rsidRPr="00B658D4" w:rsidRDefault="00457343"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Manual Trigger</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54A57BEB" w:rsidR="006712B6" w:rsidRPr="00B658D4" w:rsidRDefault="0007766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i/>
                <w:color w:val="0085CA" w:themeColor="accent2"/>
              </w:rPr>
              <w:t>Orchestrator logs and jobs dashboards.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522B2B48" w:rsidR="005A1FA1" w:rsidRPr="00B658D4" w:rsidRDefault="0007766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i/>
                <w:color w:val="0085CA" w:themeColor="accent2"/>
              </w:rPr>
              <w:t>Orchestrator used for asset passwords.</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5C5EB241" w:rsidR="0007766A" w:rsidRPr="00B658D4" w:rsidRDefault="00AB1BB8"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Database server passwords</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21FCA086"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Stored in Orchestrator Assets</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lastRenderedPageBreak/>
              <w:t xml:space="preserve">(Naming convention: </w:t>
            </w:r>
            <w:proofErr w:type="spellStart"/>
            <w:r w:rsidRPr="00D467DE">
              <w:t>ProcessName_QueueName</w:t>
            </w:r>
            <w:proofErr w:type="spellEnd"/>
            <w:r w:rsidRPr="00D467DE">
              <w:t>)</w:t>
            </w:r>
          </w:p>
        </w:tc>
        <w:tc>
          <w:tcPr>
            <w:tcW w:w="0" w:type="auto"/>
            <w:hideMark/>
          </w:tcPr>
          <w:p w14:paraId="06E38F5C" w14:textId="07D5C2C2" w:rsidR="0007766A" w:rsidRPr="00B658D4" w:rsidRDefault="00404617"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lastRenderedPageBreak/>
              <w:t>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32C11277" w:rsidR="0007766A" w:rsidRPr="00B658D4" w:rsidRDefault="00404617"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TBD</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7ABECC7A" w:rsidR="0007766A" w:rsidRPr="00B658D4" w:rsidRDefault="00404617"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406B4354" w:rsidR="0007766A" w:rsidRPr="00B658D4" w:rsidRDefault="00404617"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bl>
    <w:p w14:paraId="3E11BE6C" w14:textId="77777777" w:rsidR="005F105C" w:rsidRDefault="005F105C" w:rsidP="00C16626"/>
    <w:p w14:paraId="0288813F" w14:textId="77777777" w:rsidR="00B05529" w:rsidRPr="00C16626" w:rsidRDefault="00B05529"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2E9DE528"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t>
            </w:r>
            <w:r w:rsidR="008F3F15">
              <w:rPr>
                <w:rFonts w:asciiTheme="majorHAnsi" w:eastAsia="Arial Unicode MS" w:hAnsiTheme="majorHAnsi" w:cstheme="majorHAnsi"/>
                <w:i/>
                <w:color w:val="0085CA" w:themeColor="accent2"/>
                <w:sz w:val="18"/>
                <w:szCs w:val="21"/>
              </w:rPr>
              <w:t xml:space="preserve">Config.xlsx, </w:t>
            </w:r>
            <w:proofErr w:type="spellStart"/>
            <w:r w:rsidR="00DB3205">
              <w:rPr>
                <w:rFonts w:asciiTheme="majorHAnsi" w:eastAsia="Arial Unicode MS" w:hAnsiTheme="majorHAnsi" w:cstheme="majorHAnsi"/>
                <w:i/>
                <w:color w:val="0085CA" w:themeColor="accent2"/>
                <w:sz w:val="18"/>
                <w:szCs w:val="21"/>
              </w:rPr>
              <w:t>SQLConnections.json</w:t>
            </w:r>
            <w:proofErr w:type="spellEnd"/>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11F12D63" w:rsidR="00ED69C3" w:rsidRPr="00B658D4" w:rsidRDefault="00DB3205"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5FDEE8BF" w:rsidR="00B6267F" w:rsidRPr="00B658D4" w:rsidRDefault="00DB3205"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1D61F0F9" w14:textId="4396C589" w:rsidR="00A214C9" w:rsidRDefault="00A214C9" w:rsidP="00A214C9">
      <w:pPr>
        <w:rPr>
          <w:rFonts w:asciiTheme="majorHAnsi" w:eastAsia="Arial Unicode MS" w:hAnsiTheme="majorHAnsi" w:cstheme="majorHAnsi"/>
          <w:b/>
        </w:rPr>
      </w:pPr>
    </w:p>
    <w:p w14:paraId="73F76BE7" w14:textId="77777777" w:rsidR="006D2934" w:rsidRDefault="006D2934" w:rsidP="00A214C9">
      <w:pPr>
        <w:rPr>
          <w:rFonts w:asciiTheme="majorHAnsi" w:eastAsia="Arial Unicode MS" w:hAnsiTheme="majorHAnsi" w:cstheme="majorHAnsi"/>
          <w:b/>
        </w:rPr>
      </w:pPr>
    </w:p>
    <w:p w14:paraId="15622AA2" w14:textId="77777777" w:rsidR="006D2934" w:rsidRDefault="006D2934" w:rsidP="00A214C9">
      <w:pPr>
        <w:rPr>
          <w:rFonts w:asciiTheme="majorHAnsi" w:eastAsia="Arial Unicode MS" w:hAnsiTheme="majorHAnsi" w:cstheme="majorHAnsi"/>
          <w:b/>
        </w:rPr>
      </w:pPr>
    </w:p>
    <w:p w14:paraId="11B88627" w14:textId="77777777" w:rsidR="006D2934" w:rsidRDefault="006D2934" w:rsidP="00A214C9">
      <w:pPr>
        <w:rPr>
          <w:rFonts w:asciiTheme="majorHAnsi" w:eastAsia="Arial Unicode MS" w:hAnsiTheme="majorHAnsi" w:cstheme="majorHAnsi"/>
          <w:b/>
        </w:rPr>
      </w:pPr>
    </w:p>
    <w:p w14:paraId="1BF3E3BA" w14:textId="77777777" w:rsidR="00D353E9" w:rsidRDefault="00D353E9" w:rsidP="00A214C9">
      <w:pPr>
        <w:rPr>
          <w:rFonts w:asciiTheme="majorHAnsi" w:eastAsia="Arial Unicode MS" w:hAnsiTheme="majorHAnsi" w:cstheme="majorHAnsi"/>
          <w:b/>
        </w:rPr>
      </w:pPr>
    </w:p>
    <w:p w14:paraId="0B2EF42E" w14:textId="756AC56E" w:rsidR="00D353E9" w:rsidRDefault="00D353E9" w:rsidP="00A214C9">
      <w:pPr>
        <w:rPr>
          <w:rFonts w:asciiTheme="majorHAnsi" w:eastAsia="Arial Unicode MS" w:hAnsiTheme="majorHAnsi" w:cstheme="majorHAnsi"/>
          <w:b/>
        </w:rPr>
      </w:pPr>
      <w:r>
        <w:rPr>
          <w:rFonts w:asciiTheme="majorHAnsi" w:eastAsia="Arial Unicode MS" w:hAnsiTheme="majorHAnsi" w:cstheme="majorHAnsi"/>
          <w:b/>
        </w:rPr>
        <w:lastRenderedPageBreak/>
        <w:t>Associated Files</w:t>
      </w:r>
    </w:p>
    <w:tbl>
      <w:tblPr>
        <w:tblStyle w:val="ListTable3-Accent4"/>
        <w:tblW w:w="0" w:type="auto"/>
        <w:tblLook w:val="00A0" w:firstRow="1" w:lastRow="0" w:firstColumn="1" w:lastColumn="0" w:noHBand="0" w:noVBand="0"/>
      </w:tblPr>
      <w:tblGrid>
        <w:gridCol w:w="4364"/>
        <w:gridCol w:w="4364"/>
      </w:tblGrid>
      <w:tr w:rsidR="00A06B70" w14:paraId="1C44E505" w14:textId="77777777" w:rsidTr="006D29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4" w:type="dxa"/>
          </w:tcPr>
          <w:p w14:paraId="55652BB0" w14:textId="40ADD65B" w:rsidR="00A06B70" w:rsidRPr="006D2934" w:rsidRDefault="00A06B70" w:rsidP="007D5A9C">
            <w:pPr>
              <w:rPr>
                <w:rFonts w:asciiTheme="majorHAnsi" w:eastAsia="Arial Unicode MS" w:hAnsiTheme="majorHAnsi" w:cstheme="majorHAnsi"/>
                <w:b w:val="0"/>
                <w:bCs w:val="0"/>
                <w:color w:val="auto"/>
                <w:sz w:val="18"/>
                <w:szCs w:val="21"/>
              </w:rPr>
            </w:pPr>
            <w:r w:rsidRPr="006D2934">
              <w:rPr>
                <w:rFonts w:asciiTheme="majorHAnsi" w:eastAsia="Arial Unicode MS" w:hAnsiTheme="majorHAnsi" w:cstheme="majorHAnsi"/>
                <w:b w:val="0"/>
                <w:bCs w:val="0"/>
                <w:color w:val="auto"/>
                <w:sz w:val="18"/>
                <w:szCs w:val="21"/>
              </w:rPr>
              <w:t>File Name</w:t>
            </w:r>
          </w:p>
        </w:tc>
        <w:tc>
          <w:tcPr>
            <w:cnfStyle w:val="000010000000" w:firstRow="0" w:lastRow="0" w:firstColumn="0" w:lastColumn="0" w:oddVBand="1" w:evenVBand="0" w:oddHBand="0" w:evenHBand="0" w:firstRowFirstColumn="0" w:firstRowLastColumn="0" w:lastRowFirstColumn="0" w:lastRowLastColumn="0"/>
            <w:tcW w:w="4364" w:type="dxa"/>
          </w:tcPr>
          <w:p w14:paraId="2549D389" w14:textId="445A1A9B" w:rsidR="00A06B70" w:rsidRPr="006D2934" w:rsidRDefault="00A06B70" w:rsidP="007D5A9C">
            <w:pPr>
              <w:rPr>
                <w:rFonts w:asciiTheme="majorHAnsi" w:eastAsia="Arial Unicode MS" w:hAnsiTheme="majorHAnsi" w:cstheme="majorHAnsi"/>
                <w:b w:val="0"/>
                <w:bCs w:val="0"/>
                <w:color w:val="auto"/>
                <w:sz w:val="18"/>
                <w:szCs w:val="21"/>
              </w:rPr>
            </w:pPr>
            <w:r w:rsidRPr="006D2934">
              <w:rPr>
                <w:rFonts w:asciiTheme="majorHAnsi" w:eastAsia="Arial Unicode MS" w:hAnsiTheme="majorHAnsi" w:cstheme="majorHAnsi"/>
                <w:b w:val="0"/>
                <w:bCs w:val="0"/>
                <w:color w:val="auto"/>
                <w:sz w:val="18"/>
                <w:szCs w:val="21"/>
              </w:rPr>
              <w:t>Description</w:t>
            </w:r>
          </w:p>
        </w:tc>
      </w:tr>
      <w:tr w:rsidR="007D5A9C" w14:paraId="3D592700" w14:textId="77777777" w:rsidTr="006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14:paraId="40C8DD7F" w14:textId="24BE08D3" w:rsidR="007D5A9C" w:rsidRPr="00562A7A" w:rsidRDefault="00D353E9"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Data/Config.xlsx</w:t>
            </w:r>
          </w:p>
        </w:tc>
        <w:tc>
          <w:tcPr>
            <w:cnfStyle w:val="000010000000" w:firstRow="0" w:lastRow="0" w:firstColumn="0" w:lastColumn="0" w:oddVBand="1" w:evenVBand="0" w:oddHBand="0" w:evenHBand="0" w:firstRowFirstColumn="0" w:firstRowLastColumn="0" w:lastRowFirstColumn="0" w:lastRowLastColumn="0"/>
            <w:tcW w:w="4364" w:type="dxa"/>
          </w:tcPr>
          <w:p w14:paraId="74E62CFF" w14:textId="3838B237" w:rsidR="007D5A9C" w:rsidRPr="006D2934" w:rsidRDefault="00D353E9"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 xml:space="preserve">Main </w:t>
            </w:r>
            <w:proofErr w:type="spellStart"/>
            <w:r w:rsidRPr="006D2934">
              <w:rPr>
                <w:rFonts w:asciiTheme="majorHAnsi" w:eastAsia="Arial Unicode MS" w:hAnsiTheme="majorHAnsi" w:cstheme="majorHAnsi"/>
                <w:i/>
                <w:iCs/>
                <w:color w:val="7F7F7F" w:themeColor="text1" w:themeTint="80"/>
                <w:sz w:val="18"/>
                <w:szCs w:val="21"/>
              </w:rPr>
              <w:t>uipath</w:t>
            </w:r>
            <w:proofErr w:type="spellEnd"/>
            <w:r w:rsidRPr="006D2934">
              <w:rPr>
                <w:rFonts w:asciiTheme="majorHAnsi" w:eastAsia="Arial Unicode MS" w:hAnsiTheme="majorHAnsi" w:cstheme="majorHAnsi"/>
                <w:i/>
                <w:iCs/>
                <w:color w:val="7F7F7F" w:themeColor="text1" w:themeTint="80"/>
                <w:sz w:val="18"/>
                <w:szCs w:val="21"/>
              </w:rPr>
              <w:t xml:space="preserve"> config file</w:t>
            </w:r>
          </w:p>
        </w:tc>
      </w:tr>
      <w:tr w:rsidR="007D5A9C" w14:paraId="19051BA8" w14:textId="77777777" w:rsidTr="006D2934">
        <w:tc>
          <w:tcPr>
            <w:cnfStyle w:val="001000000000" w:firstRow="0" w:lastRow="0" w:firstColumn="1" w:lastColumn="0" w:oddVBand="0" w:evenVBand="0" w:oddHBand="0" w:evenHBand="0" w:firstRowFirstColumn="0" w:firstRowLastColumn="0" w:lastRowFirstColumn="0" w:lastRowLastColumn="0"/>
            <w:tcW w:w="4364" w:type="dxa"/>
          </w:tcPr>
          <w:p w14:paraId="203A084A" w14:textId="1E5ECCAC" w:rsidR="007D5A9C" w:rsidRPr="00562A7A" w:rsidRDefault="00D353E9"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w:t>
            </w:r>
            <w:proofErr w:type="spellStart"/>
            <w:r w:rsidRPr="00562A7A">
              <w:rPr>
                <w:rFonts w:asciiTheme="majorHAnsi" w:eastAsia="Arial Unicode MS" w:hAnsiTheme="majorHAnsi" w:cstheme="majorHAnsi"/>
                <w:color w:val="7F7F7F" w:themeColor="text1" w:themeTint="80"/>
                <w:sz w:val="18"/>
                <w:szCs w:val="21"/>
              </w:rPr>
              <w:t>SQLConnections.json</w:t>
            </w:r>
            <w:proofErr w:type="spellEnd"/>
          </w:p>
        </w:tc>
        <w:tc>
          <w:tcPr>
            <w:cnfStyle w:val="000010000000" w:firstRow="0" w:lastRow="0" w:firstColumn="0" w:lastColumn="0" w:oddVBand="1" w:evenVBand="0" w:oddHBand="0" w:evenHBand="0" w:firstRowFirstColumn="0" w:firstRowLastColumn="0" w:lastRowFirstColumn="0" w:lastRowLastColumn="0"/>
            <w:tcW w:w="4364" w:type="dxa"/>
          </w:tcPr>
          <w:p w14:paraId="6D5CB7D3" w14:textId="67F3BA4B" w:rsidR="007D5A9C" w:rsidRPr="006D2934" w:rsidRDefault="00D353E9" w:rsidP="00562A7A">
            <w:pPr>
              <w:rPr>
                <w:rFonts w:asciiTheme="majorHAnsi" w:eastAsia="Arial Unicode MS" w:hAnsiTheme="majorHAnsi" w:cstheme="majorHAnsi"/>
                <w:i/>
                <w:iCs/>
                <w:color w:val="7F7F7F" w:themeColor="text1" w:themeTint="80"/>
                <w:sz w:val="18"/>
                <w:szCs w:val="21"/>
              </w:rPr>
            </w:pPr>
            <w:proofErr w:type="spellStart"/>
            <w:r w:rsidRPr="006D2934">
              <w:rPr>
                <w:rFonts w:asciiTheme="majorHAnsi" w:eastAsia="Arial Unicode MS" w:hAnsiTheme="majorHAnsi" w:cstheme="majorHAnsi"/>
                <w:i/>
                <w:iCs/>
                <w:color w:val="7F7F7F" w:themeColor="text1" w:themeTint="80"/>
                <w:sz w:val="18"/>
                <w:szCs w:val="21"/>
              </w:rPr>
              <w:t>Sql</w:t>
            </w:r>
            <w:proofErr w:type="spellEnd"/>
            <w:r w:rsidRPr="006D2934">
              <w:rPr>
                <w:rFonts w:asciiTheme="majorHAnsi" w:eastAsia="Arial Unicode MS" w:hAnsiTheme="majorHAnsi" w:cstheme="majorHAnsi"/>
                <w:i/>
                <w:iCs/>
                <w:color w:val="7F7F7F" w:themeColor="text1" w:themeTint="80"/>
                <w:sz w:val="18"/>
                <w:szCs w:val="21"/>
              </w:rPr>
              <w:t xml:space="preserve"> connections config file</w:t>
            </w:r>
          </w:p>
        </w:tc>
      </w:tr>
      <w:tr w:rsidR="007D5A9C" w14:paraId="2068C3C9" w14:textId="77777777" w:rsidTr="006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14:paraId="7402B533" w14:textId="7D0BB20B" w:rsidR="007D5A9C" w:rsidRPr="00562A7A" w:rsidRDefault="00D353E9"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Data/Input/</w:t>
            </w:r>
            <w:proofErr w:type="spellStart"/>
            <w:r w:rsidR="00B7644C" w:rsidRPr="00562A7A">
              <w:rPr>
                <w:rFonts w:asciiTheme="majorHAnsi" w:eastAsia="Arial Unicode MS" w:hAnsiTheme="majorHAnsi" w:cstheme="majorHAnsi"/>
                <w:color w:val="7F7F7F" w:themeColor="text1" w:themeTint="80"/>
                <w:sz w:val="18"/>
                <w:szCs w:val="21"/>
              </w:rPr>
              <w:t>AdaptiveJSON</w:t>
            </w:r>
            <w:r w:rsidR="00B7644C" w:rsidRPr="00562A7A">
              <w:rPr>
                <w:rFonts w:asciiTheme="majorHAnsi" w:eastAsia="Arial Unicode MS" w:hAnsiTheme="majorHAnsi" w:cstheme="majorHAnsi"/>
                <w:color w:val="7F7F7F" w:themeColor="text1" w:themeTint="80"/>
                <w:sz w:val="18"/>
                <w:szCs w:val="21"/>
              </w:rPr>
              <w:t>.json</w:t>
            </w:r>
            <w:proofErr w:type="spellEnd"/>
          </w:p>
        </w:tc>
        <w:tc>
          <w:tcPr>
            <w:cnfStyle w:val="000010000000" w:firstRow="0" w:lastRow="0" w:firstColumn="0" w:lastColumn="0" w:oddVBand="1" w:evenVBand="0" w:oddHBand="0" w:evenHBand="0" w:firstRowFirstColumn="0" w:firstRowLastColumn="0" w:lastRowFirstColumn="0" w:lastRowLastColumn="0"/>
            <w:tcW w:w="4364" w:type="dxa"/>
          </w:tcPr>
          <w:p w14:paraId="26EE5612" w14:textId="5A04B3BF" w:rsidR="007D5A9C" w:rsidRPr="006D2934" w:rsidRDefault="00B7644C"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 xml:space="preserve">Template for </w:t>
            </w:r>
            <w:proofErr w:type="gramStart"/>
            <w:r w:rsidRPr="006D2934">
              <w:rPr>
                <w:rFonts w:asciiTheme="majorHAnsi" w:eastAsia="Arial Unicode MS" w:hAnsiTheme="majorHAnsi" w:cstheme="majorHAnsi"/>
                <w:i/>
                <w:iCs/>
                <w:color w:val="7F7F7F" w:themeColor="text1" w:themeTint="80"/>
                <w:sz w:val="18"/>
                <w:szCs w:val="21"/>
              </w:rPr>
              <w:t>teams</w:t>
            </w:r>
            <w:proofErr w:type="gramEnd"/>
            <w:r w:rsidRPr="006D2934">
              <w:rPr>
                <w:rFonts w:asciiTheme="majorHAnsi" w:eastAsia="Arial Unicode MS" w:hAnsiTheme="majorHAnsi" w:cstheme="majorHAnsi"/>
                <w:i/>
                <w:iCs/>
                <w:color w:val="7F7F7F" w:themeColor="text1" w:themeTint="80"/>
                <w:sz w:val="18"/>
                <w:szCs w:val="21"/>
              </w:rPr>
              <w:t xml:space="preserve"> card</w:t>
            </w:r>
          </w:p>
        </w:tc>
      </w:tr>
      <w:tr w:rsidR="007D5A9C" w14:paraId="0E0C65BB" w14:textId="77777777" w:rsidTr="006D2934">
        <w:tc>
          <w:tcPr>
            <w:cnfStyle w:val="001000000000" w:firstRow="0" w:lastRow="0" w:firstColumn="1" w:lastColumn="0" w:oddVBand="0" w:evenVBand="0" w:oddHBand="0" w:evenHBand="0" w:firstRowFirstColumn="0" w:firstRowLastColumn="0" w:lastRowFirstColumn="0" w:lastRowLastColumn="0"/>
            <w:tcW w:w="4364" w:type="dxa"/>
          </w:tcPr>
          <w:p w14:paraId="6E2BC84A" w14:textId="2E73B47D" w:rsidR="007D5A9C" w:rsidRPr="00562A7A" w:rsidRDefault="00B7644C"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Data/Input/</w:t>
            </w:r>
            <w:r w:rsidRPr="00562A7A">
              <w:rPr>
                <w:rFonts w:asciiTheme="majorHAnsi" w:eastAsia="Arial Unicode MS" w:hAnsiTheme="majorHAnsi" w:cstheme="majorHAnsi"/>
                <w:color w:val="7F7F7F" w:themeColor="text1" w:themeTint="80"/>
                <w:sz w:val="18"/>
                <w:szCs w:val="21"/>
              </w:rPr>
              <w:t>EmailTemplateMain</w:t>
            </w:r>
            <w:r w:rsidRPr="00562A7A">
              <w:rPr>
                <w:rFonts w:asciiTheme="majorHAnsi" w:eastAsia="Arial Unicode MS" w:hAnsiTheme="majorHAnsi" w:cstheme="majorHAnsi"/>
                <w:color w:val="7F7F7F" w:themeColor="text1" w:themeTint="80"/>
                <w:sz w:val="18"/>
                <w:szCs w:val="21"/>
              </w:rPr>
              <w:t>.html</w:t>
            </w:r>
          </w:p>
        </w:tc>
        <w:tc>
          <w:tcPr>
            <w:cnfStyle w:val="000010000000" w:firstRow="0" w:lastRow="0" w:firstColumn="0" w:lastColumn="0" w:oddVBand="1" w:evenVBand="0" w:oddHBand="0" w:evenHBand="0" w:firstRowFirstColumn="0" w:firstRowLastColumn="0" w:lastRowFirstColumn="0" w:lastRowLastColumn="0"/>
            <w:tcW w:w="4364" w:type="dxa"/>
          </w:tcPr>
          <w:p w14:paraId="20AFA9A8" w14:textId="53667A86" w:rsidR="007D5A9C" w:rsidRPr="006D2934" w:rsidRDefault="00B7644C"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Template for email report</w:t>
            </w:r>
          </w:p>
        </w:tc>
      </w:tr>
      <w:tr w:rsidR="007D5A9C" w14:paraId="1F0CDE55" w14:textId="77777777" w:rsidTr="006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14:paraId="0CA7664B" w14:textId="13FEEC34" w:rsidR="007D5A9C" w:rsidRPr="00562A7A" w:rsidRDefault="000E4D12"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Data/Input/</w:t>
            </w:r>
            <w:r w:rsidRPr="00562A7A">
              <w:rPr>
                <w:rFonts w:asciiTheme="majorHAnsi" w:eastAsia="Arial Unicode MS" w:hAnsiTheme="majorHAnsi" w:cstheme="majorHAnsi"/>
                <w:color w:val="7F7F7F" w:themeColor="text1" w:themeTint="80"/>
                <w:sz w:val="18"/>
                <w:szCs w:val="21"/>
              </w:rPr>
              <w:t>WBZlogo</w:t>
            </w:r>
            <w:r w:rsidRPr="00562A7A">
              <w:rPr>
                <w:rFonts w:asciiTheme="majorHAnsi" w:eastAsia="Arial Unicode MS" w:hAnsiTheme="majorHAnsi" w:cstheme="majorHAnsi"/>
                <w:color w:val="7F7F7F" w:themeColor="text1" w:themeTint="80"/>
                <w:sz w:val="18"/>
                <w:szCs w:val="21"/>
              </w:rPr>
              <w:t>.jpg</w:t>
            </w:r>
          </w:p>
        </w:tc>
        <w:tc>
          <w:tcPr>
            <w:cnfStyle w:val="000010000000" w:firstRow="0" w:lastRow="0" w:firstColumn="0" w:lastColumn="0" w:oddVBand="1" w:evenVBand="0" w:oddHBand="0" w:evenHBand="0" w:firstRowFirstColumn="0" w:firstRowLastColumn="0" w:lastRowFirstColumn="0" w:lastRowLastColumn="0"/>
            <w:tcW w:w="4364" w:type="dxa"/>
          </w:tcPr>
          <w:p w14:paraId="0D0BF6EF" w14:textId="71D13C78" w:rsidR="007D5A9C" w:rsidRPr="006D2934" w:rsidRDefault="000E4D12"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Logo image file</w:t>
            </w:r>
          </w:p>
        </w:tc>
      </w:tr>
      <w:tr w:rsidR="007D5A9C" w14:paraId="74E4345B" w14:textId="77777777" w:rsidTr="006D2934">
        <w:tc>
          <w:tcPr>
            <w:cnfStyle w:val="001000000000" w:firstRow="0" w:lastRow="0" w:firstColumn="1" w:lastColumn="0" w:oddVBand="0" w:evenVBand="0" w:oddHBand="0" w:evenHBand="0" w:firstRowFirstColumn="0" w:firstRowLastColumn="0" w:lastRowFirstColumn="0" w:lastRowLastColumn="0"/>
            <w:tcW w:w="4364" w:type="dxa"/>
          </w:tcPr>
          <w:p w14:paraId="4BBA1C80" w14:textId="3F5A8F99" w:rsidR="007D5A9C" w:rsidRPr="00562A7A" w:rsidRDefault="00CB44DE"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Data/Output/</w:t>
            </w:r>
            <w:r w:rsidRPr="00562A7A">
              <w:rPr>
                <w:rFonts w:asciiTheme="majorHAnsi" w:eastAsia="Arial Unicode MS" w:hAnsiTheme="majorHAnsi" w:cstheme="majorHAnsi"/>
                <w:color w:val="7F7F7F" w:themeColor="text1" w:themeTint="80"/>
                <w:sz w:val="18"/>
                <w:szCs w:val="21"/>
              </w:rPr>
              <w:t>HTMLOut</w:t>
            </w:r>
            <w:r w:rsidRPr="00562A7A">
              <w:rPr>
                <w:rFonts w:asciiTheme="majorHAnsi" w:eastAsia="Arial Unicode MS" w:hAnsiTheme="majorHAnsi" w:cstheme="majorHAnsi"/>
                <w:color w:val="7F7F7F" w:themeColor="text1" w:themeTint="80"/>
                <w:sz w:val="18"/>
                <w:szCs w:val="21"/>
              </w:rPr>
              <w:t>.txt</w:t>
            </w:r>
          </w:p>
        </w:tc>
        <w:tc>
          <w:tcPr>
            <w:cnfStyle w:val="000010000000" w:firstRow="0" w:lastRow="0" w:firstColumn="0" w:lastColumn="0" w:oddVBand="1" w:evenVBand="0" w:oddHBand="0" w:evenHBand="0" w:firstRowFirstColumn="0" w:firstRowLastColumn="0" w:lastRowFirstColumn="0" w:lastRowLastColumn="0"/>
            <w:tcW w:w="4364" w:type="dxa"/>
          </w:tcPr>
          <w:p w14:paraId="3DE42820" w14:textId="55EC228C" w:rsidR="00CB44DE" w:rsidRPr="006D2934" w:rsidRDefault="00CB44DE"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Temp file generated by bot</w:t>
            </w:r>
          </w:p>
        </w:tc>
      </w:tr>
      <w:tr w:rsidR="00CB44DE" w14:paraId="228BF6B2" w14:textId="77777777" w:rsidTr="006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14:paraId="602FA558" w14:textId="646804EE" w:rsidR="00CB44DE" w:rsidRPr="00562A7A" w:rsidRDefault="00CB44DE"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Data/Output/</w:t>
            </w:r>
            <w:proofErr w:type="spellStart"/>
            <w:r w:rsidR="00A06B70" w:rsidRPr="00562A7A">
              <w:rPr>
                <w:rFonts w:asciiTheme="majorHAnsi" w:eastAsia="Arial Unicode MS" w:hAnsiTheme="majorHAnsi" w:cstheme="majorHAnsi"/>
                <w:color w:val="7F7F7F" w:themeColor="text1" w:themeTint="80"/>
                <w:sz w:val="18"/>
                <w:szCs w:val="21"/>
              </w:rPr>
              <w:t>JsonOut</w:t>
            </w:r>
            <w:proofErr w:type="spellEnd"/>
          </w:p>
        </w:tc>
        <w:tc>
          <w:tcPr>
            <w:cnfStyle w:val="000010000000" w:firstRow="0" w:lastRow="0" w:firstColumn="0" w:lastColumn="0" w:oddVBand="1" w:evenVBand="0" w:oddHBand="0" w:evenHBand="0" w:firstRowFirstColumn="0" w:firstRowLastColumn="0" w:lastRowFirstColumn="0" w:lastRowLastColumn="0"/>
            <w:tcW w:w="4364" w:type="dxa"/>
          </w:tcPr>
          <w:p w14:paraId="1EE717E2" w14:textId="3DCB56C2" w:rsidR="00CB44DE" w:rsidRPr="006D2934" w:rsidRDefault="00A06B70"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Temp file generated by bot</w:t>
            </w:r>
          </w:p>
        </w:tc>
      </w:tr>
      <w:tr w:rsidR="00A06B70" w14:paraId="69FB7656" w14:textId="77777777" w:rsidTr="006D2934">
        <w:tc>
          <w:tcPr>
            <w:cnfStyle w:val="001000000000" w:firstRow="0" w:lastRow="0" w:firstColumn="1" w:lastColumn="0" w:oddVBand="0" w:evenVBand="0" w:oddHBand="0" w:evenHBand="0" w:firstRowFirstColumn="0" w:firstRowLastColumn="0" w:lastRowFirstColumn="0" w:lastRowLastColumn="0"/>
            <w:tcW w:w="4364" w:type="dxa"/>
          </w:tcPr>
          <w:p w14:paraId="35C20581" w14:textId="3F60A067" w:rsidR="00A06B70" w:rsidRPr="00562A7A" w:rsidRDefault="00A06B70" w:rsidP="007D5A9C">
            <w:pPr>
              <w:rPr>
                <w:rFonts w:asciiTheme="majorHAnsi" w:eastAsia="Arial Unicode MS" w:hAnsiTheme="majorHAnsi" w:cstheme="majorHAnsi"/>
                <w:color w:val="7F7F7F" w:themeColor="text1" w:themeTint="80"/>
                <w:sz w:val="18"/>
                <w:szCs w:val="21"/>
              </w:rPr>
            </w:pPr>
            <w:r w:rsidRPr="00562A7A">
              <w:rPr>
                <w:rFonts w:asciiTheme="majorHAnsi" w:eastAsia="Arial Unicode MS" w:hAnsiTheme="majorHAnsi" w:cstheme="majorHAnsi"/>
                <w:color w:val="7F7F7F" w:themeColor="text1" w:themeTint="80"/>
                <w:sz w:val="18"/>
                <w:szCs w:val="21"/>
              </w:rPr>
              <w:t>Data/Output/</w:t>
            </w:r>
            <w:proofErr w:type="spellStart"/>
            <w:r w:rsidRPr="00562A7A">
              <w:rPr>
                <w:rFonts w:asciiTheme="majorHAnsi" w:eastAsia="Arial Unicode MS" w:hAnsiTheme="majorHAnsi" w:cstheme="majorHAnsi"/>
                <w:color w:val="7F7F7F" w:themeColor="text1" w:themeTint="80"/>
                <w:sz w:val="18"/>
                <w:szCs w:val="21"/>
              </w:rPr>
              <w:t>Jsonobjecttableplaintext</w:t>
            </w:r>
            <w:proofErr w:type="spellEnd"/>
          </w:p>
        </w:tc>
        <w:tc>
          <w:tcPr>
            <w:cnfStyle w:val="000010000000" w:firstRow="0" w:lastRow="0" w:firstColumn="0" w:lastColumn="0" w:oddVBand="1" w:evenVBand="0" w:oddHBand="0" w:evenHBand="0" w:firstRowFirstColumn="0" w:firstRowLastColumn="0" w:lastRowFirstColumn="0" w:lastRowLastColumn="0"/>
            <w:tcW w:w="4364" w:type="dxa"/>
          </w:tcPr>
          <w:p w14:paraId="6F59FAE8" w14:textId="79CB5109" w:rsidR="00A06B70" w:rsidRPr="006D2934" w:rsidRDefault="00A06B70" w:rsidP="00562A7A">
            <w:pPr>
              <w:rPr>
                <w:rFonts w:asciiTheme="majorHAnsi" w:eastAsia="Arial Unicode MS" w:hAnsiTheme="majorHAnsi" w:cstheme="majorHAnsi"/>
                <w:i/>
                <w:iCs/>
                <w:color w:val="7F7F7F" w:themeColor="text1" w:themeTint="80"/>
                <w:sz w:val="18"/>
                <w:szCs w:val="21"/>
              </w:rPr>
            </w:pPr>
            <w:r w:rsidRPr="006D2934">
              <w:rPr>
                <w:rFonts w:asciiTheme="majorHAnsi" w:eastAsia="Arial Unicode MS" w:hAnsiTheme="majorHAnsi" w:cstheme="majorHAnsi"/>
                <w:i/>
                <w:iCs/>
                <w:color w:val="7F7F7F" w:themeColor="text1" w:themeTint="80"/>
                <w:sz w:val="18"/>
                <w:szCs w:val="21"/>
              </w:rPr>
              <w:t>Temp file generated by bot</w:t>
            </w:r>
          </w:p>
        </w:tc>
      </w:tr>
    </w:tbl>
    <w:p w14:paraId="15170FD3" w14:textId="054BF7AC" w:rsidR="00660F1A" w:rsidRPr="007D5A9C" w:rsidRDefault="00660F1A" w:rsidP="007D5A9C">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4059"/>
        <w:gridCol w:w="46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C814C1D" w:rsidR="00AD4F83" w:rsidRPr="00562A7A" w:rsidRDefault="003B2334" w:rsidP="007343B5">
            <w:pPr>
              <w:rPr>
                <w:rFonts w:asciiTheme="majorHAnsi" w:hAnsiTheme="majorHAnsi" w:cstheme="majorHAnsi"/>
                <w:bCs w:val="0"/>
                <w:color w:val="0085CA" w:themeColor="accent2"/>
                <w:szCs w:val="20"/>
              </w:rPr>
            </w:pPr>
            <w:proofErr w:type="spellStart"/>
            <w:r w:rsidRPr="00562A7A">
              <w:rPr>
                <w:rFonts w:asciiTheme="majorHAnsi" w:hAnsiTheme="majorHAnsi" w:cstheme="majorHAnsi"/>
                <w:bCs w:val="0"/>
                <w:color w:val="0085CA" w:themeColor="accent2"/>
                <w:szCs w:val="20"/>
              </w:rPr>
              <w:t>M</w:t>
            </w:r>
            <w:r w:rsidR="00AD4F83" w:rsidRPr="00562A7A">
              <w:rPr>
                <w:rFonts w:asciiTheme="majorHAnsi" w:hAnsiTheme="majorHAnsi" w:cstheme="majorHAnsi"/>
                <w:bCs w:val="0"/>
                <w:color w:val="0085CA" w:themeColor="accent2"/>
                <w:szCs w:val="20"/>
              </w:rPr>
              <w:t>ain</w:t>
            </w:r>
            <w:r w:rsidRPr="00562A7A">
              <w:rPr>
                <w:rFonts w:asciiTheme="majorHAnsi" w:hAnsiTheme="majorHAnsi" w:cstheme="majorHAnsi"/>
                <w:bCs w:val="0"/>
                <w:color w:val="0085CA" w:themeColor="accent2"/>
                <w:szCs w:val="20"/>
              </w:rPr>
              <w:t>.xaml</w:t>
            </w:r>
            <w:proofErr w:type="spellEnd"/>
          </w:p>
        </w:tc>
        <w:tc>
          <w:tcPr>
            <w:tcW w:w="0" w:type="auto"/>
          </w:tcPr>
          <w:p w14:paraId="0EAC4D4A" w14:textId="4A0ACCF2" w:rsidR="00AD4F83" w:rsidRPr="00562A7A" w:rsidRDefault="003B2334"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 xml:space="preserve">Entry point. </w:t>
            </w:r>
            <w:r w:rsidR="00DB3205" w:rsidRPr="00562A7A">
              <w:rPr>
                <w:rFonts w:asciiTheme="majorHAnsi" w:hAnsiTheme="majorHAnsi" w:cstheme="majorHAnsi"/>
                <w:bCs/>
                <w:i/>
                <w:color w:val="0085CA" w:themeColor="accent2"/>
                <w:szCs w:val="20"/>
              </w:rPr>
              <w:t>Invokes</w:t>
            </w:r>
            <w:r w:rsidR="00AD4F83" w:rsidRPr="00562A7A">
              <w:rPr>
                <w:rFonts w:asciiTheme="majorHAnsi" w:hAnsiTheme="majorHAnsi" w:cstheme="majorHAnsi"/>
                <w:bCs/>
                <w:i/>
                <w:color w:val="0085CA" w:themeColor="accent2"/>
                <w:szCs w:val="20"/>
              </w:rPr>
              <w:t xml:space="preserve"> all the other workflows</w:t>
            </w:r>
          </w:p>
        </w:tc>
      </w:tr>
      <w:tr w:rsidR="003B2334" w:rsidRPr="00474BE1" w14:paraId="70D32FE1"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2771ED09" w14:textId="0DC60FEF" w:rsidR="00E41268" w:rsidRPr="00562A7A" w:rsidRDefault="00E41268"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CloseAllapplications.xaml</w:t>
            </w:r>
            <w:proofErr w:type="spellEnd"/>
          </w:p>
        </w:tc>
        <w:tc>
          <w:tcPr>
            <w:tcW w:w="0" w:type="auto"/>
          </w:tcPr>
          <w:p w14:paraId="589F42D1" w14:textId="4C343DA4" w:rsidR="003B2334" w:rsidRPr="00562A7A" w:rsidRDefault="00E41268"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Soft close all open applications</w:t>
            </w:r>
          </w:p>
        </w:tc>
      </w:tr>
      <w:tr w:rsidR="003B2334" w:rsidRPr="00474BE1" w14:paraId="6F4CBDC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B43C0" w14:textId="5BF2680E" w:rsidR="003B2334" w:rsidRPr="00562A7A" w:rsidRDefault="00E41268"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GetTransactionData</w:t>
            </w:r>
            <w:r w:rsidR="003B4E7E" w:rsidRPr="00562A7A">
              <w:rPr>
                <w:rFonts w:asciiTheme="majorHAnsi" w:hAnsiTheme="majorHAnsi" w:cstheme="majorHAnsi"/>
                <w:bCs w:val="0"/>
                <w:color w:val="0085CA" w:themeColor="accent2"/>
                <w:szCs w:val="20"/>
              </w:rPr>
              <w:t>.xaml</w:t>
            </w:r>
            <w:proofErr w:type="spellEnd"/>
          </w:p>
        </w:tc>
        <w:tc>
          <w:tcPr>
            <w:tcW w:w="0" w:type="auto"/>
          </w:tcPr>
          <w:p w14:paraId="1882DC5E" w14:textId="7E376B11" w:rsidR="004A5480" w:rsidRPr="00562A7A" w:rsidRDefault="004A5480"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Feed individual transaction item to process</w:t>
            </w:r>
          </w:p>
        </w:tc>
      </w:tr>
      <w:tr w:rsidR="004A5480" w:rsidRPr="00474BE1" w14:paraId="38C05B52"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2D1297CE" w14:textId="708FE4AD" w:rsidR="004A5480" w:rsidRPr="00562A7A" w:rsidRDefault="004A5480"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InitAllApplications</w:t>
            </w:r>
            <w:r w:rsidR="003B4E7E" w:rsidRPr="00562A7A">
              <w:rPr>
                <w:rFonts w:asciiTheme="majorHAnsi" w:hAnsiTheme="majorHAnsi" w:cstheme="majorHAnsi"/>
                <w:bCs w:val="0"/>
                <w:color w:val="0085CA" w:themeColor="accent2"/>
                <w:szCs w:val="20"/>
              </w:rPr>
              <w:t>.xaml</w:t>
            </w:r>
            <w:proofErr w:type="spellEnd"/>
          </w:p>
        </w:tc>
        <w:tc>
          <w:tcPr>
            <w:tcW w:w="0" w:type="auto"/>
          </w:tcPr>
          <w:p w14:paraId="3D567481" w14:textId="7C745C1B" w:rsidR="004A5480" w:rsidRPr="00562A7A" w:rsidRDefault="004A5480"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 xml:space="preserve">Initialization workflow. </w:t>
            </w:r>
            <w:r w:rsidR="003B4E7E" w:rsidRPr="00562A7A">
              <w:rPr>
                <w:rFonts w:asciiTheme="majorHAnsi" w:hAnsiTheme="majorHAnsi" w:cstheme="majorHAnsi"/>
                <w:bCs/>
                <w:i/>
                <w:color w:val="0085CA" w:themeColor="accent2"/>
                <w:szCs w:val="20"/>
              </w:rPr>
              <w:t xml:space="preserve">Identifies the input data and </w:t>
            </w:r>
            <w:r w:rsidRPr="00562A7A">
              <w:rPr>
                <w:rFonts w:asciiTheme="majorHAnsi" w:hAnsiTheme="majorHAnsi" w:cstheme="majorHAnsi"/>
                <w:bCs/>
                <w:i/>
                <w:color w:val="0085CA" w:themeColor="accent2"/>
                <w:szCs w:val="20"/>
              </w:rPr>
              <w:t xml:space="preserve">Invokes </w:t>
            </w:r>
            <w:proofErr w:type="spellStart"/>
            <w:r w:rsidR="003B4E7E" w:rsidRPr="00562A7A">
              <w:rPr>
                <w:rFonts w:asciiTheme="majorHAnsi" w:hAnsiTheme="majorHAnsi" w:cstheme="majorHAnsi"/>
                <w:bCs/>
                <w:i/>
                <w:color w:val="0085CA" w:themeColor="accent2"/>
                <w:szCs w:val="20"/>
              </w:rPr>
              <w:t>RunDBQueries.xaml</w:t>
            </w:r>
            <w:proofErr w:type="spellEnd"/>
          </w:p>
        </w:tc>
      </w:tr>
      <w:tr w:rsidR="003B4E7E" w:rsidRPr="00474BE1" w14:paraId="376BA4FB"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51AA7" w14:textId="61D02FF7" w:rsidR="003B4E7E" w:rsidRPr="00562A7A" w:rsidRDefault="003B4E7E"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InitAllSettings.xaml</w:t>
            </w:r>
            <w:proofErr w:type="spellEnd"/>
          </w:p>
        </w:tc>
        <w:tc>
          <w:tcPr>
            <w:tcW w:w="0" w:type="auto"/>
          </w:tcPr>
          <w:p w14:paraId="279C6F6E" w14:textId="5620C1A0" w:rsidR="003B4E7E" w:rsidRPr="00562A7A" w:rsidRDefault="003B4E7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 xml:space="preserve">Read config.xlsx and </w:t>
            </w:r>
            <w:proofErr w:type="spellStart"/>
            <w:r w:rsidRPr="00562A7A">
              <w:rPr>
                <w:rFonts w:asciiTheme="majorHAnsi" w:hAnsiTheme="majorHAnsi" w:cstheme="majorHAnsi"/>
                <w:bCs/>
                <w:i/>
                <w:color w:val="0085CA" w:themeColor="accent2"/>
                <w:szCs w:val="20"/>
              </w:rPr>
              <w:t>SQLconnections.json</w:t>
            </w:r>
            <w:proofErr w:type="spellEnd"/>
            <w:r w:rsidRPr="00562A7A">
              <w:rPr>
                <w:rFonts w:asciiTheme="majorHAnsi" w:hAnsiTheme="majorHAnsi" w:cstheme="majorHAnsi"/>
                <w:bCs/>
                <w:i/>
                <w:color w:val="0085CA" w:themeColor="accent2"/>
                <w:szCs w:val="20"/>
              </w:rPr>
              <w:t xml:space="preserve"> and store as variab</w:t>
            </w:r>
            <w:r w:rsidR="005108AF" w:rsidRPr="00562A7A">
              <w:rPr>
                <w:rFonts w:asciiTheme="majorHAnsi" w:hAnsiTheme="majorHAnsi" w:cstheme="majorHAnsi"/>
                <w:bCs/>
                <w:i/>
                <w:color w:val="0085CA" w:themeColor="accent2"/>
                <w:szCs w:val="20"/>
              </w:rPr>
              <w:t>les</w:t>
            </w:r>
          </w:p>
        </w:tc>
      </w:tr>
      <w:tr w:rsidR="005108AF" w:rsidRPr="00474BE1" w14:paraId="4CD2210E"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325A7231" w14:textId="78A1292C" w:rsidR="005108AF" w:rsidRPr="00562A7A" w:rsidRDefault="005108AF"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KillAllProcess.xaml</w:t>
            </w:r>
            <w:proofErr w:type="spellEnd"/>
          </w:p>
        </w:tc>
        <w:tc>
          <w:tcPr>
            <w:tcW w:w="0" w:type="auto"/>
          </w:tcPr>
          <w:p w14:paraId="52DB9439" w14:textId="7EF6D097" w:rsidR="005108AF" w:rsidRPr="00562A7A" w:rsidRDefault="005108AF"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Force quit applications</w:t>
            </w:r>
          </w:p>
        </w:tc>
      </w:tr>
      <w:tr w:rsidR="005108AF" w:rsidRPr="00474BE1" w14:paraId="3E2CED7D"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A1BD4" w14:textId="07ECC4C4" w:rsidR="005108AF" w:rsidRPr="00562A7A" w:rsidRDefault="005108AF"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Process.xaml</w:t>
            </w:r>
            <w:proofErr w:type="spellEnd"/>
          </w:p>
        </w:tc>
        <w:tc>
          <w:tcPr>
            <w:tcW w:w="0" w:type="auto"/>
          </w:tcPr>
          <w:p w14:paraId="3CCA7666" w14:textId="7C897A87" w:rsidR="005108AF" w:rsidRPr="00562A7A" w:rsidRDefault="005108AF"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Process individual transactions. Get transaction item f</w:t>
            </w:r>
            <w:r w:rsidR="007C69D6" w:rsidRPr="00562A7A">
              <w:rPr>
                <w:rFonts w:asciiTheme="majorHAnsi" w:hAnsiTheme="majorHAnsi" w:cstheme="majorHAnsi"/>
                <w:bCs/>
                <w:i/>
                <w:color w:val="0085CA" w:themeColor="accent2"/>
                <w:szCs w:val="20"/>
              </w:rPr>
              <w:t xml:space="preserve">or the iteration and invokes </w:t>
            </w:r>
            <w:proofErr w:type="spellStart"/>
            <w:r w:rsidR="007C69D6" w:rsidRPr="00562A7A">
              <w:rPr>
                <w:rFonts w:asciiTheme="majorHAnsi" w:hAnsiTheme="majorHAnsi" w:cstheme="majorHAnsi"/>
                <w:bCs/>
                <w:i/>
                <w:color w:val="0085CA" w:themeColor="accent2"/>
                <w:szCs w:val="20"/>
              </w:rPr>
              <w:t>ConstructEmailHTML.xaml</w:t>
            </w:r>
            <w:proofErr w:type="spellEnd"/>
            <w:r w:rsidR="007C69D6" w:rsidRPr="00562A7A">
              <w:rPr>
                <w:rFonts w:asciiTheme="majorHAnsi" w:hAnsiTheme="majorHAnsi" w:cstheme="majorHAnsi"/>
                <w:bCs/>
                <w:i/>
                <w:color w:val="0085CA" w:themeColor="accent2"/>
                <w:szCs w:val="20"/>
              </w:rPr>
              <w:t xml:space="preserve"> and </w:t>
            </w:r>
            <w:proofErr w:type="spellStart"/>
            <w:r w:rsidR="007C69D6" w:rsidRPr="00562A7A">
              <w:rPr>
                <w:rFonts w:asciiTheme="majorHAnsi" w:hAnsiTheme="majorHAnsi" w:cstheme="majorHAnsi"/>
                <w:bCs/>
                <w:i/>
                <w:color w:val="0085CA" w:themeColor="accent2"/>
                <w:szCs w:val="20"/>
              </w:rPr>
              <w:t>ConstructTeamsJSON.xaml</w:t>
            </w:r>
            <w:proofErr w:type="spellEnd"/>
            <w:r w:rsidR="007C69D6" w:rsidRPr="00562A7A">
              <w:rPr>
                <w:rFonts w:asciiTheme="majorHAnsi" w:hAnsiTheme="majorHAnsi" w:cstheme="majorHAnsi"/>
                <w:bCs/>
                <w:i/>
                <w:color w:val="0085CA" w:themeColor="accent2"/>
                <w:szCs w:val="20"/>
              </w:rPr>
              <w:t xml:space="preserve"> workflows.</w:t>
            </w:r>
          </w:p>
        </w:tc>
      </w:tr>
      <w:tr w:rsidR="00887751" w:rsidRPr="00474BE1" w14:paraId="1720DCEC"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44233DBC" w14:textId="73CE18B9" w:rsidR="00887751" w:rsidRPr="00562A7A" w:rsidRDefault="00887751"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SetTransactionStatus</w:t>
            </w:r>
            <w:r w:rsidR="00FC28EA" w:rsidRPr="00562A7A">
              <w:rPr>
                <w:rFonts w:asciiTheme="majorHAnsi" w:hAnsiTheme="majorHAnsi" w:cstheme="majorHAnsi"/>
                <w:bCs w:val="0"/>
                <w:color w:val="0085CA" w:themeColor="accent2"/>
                <w:szCs w:val="20"/>
              </w:rPr>
              <w:t>.xaml</w:t>
            </w:r>
            <w:proofErr w:type="spellEnd"/>
          </w:p>
        </w:tc>
        <w:tc>
          <w:tcPr>
            <w:tcW w:w="0" w:type="auto"/>
          </w:tcPr>
          <w:p w14:paraId="170432E3" w14:textId="5A283BB1" w:rsidR="00887751" w:rsidRPr="00562A7A" w:rsidRDefault="00887751"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 xml:space="preserve">No status is set as it does not have queue. </w:t>
            </w:r>
            <w:r w:rsidR="00FC28EA" w:rsidRPr="00562A7A">
              <w:rPr>
                <w:rFonts w:asciiTheme="majorHAnsi" w:hAnsiTheme="majorHAnsi" w:cstheme="majorHAnsi"/>
                <w:bCs/>
                <w:i/>
                <w:color w:val="0085CA" w:themeColor="accent2"/>
                <w:szCs w:val="20"/>
              </w:rPr>
              <w:t>However,</w:t>
            </w:r>
            <w:r w:rsidRPr="00562A7A">
              <w:rPr>
                <w:rFonts w:asciiTheme="majorHAnsi" w:hAnsiTheme="majorHAnsi" w:cstheme="majorHAnsi"/>
                <w:bCs/>
                <w:i/>
                <w:color w:val="0085CA" w:themeColor="accent2"/>
                <w:szCs w:val="20"/>
              </w:rPr>
              <w:t xml:space="preserve"> upon exceptions, this will send the error email.</w:t>
            </w:r>
          </w:p>
        </w:tc>
      </w:tr>
      <w:tr w:rsidR="00887751" w:rsidRPr="00474BE1" w14:paraId="658B842B"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C1849" w14:textId="479B730F" w:rsidR="00887751" w:rsidRPr="00562A7A" w:rsidRDefault="00FC28EA"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RetryTransaction.xaml</w:t>
            </w:r>
            <w:proofErr w:type="spellEnd"/>
          </w:p>
        </w:tc>
        <w:tc>
          <w:tcPr>
            <w:tcW w:w="0" w:type="auto"/>
          </w:tcPr>
          <w:p w14:paraId="5E7C6715" w14:textId="3DDBB067" w:rsidR="00887751" w:rsidRPr="00562A7A" w:rsidRDefault="00FC28EA"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Retries the failed transactions</w:t>
            </w:r>
          </w:p>
        </w:tc>
      </w:tr>
      <w:tr w:rsidR="00FC28EA" w:rsidRPr="00474BE1" w14:paraId="59EC92CD"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348D61B2" w14:textId="74873DD1" w:rsidR="00FC28EA" w:rsidRPr="00562A7A" w:rsidRDefault="00FC28EA"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Framework/</w:t>
            </w:r>
            <w:proofErr w:type="spellStart"/>
            <w:r w:rsidRPr="00562A7A">
              <w:rPr>
                <w:rFonts w:asciiTheme="majorHAnsi" w:hAnsiTheme="majorHAnsi" w:cstheme="majorHAnsi"/>
                <w:bCs w:val="0"/>
                <w:color w:val="0085CA" w:themeColor="accent2"/>
                <w:szCs w:val="20"/>
              </w:rPr>
              <w:t>TakeScreenshot.xaml</w:t>
            </w:r>
            <w:proofErr w:type="spellEnd"/>
          </w:p>
        </w:tc>
        <w:tc>
          <w:tcPr>
            <w:tcW w:w="0" w:type="auto"/>
          </w:tcPr>
          <w:p w14:paraId="2EE9C9B9" w14:textId="691F8189" w:rsidR="00FC28EA" w:rsidRPr="00562A7A" w:rsidRDefault="00FC28EA"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Take screenshot when required.</w:t>
            </w:r>
          </w:p>
        </w:tc>
      </w:tr>
      <w:tr w:rsidR="00FC28EA" w:rsidRPr="00474BE1" w14:paraId="2B1EE190"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B16D5" w14:textId="4F442E0A" w:rsidR="00FC28EA" w:rsidRPr="00562A7A" w:rsidRDefault="00FC28EA" w:rsidP="007343B5">
            <w:pPr>
              <w:rPr>
                <w:rFonts w:asciiTheme="majorHAnsi" w:hAnsiTheme="majorHAnsi" w:cstheme="majorHAnsi"/>
                <w:bCs w:val="0"/>
                <w:color w:val="0085CA" w:themeColor="accent2"/>
                <w:szCs w:val="20"/>
              </w:rPr>
            </w:pPr>
            <w:proofErr w:type="spellStart"/>
            <w:r w:rsidRPr="00562A7A">
              <w:rPr>
                <w:rFonts w:asciiTheme="majorHAnsi" w:hAnsiTheme="majorHAnsi" w:cstheme="majorHAnsi"/>
                <w:bCs w:val="0"/>
                <w:color w:val="0085CA" w:themeColor="accent2"/>
                <w:szCs w:val="20"/>
              </w:rPr>
              <w:t>RunDBQueries.xaml</w:t>
            </w:r>
            <w:proofErr w:type="spellEnd"/>
          </w:p>
        </w:tc>
        <w:tc>
          <w:tcPr>
            <w:tcW w:w="0" w:type="auto"/>
          </w:tcPr>
          <w:p w14:paraId="4487DC65" w14:textId="37DF0356" w:rsidR="00FC28EA" w:rsidRPr="00562A7A" w:rsidRDefault="00FC28EA"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Identifies the connection and queries the DB and compiles the result into JSON Object</w:t>
            </w:r>
          </w:p>
        </w:tc>
      </w:tr>
      <w:tr w:rsidR="00FC28EA" w:rsidRPr="00474BE1" w14:paraId="0981AD52"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A429F3D" w14:textId="562FCFBC" w:rsidR="00FC28EA" w:rsidRPr="00562A7A" w:rsidRDefault="00B24875" w:rsidP="007343B5">
            <w:pPr>
              <w:rPr>
                <w:rFonts w:asciiTheme="majorHAnsi" w:hAnsiTheme="majorHAnsi" w:cstheme="majorHAnsi"/>
                <w:bCs w:val="0"/>
                <w:color w:val="0085CA" w:themeColor="accent2"/>
                <w:szCs w:val="20"/>
              </w:rPr>
            </w:pPr>
            <w:r w:rsidRPr="00562A7A">
              <w:rPr>
                <w:rFonts w:asciiTheme="majorHAnsi" w:hAnsiTheme="majorHAnsi" w:cstheme="majorHAnsi"/>
                <w:bCs w:val="0"/>
                <w:color w:val="0085CA" w:themeColor="accent2"/>
                <w:szCs w:val="20"/>
              </w:rPr>
              <w:t xml:space="preserve"> </w:t>
            </w:r>
            <w:proofErr w:type="spellStart"/>
            <w:r w:rsidR="00436533" w:rsidRPr="00562A7A">
              <w:rPr>
                <w:rFonts w:asciiTheme="majorHAnsi" w:hAnsiTheme="majorHAnsi" w:cstheme="majorHAnsi"/>
                <w:bCs w:val="0"/>
                <w:color w:val="0085CA" w:themeColor="accent2"/>
                <w:szCs w:val="20"/>
              </w:rPr>
              <w:t>ConstructEmailHTML</w:t>
            </w:r>
            <w:r w:rsidR="00436533" w:rsidRPr="00562A7A">
              <w:rPr>
                <w:rFonts w:asciiTheme="majorHAnsi" w:hAnsiTheme="majorHAnsi" w:cstheme="majorHAnsi"/>
                <w:bCs w:val="0"/>
                <w:color w:val="0085CA" w:themeColor="accent2"/>
                <w:szCs w:val="20"/>
              </w:rPr>
              <w:t>.xaml</w:t>
            </w:r>
            <w:proofErr w:type="spellEnd"/>
          </w:p>
        </w:tc>
        <w:tc>
          <w:tcPr>
            <w:tcW w:w="0" w:type="auto"/>
          </w:tcPr>
          <w:p w14:paraId="68E3E2D3" w14:textId="3DA25332" w:rsidR="00FC28EA" w:rsidRPr="00562A7A" w:rsidRDefault="007E44A3"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color w:val="0085CA" w:themeColor="accent2"/>
                <w:szCs w:val="20"/>
              </w:rPr>
            </w:pPr>
            <w:r w:rsidRPr="00562A7A">
              <w:rPr>
                <w:rFonts w:asciiTheme="majorHAnsi" w:hAnsiTheme="majorHAnsi" w:cstheme="majorHAnsi"/>
                <w:bCs/>
                <w:i/>
                <w:color w:val="0085CA" w:themeColor="accent2"/>
                <w:szCs w:val="20"/>
              </w:rPr>
              <w:t xml:space="preserve">Reads the JSON object and generates a HTML file dynamically and will be sent to the end user via </w:t>
            </w:r>
            <w:proofErr w:type="gramStart"/>
            <w:r w:rsidRPr="00562A7A">
              <w:rPr>
                <w:rFonts w:asciiTheme="majorHAnsi" w:hAnsiTheme="majorHAnsi" w:cstheme="majorHAnsi"/>
                <w:bCs/>
                <w:i/>
                <w:color w:val="0085CA" w:themeColor="accent2"/>
                <w:szCs w:val="20"/>
              </w:rPr>
              <w:t>Email</w:t>
            </w:r>
            <w:proofErr w:type="gramEnd"/>
          </w:p>
        </w:tc>
      </w:tr>
      <w:tr w:rsidR="007E44A3" w:rsidRPr="00474BE1" w14:paraId="001D88C0"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70035" w14:textId="1EF9CD62" w:rsidR="007E44A3" w:rsidRDefault="007E44A3" w:rsidP="007E44A3">
            <w:pPr>
              <w:rPr>
                <w:rFonts w:asciiTheme="majorHAnsi" w:hAnsiTheme="majorHAnsi" w:cstheme="majorHAnsi"/>
                <w:color w:val="0085CA" w:themeColor="accent2"/>
                <w:szCs w:val="20"/>
              </w:rPr>
            </w:pPr>
            <w:proofErr w:type="spellStart"/>
            <w:r w:rsidRPr="007E44A3">
              <w:rPr>
                <w:rFonts w:asciiTheme="majorHAnsi" w:hAnsiTheme="majorHAnsi" w:cstheme="majorHAnsi"/>
                <w:color w:val="0085CA" w:themeColor="accent2"/>
                <w:szCs w:val="20"/>
              </w:rPr>
              <w:lastRenderedPageBreak/>
              <w:t>Construct</w:t>
            </w:r>
            <w:r>
              <w:rPr>
                <w:rFonts w:asciiTheme="majorHAnsi" w:hAnsiTheme="majorHAnsi" w:cstheme="majorHAnsi"/>
                <w:color w:val="0085CA" w:themeColor="accent2"/>
                <w:szCs w:val="20"/>
              </w:rPr>
              <w:t>TeamsJSON.xaml</w:t>
            </w:r>
            <w:proofErr w:type="spellEnd"/>
          </w:p>
        </w:tc>
        <w:tc>
          <w:tcPr>
            <w:tcW w:w="0" w:type="auto"/>
          </w:tcPr>
          <w:p w14:paraId="71AFCB77" w14:textId="0A119E80" w:rsidR="007E44A3" w:rsidRDefault="007E44A3" w:rsidP="007E44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r>
              <w:rPr>
                <w:rFonts w:asciiTheme="majorHAnsi" w:hAnsiTheme="majorHAnsi" w:cstheme="majorHAnsi"/>
                <w:b/>
                <w:i/>
                <w:color w:val="0085CA" w:themeColor="accent2"/>
                <w:szCs w:val="20"/>
              </w:rPr>
              <w:t>Reads the JSON object and generates a</w:t>
            </w:r>
            <w:r>
              <w:rPr>
                <w:rFonts w:asciiTheme="majorHAnsi" w:hAnsiTheme="majorHAnsi" w:cstheme="majorHAnsi"/>
                <w:b/>
                <w:i/>
                <w:color w:val="0085CA" w:themeColor="accent2"/>
                <w:szCs w:val="20"/>
              </w:rPr>
              <w:t>n adaptive JSON</w:t>
            </w:r>
            <w:r>
              <w:rPr>
                <w:rFonts w:asciiTheme="majorHAnsi" w:hAnsiTheme="majorHAnsi" w:cstheme="majorHAnsi"/>
                <w:b/>
                <w:i/>
                <w:color w:val="0085CA" w:themeColor="accent2"/>
                <w:szCs w:val="20"/>
              </w:rPr>
              <w:t xml:space="preserve"> file dynamically and will be sent to the end user via </w:t>
            </w:r>
            <w:r>
              <w:rPr>
                <w:rFonts w:asciiTheme="majorHAnsi" w:hAnsiTheme="majorHAnsi" w:cstheme="majorHAnsi"/>
                <w:b/>
                <w:i/>
                <w:color w:val="0085CA" w:themeColor="accent2"/>
                <w:szCs w:val="20"/>
              </w:rPr>
              <w:t>Teams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4133"/>
        <w:gridCol w:w="4595"/>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E438998" w:rsidR="00035D0E" w:rsidRPr="00B658D4" w:rsidRDefault="00911FBE"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911FBE">
              <w:rPr>
                <w:rFonts w:asciiTheme="majorHAnsi" w:eastAsia="Arial Unicode MS" w:hAnsiTheme="majorHAnsi" w:cstheme="majorHAnsi"/>
                <w:i/>
                <w:color w:val="0085CA" w:themeColor="accent2"/>
                <w:sz w:val="18"/>
                <w:szCs w:val="21"/>
              </w:rPr>
              <w:t>Approval_Bot_Teams_Alert_20230922074137</w:t>
            </w:r>
            <w:r>
              <w:rPr>
                <w:rFonts w:asciiTheme="majorHAnsi" w:eastAsia="Arial Unicode MS" w:hAnsiTheme="majorHAnsi" w:cstheme="majorHAnsi"/>
                <w:i/>
                <w:color w:val="0085CA" w:themeColor="accent2"/>
                <w:sz w:val="18"/>
                <w:szCs w:val="21"/>
              </w:rPr>
              <w:t>.zip</w:t>
            </w:r>
          </w:p>
        </w:tc>
        <w:tc>
          <w:tcPr>
            <w:tcW w:w="0" w:type="auto"/>
            <w:hideMark/>
          </w:tcPr>
          <w:p w14:paraId="35CD046E" w14:textId="289E3E92" w:rsidR="00035D0E" w:rsidRPr="00660F1A" w:rsidRDefault="00911FBE" w:rsidP="00660F1A">
            <w:pPr>
              <w:pStyle w:val="NormalWeb"/>
              <w:spacing w:after="0"/>
              <w:ind w:left="72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b/>
                <w:i/>
                <w:color w:val="0085CA" w:themeColor="accent2"/>
                <w:sz w:val="18"/>
                <w:szCs w:val="21"/>
              </w:rPr>
              <w:t xml:space="preserve">Triggers power automate flow upon a POST API request from UiPath. Payload containing the end user email and adaptive </w:t>
            </w:r>
            <w:r w:rsidR="00660F1A">
              <w:rPr>
                <w:rFonts w:eastAsia="Arial Unicode MS" w:cstheme="minorHAnsi"/>
                <w:b/>
                <w:i/>
                <w:color w:val="0085CA" w:themeColor="accent2"/>
                <w:sz w:val="18"/>
                <w:szCs w:val="21"/>
              </w:rPr>
              <w:t>Json</w:t>
            </w:r>
            <w:r>
              <w:rPr>
                <w:rFonts w:eastAsia="Arial Unicode MS" w:cstheme="minorHAnsi"/>
                <w:b/>
                <w:i/>
                <w:color w:val="0085CA" w:themeColor="accent2"/>
                <w:sz w:val="18"/>
                <w:szCs w:val="21"/>
              </w:rPr>
              <w:t xml:space="preserve"> card </w:t>
            </w:r>
            <w:r w:rsidR="00660F1A">
              <w:rPr>
                <w:rFonts w:eastAsia="Arial Unicode MS" w:cstheme="minorHAnsi"/>
                <w:b/>
                <w:i/>
                <w:color w:val="0085CA" w:themeColor="accent2"/>
                <w:sz w:val="18"/>
                <w:szCs w:val="21"/>
              </w:rPr>
              <w:t>information.</w:t>
            </w:r>
          </w:p>
        </w:tc>
      </w:tr>
    </w:tbl>
    <w:p w14:paraId="69461284" w14:textId="77777777" w:rsidR="00035D0E" w:rsidRDefault="00035D0E" w:rsidP="00035D0E">
      <w:pPr>
        <w:rPr>
          <w:rFonts w:eastAsia="Arial Unicode MS"/>
          <w:color w:val="0085CA" w:themeColor="accent2"/>
        </w:rPr>
      </w:pPr>
    </w:p>
    <w:p w14:paraId="0D2D7498" w14:textId="77777777" w:rsidR="00514EEF" w:rsidRDefault="00DA00F5" w:rsidP="005A5E34">
      <w:pPr>
        <w:pStyle w:val="Heading2"/>
        <w:rPr>
          <w:rFonts w:eastAsia="Arial Unicode MS"/>
        </w:rPr>
      </w:pPr>
      <w:bookmarkStart w:id="10" w:name="_Toc5787535"/>
      <w:r w:rsidRPr="00951417">
        <w:rPr>
          <w:rFonts w:eastAsia="Arial Unicode MS"/>
        </w:rPr>
        <w:lastRenderedPageBreak/>
        <w:t>Architectural structure of the Master Project</w:t>
      </w:r>
      <w:bookmarkEnd w:id="10"/>
    </w:p>
    <w:p w14:paraId="339479F5" w14:textId="77777777" w:rsidR="00514EEF" w:rsidRDefault="00514EEF" w:rsidP="00514EEF">
      <w:pPr>
        <w:pStyle w:val="Heading2"/>
        <w:numPr>
          <w:ilvl w:val="0"/>
          <w:numId w:val="0"/>
        </w:numPr>
        <w:rPr>
          <w:rFonts w:eastAsia="Arial Unicode MS"/>
        </w:rPr>
      </w:pPr>
    </w:p>
    <w:p w14:paraId="3A376F7F" w14:textId="64E22FF0" w:rsidR="00514EEF" w:rsidRDefault="00514EEF" w:rsidP="00514EEF">
      <w:pPr>
        <w:pStyle w:val="Heading2"/>
        <w:numPr>
          <w:ilvl w:val="0"/>
          <w:numId w:val="0"/>
        </w:numPr>
        <w:rPr>
          <w:rFonts w:eastAsia="Arial Unicode MS"/>
        </w:rPr>
      </w:pPr>
    </w:p>
    <w:p w14:paraId="406A3B74" w14:textId="62177D86" w:rsidR="00DA00F5" w:rsidRDefault="00951417" w:rsidP="00514EEF">
      <w:pPr>
        <w:pStyle w:val="Heading2"/>
        <w:numPr>
          <w:ilvl w:val="0"/>
          <w:numId w:val="0"/>
        </w:numPr>
        <w:rPr>
          <w:rFonts w:eastAsia="Arial Unicode MS"/>
        </w:rPr>
      </w:pPr>
      <w:r w:rsidRPr="00951417">
        <w:rPr>
          <w:rFonts w:eastAsia="Arial Unicode MS"/>
        </w:rPr>
        <w:drawing>
          <wp:inline distT="0" distB="0" distL="0" distR="0" wp14:anchorId="2FD01D27" wp14:editId="2E52A3BA">
            <wp:extent cx="5188527" cy="4834629"/>
            <wp:effectExtent l="0" t="0" r="0" b="4445"/>
            <wp:docPr id="20249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020" name=""/>
                    <pic:cNvPicPr/>
                  </pic:nvPicPr>
                  <pic:blipFill>
                    <a:blip r:embed="rId15"/>
                    <a:stretch>
                      <a:fillRect/>
                    </a:stretch>
                  </pic:blipFill>
                  <pic:spPr>
                    <a:xfrm>
                      <a:off x="0" y="0"/>
                      <a:ext cx="5199399" cy="4844760"/>
                    </a:xfrm>
                    <a:prstGeom prst="rect">
                      <a:avLst/>
                    </a:prstGeom>
                  </pic:spPr>
                </pic:pic>
              </a:graphicData>
            </a:graphic>
          </wp:inline>
        </w:drawing>
      </w:r>
    </w:p>
    <w:p w14:paraId="376B346C" w14:textId="77777777" w:rsidR="00951417" w:rsidRDefault="00951417" w:rsidP="00951417">
      <w:pPr>
        <w:rPr>
          <w:rFonts w:eastAsia="Arial Unicode MS"/>
        </w:rPr>
      </w:pPr>
    </w:p>
    <w:p w14:paraId="3A1CD115" w14:textId="77777777" w:rsidR="00951417" w:rsidRPr="00951417" w:rsidRDefault="00951417" w:rsidP="00951417">
      <w:pPr>
        <w:rPr>
          <w:rFonts w:eastAsia="Arial Unicode MS"/>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lastRenderedPageBreak/>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3D02AA59" w14:textId="77777777" w:rsidR="00FB46E5" w:rsidRPr="00FB46E5" w:rsidRDefault="00FB46E5" w:rsidP="00FB46E5">
      <w:pPr>
        <w:pStyle w:val="NormalWeb"/>
        <w:shd w:val="clear" w:color="auto" w:fill="FFFFFF"/>
        <w:spacing w:before="0"/>
        <w:jc w:val="both"/>
        <w:rPr>
          <w:rFonts w:eastAsia="Arial Unicode MS"/>
          <w:lang w:val="en-IN"/>
        </w:rPr>
      </w:pPr>
      <w:r w:rsidRPr="00FB46E5">
        <w:rPr>
          <w:rFonts w:eastAsia="Arial Unicode MS"/>
        </w:rPr>
        <w:t>The current version of approval bot can handle inputs from multiple databases simultaneously and can be customized to map only the relevant information.</w:t>
      </w:r>
    </w:p>
    <w:p w14:paraId="2A4DF1CC" w14:textId="272367A3" w:rsidR="00FB46E5" w:rsidRPr="00FB46E5" w:rsidRDefault="00FB46E5" w:rsidP="00FB46E5">
      <w:pPr>
        <w:pStyle w:val="NormalWeb"/>
        <w:shd w:val="clear" w:color="auto" w:fill="FFFFFF"/>
        <w:spacing w:before="0"/>
        <w:jc w:val="both"/>
        <w:rPr>
          <w:rFonts w:eastAsia="Arial Unicode MS"/>
          <w:lang w:val="en-IN"/>
        </w:rPr>
      </w:pPr>
      <w:r w:rsidRPr="00FB46E5">
        <w:rPr>
          <w:rFonts w:eastAsia="Arial Unicode MS"/>
        </w:rPr>
        <w:t xml:space="preserve">For all the applications which we do not have an input database, we could call the request details </w:t>
      </w:r>
      <w:r w:rsidRPr="00FB46E5">
        <w:rPr>
          <w:rFonts w:eastAsia="Arial Unicode MS"/>
        </w:rPr>
        <w:t>through</w:t>
      </w:r>
      <w:r w:rsidRPr="00FB46E5">
        <w:rPr>
          <w:rFonts w:eastAsia="Arial Unicode MS"/>
        </w:rPr>
        <w:t xml:space="preserve"> an API call and input the information into a common Approval bot database which acts as a source.</w:t>
      </w:r>
    </w:p>
    <w:p w14:paraId="0B41F44E" w14:textId="77777777" w:rsidR="00FB46E5" w:rsidRPr="00FB46E5" w:rsidRDefault="00FB46E5" w:rsidP="00FB46E5">
      <w:pPr>
        <w:pStyle w:val="NormalWeb"/>
        <w:shd w:val="clear" w:color="auto" w:fill="FFFFFF"/>
        <w:spacing w:before="0"/>
        <w:jc w:val="both"/>
        <w:rPr>
          <w:rFonts w:eastAsia="Arial Unicode MS"/>
          <w:lang w:val="en-IN"/>
        </w:rPr>
      </w:pPr>
      <w:r w:rsidRPr="00FB46E5">
        <w:rPr>
          <w:rFonts w:eastAsia="Arial Unicode MS"/>
        </w:rPr>
        <w:t>The current version will only carry a hyperlink that routes to the respective application’s request page. We could configure few additional features using Node.JS to use the hyperlink as a decision itself or could trigger another flow which will take the decision and update the common and source databases.</w:t>
      </w:r>
    </w:p>
    <w:p w14:paraId="7C461BF7" w14:textId="77777777" w:rsidR="00FB46E5" w:rsidRPr="00FB46E5" w:rsidRDefault="00FB46E5" w:rsidP="00FB46E5">
      <w:pPr>
        <w:pStyle w:val="NormalWeb"/>
        <w:shd w:val="clear" w:color="auto" w:fill="FFFFFF"/>
        <w:spacing w:before="0"/>
        <w:jc w:val="both"/>
        <w:rPr>
          <w:rFonts w:eastAsia="Arial Unicode MS"/>
          <w:lang w:val="en-IN"/>
        </w:rPr>
      </w:pPr>
      <w:r w:rsidRPr="00FB46E5">
        <w:rPr>
          <w:rFonts w:eastAsia="Arial Unicode MS"/>
        </w:rPr>
        <w:t>Current version has 2 communication channels – Email and MS Teams. More channels like Slack/ Discord can also be integrated.</w:t>
      </w:r>
    </w:p>
    <w:p w14:paraId="6CEFEEF4" w14:textId="7F01DA84" w:rsidR="004F0CB8" w:rsidRDefault="00FB46E5" w:rsidP="00B05529">
      <w:pPr>
        <w:pStyle w:val="NormalWeb"/>
        <w:shd w:val="clear" w:color="auto" w:fill="FFFFFF"/>
        <w:spacing w:before="0"/>
        <w:jc w:val="both"/>
        <w:rPr>
          <w:rFonts w:eastAsia="Arial Unicode MS"/>
        </w:rPr>
      </w:pPr>
      <w:r w:rsidRPr="00FB46E5">
        <w:rPr>
          <w:rFonts w:eastAsia="Arial Unicode MS"/>
        </w:rPr>
        <w:t>Another scalable option involves the end user who can also opt for the communication channel they would prefer and could schedule at what time they would prefer to receive the alert.</w:t>
      </w:r>
    </w:p>
    <w:p w14:paraId="6FF258A8" w14:textId="77777777" w:rsidR="005B2B30" w:rsidRDefault="005B2B30" w:rsidP="00B05529">
      <w:pPr>
        <w:pStyle w:val="NormalWeb"/>
        <w:shd w:val="clear" w:color="auto" w:fill="FFFFFF"/>
        <w:spacing w:before="0"/>
        <w:jc w:val="both"/>
        <w:rPr>
          <w:rFonts w:eastAsia="Arial Unicode MS"/>
        </w:rPr>
      </w:pPr>
    </w:p>
    <w:p w14:paraId="4DD6EB15" w14:textId="77777777" w:rsidR="005B2B30" w:rsidRPr="004F0CB8" w:rsidRDefault="005B2B30" w:rsidP="00B05529">
      <w:pPr>
        <w:pStyle w:val="NormalWeb"/>
        <w:shd w:val="clear" w:color="auto" w:fill="FFFFFF"/>
        <w:spacing w:before="0"/>
        <w:jc w:val="both"/>
        <w:rPr>
          <w:rFonts w:eastAsia="Arial Unicode MS"/>
        </w:rPr>
      </w:pPr>
    </w:p>
    <w:sectPr w:rsidR="005B2B30" w:rsidRPr="004F0CB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8CF4" w14:textId="77777777" w:rsidR="009A72B4" w:rsidRDefault="009A72B4">
      <w:r>
        <w:separator/>
      </w:r>
    </w:p>
  </w:endnote>
  <w:endnote w:type="continuationSeparator" w:id="0">
    <w:p w14:paraId="18803C62" w14:textId="77777777" w:rsidR="009A72B4" w:rsidRDefault="009A72B4">
      <w:r>
        <w:continuationSeparator/>
      </w:r>
    </w:p>
  </w:endnote>
  <w:endnote w:type="continuationNotice" w:id="1">
    <w:p w14:paraId="3206200F" w14:textId="77777777" w:rsidR="009A72B4" w:rsidRDefault="009A7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4FF9" w14:textId="77777777" w:rsidR="009A72B4" w:rsidRDefault="009A72B4">
      <w:r>
        <w:separator/>
      </w:r>
    </w:p>
  </w:footnote>
  <w:footnote w:type="continuationSeparator" w:id="0">
    <w:p w14:paraId="1F3B73F0" w14:textId="77777777" w:rsidR="009A72B4" w:rsidRDefault="009A72B4">
      <w:r>
        <w:continuationSeparator/>
      </w:r>
    </w:p>
  </w:footnote>
  <w:footnote w:type="continuationNotice" w:id="1">
    <w:p w14:paraId="6DE8FE4E" w14:textId="77777777" w:rsidR="009A72B4" w:rsidRDefault="009A7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1C62"/>
    <w:multiLevelType w:val="hybridMultilevel"/>
    <w:tmpl w:val="815E8BC2"/>
    <w:lvl w:ilvl="0" w:tplc="1FA44828">
      <w:start w:val="1"/>
      <w:numFmt w:val="decimal"/>
      <w:lvlText w:val="%1."/>
      <w:lvlJc w:val="left"/>
      <w:pPr>
        <w:ind w:left="720" w:hanging="360"/>
      </w:pPr>
      <w:rPr>
        <w:rFonts w:asciiTheme="minorHAnsi" w:hAnsiTheme="minorHAnsi"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A6D42"/>
    <w:multiLevelType w:val="hybridMultilevel"/>
    <w:tmpl w:val="B1E089F0"/>
    <w:lvl w:ilvl="0" w:tplc="20D4AC7A">
      <w:start w:val="1"/>
      <w:numFmt w:val="bullet"/>
      <w:lvlText w:val="•"/>
      <w:lvlJc w:val="left"/>
      <w:pPr>
        <w:tabs>
          <w:tab w:val="num" w:pos="720"/>
        </w:tabs>
        <w:ind w:left="720" w:hanging="360"/>
      </w:pPr>
      <w:rPr>
        <w:rFonts w:ascii="Arial" w:hAnsi="Arial" w:hint="default"/>
      </w:rPr>
    </w:lvl>
    <w:lvl w:ilvl="1" w:tplc="4E4ABB1E" w:tentative="1">
      <w:start w:val="1"/>
      <w:numFmt w:val="bullet"/>
      <w:lvlText w:val="•"/>
      <w:lvlJc w:val="left"/>
      <w:pPr>
        <w:tabs>
          <w:tab w:val="num" w:pos="1440"/>
        </w:tabs>
        <w:ind w:left="1440" w:hanging="360"/>
      </w:pPr>
      <w:rPr>
        <w:rFonts w:ascii="Arial" w:hAnsi="Arial" w:hint="default"/>
      </w:rPr>
    </w:lvl>
    <w:lvl w:ilvl="2" w:tplc="E7E83100" w:tentative="1">
      <w:start w:val="1"/>
      <w:numFmt w:val="bullet"/>
      <w:lvlText w:val="•"/>
      <w:lvlJc w:val="left"/>
      <w:pPr>
        <w:tabs>
          <w:tab w:val="num" w:pos="2160"/>
        </w:tabs>
        <w:ind w:left="2160" w:hanging="360"/>
      </w:pPr>
      <w:rPr>
        <w:rFonts w:ascii="Arial" w:hAnsi="Arial" w:hint="default"/>
      </w:rPr>
    </w:lvl>
    <w:lvl w:ilvl="3" w:tplc="37B0CC38" w:tentative="1">
      <w:start w:val="1"/>
      <w:numFmt w:val="bullet"/>
      <w:lvlText w:val="•"/>
      <w:lvlJc w:val="left"/>
      <w:pPr>
        <w:tabs>
          <w:tab w:val="num" w:pos="2880"/>
        </w:tabs>
        <w:ind w:left="2880" w:hanging="360"/>
      </w:pPr>
      <w:rPr>
        <w:rFonts w:ascii="Arial" w:hAnsi="Arial" w:hint="default"/>
      </w:rPr>
    </w:lvl>
    <w:lvl w:ilvl="4" w:tplc="1E8E756E" w:tentative="1">
      <w:start w:val="1"/>
      <w:numFmt w:val="bullet"/>
      <w:lvlText w:val="•"/>
      <w:lvlJc w:val="left"/>
      <w:pPr>
        <w:tabs>
          <w:tab w:val="num" w:pos="3600"/>
        </w:tabs>
        <w:ind w:left="3600" w:hanging="360"/>
      </w:pPr>
      <w:rPr>
        <w:rFonts w:ascii="Arial" w:hAnsi="Arial" w:hint="default"/>
      </w:rPr>
    </w:lvl>
    <w:lvl w:ilvl="5" w:tplc="8774F7EE" w:tentative="1">
      <w:start w:val="1"/>
      <w:numFmt w:val="bullet"/>
      <w:lvlText w:val="•"/>
      <w:lvlJc w:val="left"/>
      <w:pPr>
        <w:tabs>
          <w:tab w:val="num" w:pos="4320"/>
        </w:tabs>
        <w:ind w:left="4320" w:hanging="360"/>
      </w:pPr>
      <w:rPr>
        <w:rFonts w:ascii="Arial" w:hAnsi="Arial" w:hint="default"/>
      </w:rPr>
    </w:lvl>
    <w:lvl w:ilvl="6" w:tplc="224C26EE" w:tentative="1">
      <w:start w:val="1"/>
      <w:numFmt w:val="bullet"/>
      <w:lvlText w:val="•"/>
      <w:lvlJc w:val="left"/>
      <w:pPr>
        <w:tabs>
          <w:tab w:val="num" w:pos="5040"/>
        </w:tabs>
        <w:ind w:left="5040" w:hanging="360"/>
      </w:pPr>
      <w:rPr>
        <w:rFonts w:ascii="Arial" w:hAnsi="Arial" w:hint="default"/>
      </w:rPr>
    </w:lvl>
    <w:lvl w:ilvl="7" w:tplc="F71A64E8" w:tentative="1">
      <w:start w:val="1"/>
      <w:numFmt w:val="bullet"/>
      <w:lvlText w:val="•"/>
      <w:lvlJc w:val="left"/>
      <w:pPr>
        <w:tabs>
          <w:tab w:val="num" w:pos="5760"/>
        </w:tabs>
        <w:ind w:left="5760" w:hanging="360"/>
      </w:pPr>
      <w:rPr>
        <w:rFonts w:ascii="Arial" w:hAnsi="Arial" w:hint="default"/>
      </w:rPr>
    </w:lvl>
    <w:lvl w:ilvl="8" w:tplc="81B2EF7E" w:tentative="1">
      <w:start w:val="1"/>
      <w:numFmt w:val="bullet"/>
      <w:lvlText w:val="•"/>
      <w:lvlJc w:val="left"/>
      <w:pPr>
        <w:tabs>
          <w:tab w:val="num" w:pos="6480"/>
        </w:tabs>
        <w:ind w:left="6480" w:hanging="360"/>
      </w:pPr>
      <w:rPr>
        <w:rFonts w:ascii="Arial" w:hAnsi="Arial" w:hint="default"/>
      </w:rPr>
    </w:lvl>
  </w:abstractNum>
  <w:num w:numId="1" w16cid:durableId="260575704">
    <w:abstractNumId w:val="5"/>
  </w:num>
  <w:num w:numId="2" w16cid:durableId="1626690398">
    <w:abstractNumId w:val="8"/>
  </w:num>
  <w:num w:numId="3" w16cid:durableId="1724022112">
    <w:abstractNumId w:val="1"/>
  </w:num>
  <w:num w:numId="4" w16cid:durableId="1420446828">
    <w:abstractNumId w:val="5"/>
  </w:num>
  <w:num w:numId="5" w16cid:durableId="462305953">
    <w:abstractNumId w:val="6"/>
  </w:num>
  <w:num w:numId="6" w16cid:durableId="488719488">
    <w:abstractNumId w:val="11"/>
  </w:num>
  <w:num w:numId="7" w16cid:durableId="479156939">
    <w:abstractNumId w:val="4"/>
  </w:num>
  <w:num w:numId="8" w16cid:durableId="2018532963">
    <w:abstractNumId w:val="7"/>
  </w:num>
  <w:num w:numId="9" w16cid:durableId="829368124">
    <w:abstractNumId w:val="10"/>
  </w:num>
  <w:num w:numId="10" w16cid:durableId="1563327645">
    <w:abstractNumId w:val="3"/>
  </w:num>
  <w:num w:numId="11" w16cid:durableId="1770079371">
    <w:abstractNumId w:val="9"/>
  </w:num>
  <w:num w:numId="12" w16cid:durableId="408962751">
    <w:abstractNumId w:val="0"/>
  </w:num>
  <w:num w:numId="13" w16cid:durableId="37977022">
    <w:abstractNumId w:val="12"/>
  </w:num>
  <w:num w:numId="14" w16cid:durableId="109389273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57832"/>
    <w:rsid w:val="00063471"/>
    <w:rsid w:val="00066B54"/>
    <w:rsid w:val="0007766A"/>
    <w:rsid w:val="000833E6"/>
    <w:rsid w:val="00085C06"/>
    <w:rsid w:val="00097C7F"/>
    <w:rsid w:val="000A20DF"/>
    <w:rsid w:val="000C4FA5"/>
    <w:rsid w:val="000E4D12"/>
    <w:rsid w:val="00125397"/>
    <w:rsid w:val="00140A62"/>
    <w:rsid w:val="00151037"/>
    <w:rsid w:val="001616EA"/>
    <w:rsid w:val="00191AFD"/>
    <w:rsid w:val="001C37EC"/>
    <w:rsid w:val="001F28C8"/>
    <w:rsid w:val="002062BF"/>
    <w:rsid w:val="00236F3E"/>
    <w:rsid w:val="002471BC"/>
    <w:rsid w:val="00260200"/>
    <w:rsid w:val="00270BD9"/>
    <w:rsid w:val="00294B2A"/>
    <w:rsid w:val="002A58B4"/>
    <w:rsid w:val="002D0B3B"/>
    <w:rsid w:val="002E3F8D"/>
    <w:rsid w:val="00301854"/>
    <w:rsid w:val="00301A98"/>
    <w:rsid w:val="00315B16"/>
    <w:rsid w:val="00393372"/>
    <w:rsid w:val="003A34BD"/>
    <w:rsid w:val="003B2334"/>
    <w:rsid w:val="003B4E7E"/>
    <w:rsid w:val="003D7760"/>
    <w:rsid w:val="003E47AF"/>
    <w:rsid w:val="00404617"/>
    <w:rsid w:val="00405CF7"/>
    <w:rsid w:val="00414E4F"/>
    <w:rsid w:val="00425538"/>
    <w:rsid w:val="00436533"/>
    <w:rsid w:val="004536EC"/>
    <w:rsid w:val="00457343"/>
    <w:rsid w:val="004647A0"/>
    <w:rsid w:val="00473644"/>
    <w:rsid w:val="00474BE1"/>
    <w:rsid w:val="00486CE9"/>
    <w:rsid w:val="0049211C"/>
    <w:rsid w:val="004A5480"/>
    <w:rsid w:val="004B5874"/>
    <w:rsid w:val="004C5F92"/>
    <w:rsid w:val="004F0CB8"/>
    <w:rsid w:val="004F191F"/>
    <w:rsid w:val="005108AF"/>
    <w:rsid w:val="00514EEF"/>
    <w:rsid w:val="0052353B"/>
    <w:rsid w:val="00545A46"/>
    <w:rsid w:val="00562A7A"/>
    <w:rsid w:val="005777ED"/>
    <w:rsid w:val="00592E03"/>
    <w:rsid w:val="005A1FA1"/>
    <w:rsid w:val="005B2B30"/>
    <w:rsid w:val="005E0122"/>
    <w:rsid w:val="005F105C"/>
    <w:rsid w:val="006019D9"/>
    <w:rsid w:val="00613AD6"/>
    <w:rsid w:val="006147A9"/>
    <w:rsid w:val="0062052E"/>
    <w:rsid w:val="00660F1A"/>
    <w:rsid w:val="00663594"/>
    <w:rsid w:val="006712B6"/>
    <w:rsid w:val="006718C7"/>
    <w:rsid w:val="00674B7D"/>
    <w:rsid w:val="006926A1"/>
    <w:rsid w:val="006D2934"/>
    <w:rsid w:val="006D619D"/>
    <w:rsid w:val="006E72C4"/>
    <w:rsid w:val="007308D9"/>
    <w:rsid w:val="0074134F"/>
    <w:rsid w:val="007445B3"/>
    <w:rsid w:val="00747E2B"/>
    <w:rsid w:val="00763E68"/>
    <w:rsid w:val="00791D26"/>
    <w:rsid w:val="007B27F3"/>
    <w:rsid w:val="007B4A66"/>
    <w:rsid w:val="007C69D6"/>
    <w:rsid w:val="007D08C1"/>
    <w:rsid w:val="007D5A9C"/>
    <w:rsid w:val="007E0859"/>
    <w:rsid w:val="007E44A3"/>
    <w:rsid w:val="007F48F8"/>
    <w:rsid w:val="008003A9"/>
    <w:rsid w:val="00811583"/>
    <w:rsid w:val="0081664F"/>
    <w:rsid w:val="00857C13"/>
    <w:rsid w:val="00881F98"/>
    <w:rsid w:val="00884DFC"/>
    <w:rsid w:val="00887751"/>
    <w:rsid w:val="008C3A13"/>
    <w:rsid w:val="008F3F15"/>
    <w:rsid w:val="00906C7D"/>
    <w:rsid w:val="00907ADB"/>
    <w:rsid w:val="00911FBE"/>
    <w:rsid w:val="0091489B"/>
    <w:rsid w:val="00920607"/>
    <w:rsid w:val="00935DA0"/>
    <w:rsid w:val="00937521"/>
    <w:rsid w:val="00951417"/>
    <w:rsid w:val="009632CE"/>
    <w:rsid w:val="00984C9F"/>
    <w:rsid w:val="0099665E"/>
    <w:rsid w:val="009A04A2"/>
    <w:rsid w:val="009A72B4"/>
    <w:rsid w:val="009B442A"/>
    <w:rsid w:val="009C4969"/>
    <w:rsid w:val="009E3B27"/>
    <w:rsid w:val="00A06B70"/>
    <w:rsid w:val="00A06F8F"/>
    <w:rsid w:val="00A214C9"/>
    <w:rsid w:val="00A24367"/>
    <w:rsid w:val="00AB15FE"/>
    <w:rsid w:val="00AB1BB8"/>
    <w:rsid w:val="00AB595E"/>
    <w:rsid w:val="00AC6887"/>
    <w:rsid w:val="00AD4F83"/>
    <w:rsid w:val="00AD6395"/>
    <w:rsid w:val="00AD7186"/>
    <w:rsid w:val="00AF5437"/>
    <w:rsid w:val="00B05529"/>
    <w:rsid w:val="00B07742"/>
    <w:rsid w:val="00B231D1"/>
    <w:rsid w:val="00B24875"/>
    <w:rsid w:val="00B333A9"/>
    <w:rsid w:val="00B35DAB"/>
    <w:rsid w:val="00B6267F"/>
    <w:rsid w:val="00B658D4"/>
    <w:rsid w:val="00B73B3F"/>
    <w:rsid w:val="00B7644C"/>
    <w:rsid w:val="00BC3227"/>
    <w:rsid w:val="00C029E2"/>
    <w:rsid w:val="00C045AB"/>
    <w:rsid w:val="00C115AB"/>
    <w:rsid w:val="00C16626"/>
    <w:rsid w:val="00C219D2"/>
    <w:rsid w:val="00C24C54"/>
    <w:rsid w:val="00C4543D"/>
    <w:rsid w:val="00C554DA"/>
    <w:rsid w:val="00C557F1"/>
    <w:rsid w:val="00C60995"/>
    <w:rsid w:val="00C709D8"/>
    <w:rsid w:val="00C90693"/>
    <w:rsid w:val="00C97AC4"/>
    <w:rsid w:val="00CA2F01"/>
    <w:rsid w:val="00CB44DE"/>
    <w:rsid w:val="00CB63D2"/>
    <w:rsid w:val="00CC4F63"/>
    <w:rsid w:val="00CD19E1"/>
    <w:rsid w:val="00CD5234"/>
    <w:rsid w:val="00D02427"/>
    <w:rsid w:val="00D12348"/>
    <w:rsid w:val="00D21902"/>
    <w:rsid w:val="00D353E9"/>
    <w:rsid w:val="00D41C24"/>
    <w:rsid w:val="00DA00F5"/>
    <w:rsid w:val="00DA5ADB"/>
    <w:rsid w:val="00DB3205"/>
    <w:rsid w:val="00DC35E4"/>
    <w:rsid w:val="00DE2CF0"/>
    <w:rsid w:val="00DF7204"/>
    <w:rsid w:val="00E25830"/>
    <w:rsid w:val="00E41268"/>
    <w:rsid w:val="00E56F38"/>
    <w:rsid w:val="00EC6F15"/>
    <w:rsid w:val="00ED69C3"/>
    <w:rsid w:val="00EF0BA7"/>
    <w:rsid w:val="00F02099"/>
    <w:rsid w:val="00F17B68"/>
    <w:rsid w:val="00F22DF1"/>
    <w:rsid w:val="00F3135B"/>
    <w:rsid w:val="00F3670A"/>
    <w:rsid w:val="00F379EF"/>
    <w:rsid w:val="00F64072"/>
    <w:rsid w:val="00F73870"/>
    <w:rsid w:val="00F833A7"/>
    <w:rsid w:val="00F915E0"/>
    <w:rsid w:val="00F96CB1"/>
    <w:rsid w:val="00FB46E5"/>
    <w:rsid w:val="00FC28EA"/>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 w:type="table" w:styleId="ListTable3-Accent4">
    <w:name w:val="List Table 3 Accent 4"/>
    <w:basedOn w:val="TableNormal"/>
    <w:uiPriority w:val="48"/>
    <w:rsid w:val="006D2934"/>
    <w:pPr>
      <w:spacing w:after="0" w:line="240" w:lineRule="auto"/>
    </w:pPr>
    <w:tblPr>
      <w:tblStyleRowBandSize w:val="1"/>
      <w:tblStyleColBandSize w:val="1"/>
      <w:tblBorders>
        <w:top w:val="single" w:sz="4" w:space="0" w:color="FF6900" w:themeColor="accent4"/>
        <w:left w:val="single" w:sz="4" w:space="0" w:color="FF6900" w:themeColor="accent4"/>
        <w:bottom w:val="single" w:sz="4" w:space="0" w:color="FF6900" w:themeColor="accent4"/>
        <w:right w:val="single" w:sz="4" w:space="0" w:color="FF6900" w:themeColor="accent4"/>
      </w:tblBorders>
    </w:tblPr>
    <w:tblStylePr w:type="firstRow">
      <w:rPr>
        <w:b/>
        <w:bCs/>
        <w:color w:val="FFFFFF" w:themeColor="background1"/>
      </w:rPr>
      <w:tblPr/>
      <w:tcPr>
        <w:shd w:val="clear" w:color="auto" w:fill="FF6900" w:themeFill="accent4"/>
      </w:tcPr>
    </w:tblStylePr>
    <w:tblStylePr w:type="lastRow">
      <w:rPr>
        <w:b/>
        <w:bCs/>
      </w:rPr>
      <w:tblPr/>
      <w:tcPr>
        <w:tcBorders>
          <w:top w:val="double" w:sz="4" w:space="0" w:color="FF69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00" w:themeColor="accent4"/>
          <w:right w:val="single" w:sz="4" w:space="0" w:color="FF6900" w:themeColor="accent4"/>
        </w:tcBorders>
      </w:tcPr>
    </w:tblStylePr>
    <w:tblStylePr w:type="band1Horz">
      <w:tblPr/>
      <w:tcPr>
        <w:tcBorders>
          <w:top w:val="single" w:sz="4" w:space="0" w:color="FF6900" w:themeColor="accent4"/>
          <w:bottom w:val="single" w:sz="4" w:space="0" w:color="FF69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00" w:themeColor="accent4"/>
          <w:left w:val="nil"/>
        </w:tcBorders>
      </w:tcPr>
    </w:tblStylePr>
    <w:tblStylePr w:type="swCell">
      <w:tblPr/>
      <w:tcPr>
        <w:tcBorders>
          <w:top w:val="double" w:sz="4" w:space="0" w:color="FF69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16150679">
      <w:bodyDiv w:val="1"/>
      <w:marLeft w:val="0"/>
      <w:marRight w:val="0"/>
      <w:marTop w:val="0"/>
      <w:marBottom w:val="0"/>
      <w:divBdr>
        <w:top w:val="none" w:sz="0" w:space="0" w:color="auto"/>
        <w:left w:val="none" w:sz="0" w:space="0" w:color="auto"/>
        <w:bottom w:val="none" w:sz="0" w:space="0" w:color="auto"/>
        <w:right w:val="none" w:sz="0" w:space="0" w:color="auto"/>
      </w:divBdr>
      <w:divsChild>
        <w:div w:id="1750499281">
          <w:marLeft w:val="446"/>
          <w:marRight w:val="0"/>
          <w:marTop w:val="200"/>
          <w:marBottom w:val="0"/>
          <w:divBdr>
            <w:top w:val="none" w:sz="0" w:space="0" w:color="auto"/>
            <w:left w:val="none" w:sz="0" w:space="0" w:color="auto"/>
            <w:bottom w:val="none" w:sz="0" w:space="0" w:color="auto"/>
            <w:right w:val="none" w:sz="0" w:space="0" w:color="auto"/>
          </w:divBdr>
        </w:div>
        <w:div w:id="1132478209">
          <w:marLeft w:val="446"/>
          <w:marRight w:val="0"/>
          <w:marTop w:val="200"/>
          <w:marBottom w:val="0"/>
          <w:divBdr>
            <w:top w:val="none" w:sz="0" w:space="0" w:color="auto"/>
            <w:left w:val="none" w:sz="0" w:space="0" w:color="auto"/>
            <w:bottom w:val="none" w:sz="0" w:space="0" w:color="auto"/>
            <w:right w:val="none" w:sz="0" w:space="0" w:color="auto"/>
          </w:divBdr>
        </w:div>
      </w:divsChild>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6888522">
      <w:bodyDiv w:val="1"/>
      <w:marLeft w:val="0"/>
      <w:marRight w:val="0"/>
      <w:marTop w:val="0"/>
      <w:marBottom w:val="0"/>
      <w:divBdr>
        <w:top w:val="none" w:sz="0" w:space="0" w:color="auto"/>
        <w:left w:val="none" w:sz="0" w:space="0" w:color="auto"/>
        <w:bottom w:val="none" w:sz="0" w:space="0" w:color="auto"/>
        <w:right w:val="none" w:sz="0" w:space="0" w:color="auto"/>
      </w:divBdr>
      <w:divsChild>
        <w:div w:id="212425209">
          <w:marLeft w:val="446"/>
          <w:marRight w:val="0"/>
          <w:marTop w:val="200"/>
          <w:marBottom w:val="0"/>
          <w:divBdr>
            <w:top w:val="none" w:sz="0" w:space="0" w:color="auto"/>
            <w:left w:val="none" w:sz="0" w:space="0" w:color="auto"/>
            <w:bottom w:val="none" w:sz="0" w:space="0" w:color="auto"/>
            <w:right w:val="none" w:sz="0" w:space="0" w:color="auto"/>
          </w:divBdr>
        </w:div>
        <w:div w:id="1318341575">
          <w:marLeft w:val="446"/>
          <w:marRight w:val="0"/>
          <w:marTop w:val="20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79454874">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05948912">
      <w:bodyDiv w:val="1"/>
      <w:marLeft w:val="0"/>
      <w:marRight w:val="0"/>
      <w:marTop w:val="0"/>
      <w:marBottom w:val="0"/>
      <w:divBdr>
        <w:top w:val="none" w:sz="0" w:space="0" w:color="auto"/>
        <w:left w:val="none" w:sz="0" w:space="0" w:color="auto"/>
        <w:bottom w:val="none" w:sz="0" w:space="0" w:color="auto"/>
        <w:right w:val="none" w:sz="0" w:space="0" w:color="auto"/>
      </w:divBdr>
      <w:divsChild>
        <w:div w:id="11104157">
          <w:marLeft w:val="446"/>
          <w:marRight w:val="0"/>
          <w:marTop w:val="200"/>
          <w:marBottom w:val="0"/>
          <w:divBdr>
            <w:top w:val="none" w:sz="0" w:space="0" w:color="auto"/>
            <w:left w:val="none" w:sz="0" w:space="0" w:color="auto"/>
            <w:bottom w:val="none" w:sz="0" w:space="0" w:color="auto"/>
            <w:right w:val="none" w:sz="0" w:space="0" w:color="auto"/>
          </w:divBdr>
        </w:div>
        <w:div w:id="1269117885">
          <w:marLeft w:val="446"/>
          <w:marRight w:val="0"/>
          <w:marTop w:val="200"/>
          <w:marBottom w:val="0"/>
          <w:divBdr>
            <w:top w:val="none" w:sz="0" w:space="0" w:color="auto"/>
            <w:left w:val="none" w:sz="0" w:space="0" w:color="auto"/>
            <w:bottom w:val="none" w:sz="0" w:space="0" w:color="auto"/>
            <w:right w:val="none" w:sz="0" w:space="0" w:color="auto"/>
          </w:divBdr>
        </w:div>
      </w:divsChild>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1172</Words>
  <Characters>6682</Characters>
  <Application>Microsoft Office Word</Application>
  <DocSecurity>0</DocSecurity>
  <Lines>55</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Sundararaman S</cp:lastModifiedBy>
  <cp:revision>63</cp:revision>
  <cp:lastPrinted>2019-04-10T11:03:00Z</cp:lastPrinted>
  <dcterms:created xsi:type="dcterms:W3CDTF">2020-05-21T10:25:00Z</dcterms:created>
  <dcterms:modified xsi:type="dcterms:W3CDTF">2023-09-22T08:10:00Z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