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findTheLcm(x_term,y_term):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x_term &gt; y_term: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if((greater%x_term == 0) and (greater%y_term == 0)):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lcm = greater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greater +=1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LCM of {x_term},{y_term} is {lcm}')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findTheLcm(3,6)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findTheLcm(5,2)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findTheLcm(5,100)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 Lcm of 3,6 is 6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Lcm of 5,2 is 10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Lcm of 5,100 is 100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findTheHcf(x_term,y_term):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if x_term&gt;y_term: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smaller = y_term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smaller = x_term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range(1,smaller+1):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if((x_term%ele == 0) and (y_term%ele == 0)):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hcf = ele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HCF of {x_term},{y_term} is {hcf}')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findTheHcf(6,12)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findTheHcf(2,3)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findTheHcf(10,23)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HCF of 6,12 is 6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 HCF of 2,3 is 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The HCF of 10,23 is 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DecimalToOther():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num = int(input('Enter a Number: '))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print(f'Binary Number -&gt; {bin(num)}')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print(f'Octal Number -&gt; {oct(num)}')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print(f'Hexadecimal Number -&gt; {hex(num)}') 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DecimalToOther()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55252555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Binary Number -&gt; 0b11010010110001011001001011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Octal Number -&gt; 0o322613113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Hexadecimal Number -&gt; 0x34b164b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charToAscii():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char = input('Enter a Character: ')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if len(char) &gt; 1: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print('Please Enter a Single Character')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print(f'Ascii Character of {char} is {ord(char)}')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charToAscii()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Enter a Character: @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Ascii Character of @ is 64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ops = { "+": operator.add, "-": operator.sub, "*":operator.mul, "/":operator.truediv }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print('Select a Arithmetic Operation: \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\n1.Addition(+)\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\n2.Division(-)\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\n2.Multiplication(*)\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\n4.Division(/)\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\n3.Stop(0)\n')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operator = input('Enter a arithmetic operation -&gt; ')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if operator == '0':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print("Program Stopped successfully")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elif operator not in ['+','-','*','/']: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print("Please enter a valid operator")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num_1 = int(input('\nEnter 1st Number: '))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num_2 = int(input('Enter 2nd Number: '))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print(f'{num_1}{operator}{num_2}={ops[operator](num_1,num_2)}\n')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Select a Arithmetic Operation:     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1.Addition(+)      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2.Division(-)       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2.Multiplication(*)      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4.Division(/)       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3.Stop(0)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+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10+20=30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-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10-20=-10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*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10*20=200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/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10/20=0.5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Program Stopped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