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408622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351790</wp:posOffset>
            </wp:positionH>
            <wp:positionV relativeFrom="paragraph">
              <wp:posOffset>2172335</wp:posOffset>
            </wp:positionV>
            <wp:extent cx="5886450" cy="603885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Pré-visualização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Aprovação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44450</wp:posOffset>
            </wp:positionH>
            <wp:positionV relativeFrom="paragraph">
              <wp:posOffset>62865</wp:posOffset>
            </wp:positionV>
            <wp:extent cx="6120130" cy="330771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1069340</wp:posOffset>
            </wp:positionH>
            <wp:positionV relativeFrom="paragraph">
              <wp:posOffset>172085</wp:posOffset>
            </wp:positionV>
            <wp:extent cx="4210050" cy="261937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133350</wp:posOffset>
            </wp:positionH>
            <wp:positionV relativeFrom="paragraph">
              <wp:posOffset>7620</wp:posOffset>
            </wp:positionV>
            <wp:extent cx="6120130" cy="612140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-38100</wp:posOffset>
            </wp:positionV>
            <wp:extent cx="6120130" cy="3004820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50165</wp:posOffset>
            </wp:positionH>
            <wp:positionV relativeFrom="paragraph">
              <wp:posOffset>87630</wp:posOffset>
            </wp:positionV>
            <wp:extent cx="6020435" cy="3895725"/>
            <wp:effectExtent l="0" t="0" r="0" b="0"/>
            <wp:wrapSquare wrapText="largest"/>
            <wp:docPr id="7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5000"/>
            <wp:effectExtent l="0" t="0" r="0" b="0"/>
            <wp:wrapSquare wrapText="largest"/>
            <wp:docPr id="8" name="Figura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Caso de Uso 01: Inserir Conteúdos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Ator: Usuário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Descrição: O usuário insere manualmente os textos, preços, logos e fotos.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Fluxo Principal: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 usuário faz login no sistema.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 usuário navega até a área de inserção de conteúdos.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 usuário faz o upload do arquivo Excel com a lista de preços.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 usuário faz o upload das imagens de pratos e drinks.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 usuário faz o upload do logo.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 usuário define o tamanho do cardápio.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Caso de Uso 02: Sugerir Layouts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Ator: Sistema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Descrição: O sistema utiliza IA para sugerir layouts de cardápios.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Fluxo Principal: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 sistema analisa os conteúdos inseridos pelo usuário.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 sistema gera opções de layout com base nos conteúdos.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 sistema apresenta as opções de layout ao usuário.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Caso de Uso 03: Aprovar Layout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Ator: Usuário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Descrição: O usuário escolhe e aprova o layout do cardápio.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Fluxo Principal: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 usuário visualiza as opções de layout sugeridas pelo sistema.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 usuário escolhe um layout.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 usuário aprova o layout escolhido.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Caso de Uso 04: Gerar PDF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Ator: Sistema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Descrição: O sistema gera um PDF otimizado do cardápio aprovado.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Fluxo Principal: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 sistema recebe a aprovação do layout pelo usuário.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 sistema gera um PDF do cardápio.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 sistema disponibiliza o PDF para download pelo usuário.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tulo4"/>
        <w:bidi w:val="0"/>
        <w:jc w:val="start"/>
        <w:rPr/>
      </w:pPr>
      <w:r>
        <w:rPr/>
        <w:t>Arquitetura do Sistema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Nfaseforte"/>
        </w:rPr>
        <w:t>Frontend:</w:t>
      </w:r>
      <w:r>
        <w:rPr/>
        <w:t xml:space="preserve"> Desenvolvido em HTML5, CSS3 e JavaScript.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Nfaseforte"/>
        </w:rPr>
        <w:t>Backend:</w:t>
      </w:r>
      <w:r>
        <w:rPr/>
        <w:t xml:space="preserve"> Desenvolvido em PHP utilizando o framework Laravel para a lógica de negócios e manipulação de dados.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Nfaseforte"/>
        </w:rPr>
        <w:t>Banco de Dados:</w:t>
      </w:r>
      <w:r>
        <w:rPr/>
        <w:t xml:space="preserve"> MySQL para armazenar informações de conteúdo, layouts e usuários.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Nfaseforte"/>
        </w:rPr>
        <w:t>IA:</w:t>
      </w:r>
      <w:r>
        <w:rPr/>
        <w:t xml:space="preserve"> Utilização de bibliotecas como TensorFlow.js para a sugestão de layouts inteligentes.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Ttulo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 Unicode MS"/>
      <w:color w:val="auto"/>
      <w:kern w:val="2"/>
      <w:sz w:val="24"/>
      <w:szCs w:val="24"/>
      <w:lang w:val="pt-BR" w:eastAsia="zh-CN" w:bidi="hi-IN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NSimSun" w:cs="Arial Unicode MS"/>
      <w:b/>
      <w:bCs/>
      <w:sz w:val="24"/>
      <w:szCs w:val="24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LibreOffice/7.3.2.2$Windows_X86_64 LibreOffice_project/49f2b1bff42cfccbd8f788c8dc32c1c309559be0</Application>
  <AppVersion>15.0000</AppVersion>
  <Pages>5</Pages>
  <Words>265</Words>
  <Characters>1355</Characters>
  <CharactersWithSpaces>1750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2024-06-28T22:22:44Z</dcterms:created>
  <dc:creator/>
  <dc:description/>
  <dc:language>pt-BR</dc:language>
  <cp:lastModifiedBy/>
  <dcterms:modified xsi:type="dcterms:W3CDTF">2024-06-29T12:52:21Z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