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C0" w:rsidRDefault="006C4E3A">
      <w:pPr>
        <w:spacing w:before="78" w:line="398" w:lineRule="auto"/>
        <w:ind w:left="2882" w:right="2137" w:hanging="1086"/>
        <w:rPr>
          <w:rFonts w:ascii="Arial Black"/>
        </w:rPr>
      </w:pPr>
      <w:r>
        <w:rPr>
          <w:rFonts w:ascii="Arial Black"/>
        </w:rPr>
        <w:t>A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comprehensive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analysis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of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financial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performance:</w:t>
      </w:r>
      <w:r>
        <w:rPr>
          <w:rFonts w:ascii="Arial Black"/>
          <w:spacing w:val="-70"/>
        </w:rPr>
        <w:t xml:space="preserve"> </w:t>
      </w:r>
      <w:r>
        <w:rPr>
          <w:rFonts w:ascii="Arial Black"/>
        </w:rPr>
        <w:t>Insights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from the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leading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banks</w:t>
      </w:r>
    </w:p>
    <w:p w:rsidR="004C46C0" w:rsidRDefault="004C46C0">
      <w:pPr>
        <w:pStyle w:val="BodyText"/>
        <w:rPr>
          <w:rFonts w:ascii="Arial Black"/>
          <w:sz w:val="30"/>
        </w:rPr>
      </w:pPr>
    </w:p>
    <w:p w:rsidR="004C46C0" w:rsidRDefault="004C46C0">
      <w:pPr>
        <w:pStyle w:val="BodyText"/>
        <w:rPr>
          <w:rFonts w:ascii="Arial Black"/>
          <w:sz w:val="30"/>
        </w:rPr>
      </w:pPr>
    </w:p>
    <w:p w:rsidR="004C46C0" w:rsidRDefault="004C46C0">
      <w:pPr>
        <w:pStyle w:val="BodyText"/>
        <w:spacing w:before="6"/>
        <w:rPr>
          <w:rFonts w:ascii="Arial Black"/>
          <w:sz w:val="40"/>
        </w:rPr>
      </w:pPr>
    </w:p>
    <w:p w:rsidR="004C46C0" w:rsidRDefault="006C4E3A">
      <w:pPr>
        <w:spacing w:line="446" w:lineRule="auto"/>
        <w:ind w:left="100" w:right="6718"/>
        <w:rPr>
          <w:rFonts w:ascii="Georgia"/>
          <w:b/>
        </w:rPr>
      </w:pPr>
      <w:r>
        <w:rPr>
          <w:rFonts w:ascii="Georgia"/>
          <w:b/>
        </w:rPr>
        <w:t>INTRODUCTION</w:t>
      </w:r>
      <w:r>
        <w:rPr>
          <w:rFonts w:ascii="Georgia"/>
          <w:b/>
          <w:spacing w:val="1"/>
        </w:rPr>
        <w:t xml:space="preserve"> </w:t>
      </w:r>
      <w:r>
        <w:rPr>
          <w:rFonts w:ascii="Georgia"/>
          <w:b/>
          <w:color w:val="FF0000"/>
        </w:rPr>
        <w:t>OVERVIEW:</w:t>
      </w:r>
    </w:p>
    <w:p w:rsidR="004C46C0" w:rsidRDefault="006C4E3A">
      <w:pPr>
        <w:pStyle w:val="BodyText"/>
        <w:spacing w:before="1" w:line="276" w:lineRule="auto"/>
        <w:ind w:left="100" w:right="689"/>
        <w:jc w:val="both"/>
      </w:pPr>
      <w:r>
        <w:t>The banking industry world- wide</w:t>
      </w:r>
      <w:r>
        <w:rPr>
          <w:spacing w:val="1"/>
        </w:rPr>
        <w:t xml:space="preserve"> </w:t>
      </w:r>
      <w:r>
        <w:t>is being</w:t>
      </w:r>
      <w:r>
        <w:rPr>
          <w:spacing w:val="1"/>
        </w:rPr>
        <w:t xml:space="preserve"> </w:t>
      </w:r>
      <w:r>
        <w:t>transformed. The global</w:t>
      </w:r>
      <w:r>
        <w:rPr>
          <w:spacing w:val="1"/>
        </w:rPr>
        <w:t xml:space="preserve"> </w:t>
      </w:r>
      <w:r>
        <w:t>forces for</w:t>
      </w:r>
      <w:r>
        <w:rPr>
          <w:spacing w:val="1"/>
        </w:rPr>
        <w:t xml:space="preserve"> </w:t>
      </w:r>
      <w:r>
        <w:t>change include technological innovation; the deregulation of financial services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 level and</w:t>
      </w:r>
      <w:r>
        <w:rPr>
          <w:spacing w:val="1"/>
        </w:rPr>
        <w:t xml:space="preserve"> </w:t>
      </w:r>
      <w:r>
        <w:t>opening-up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international competition;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- equally</w:t>
      </w:r>
      <w:r>
        <w:rPr>
          <w:spacing w:val="1"/>
        </w:rPr>
        <w:t xml:space="preserve"> </w:t>
      </w:r>
      <w:r>
        <w:t>important - changes in corporate behavior, such as growing disintermediation and</w:t>
      </w:r>
      <w:r>
        <w:rPr>
          <w:spacing w:val="-61"/>
        </w:rPr>
        <w:t xml:space="preserve"> </w:t>
      </w:r>
      <w:proofErr w:type="gramStart"/>
      <w:r>
        <w:t>increased</w:t>
      </w:r>
      <w:proofErr w:type="gramEnd"/>
      <w:r>
        <w:rPr>
          <w:spacing w:val="-9"/>
        </w:rPr>
        <w:t xml:space="preserve"> </w:t>
      </w:r>
      <w:r>
        <w:t>emph</w:t>
      </w:r>
      <w:r>
        <w:t>asis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shareholder</w:t>
      </w:r>
      <w:r>
        <w:rPr>
          <w:spacing w:val="-4"/>
        </w:rPr>
        <w:t xml:space="preserve"> </w:t>
      </w:r>
      <w:r>
        <w:t>value.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crises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Asia</w:t>
      </w:r>
      <w:r>
        <w:rPr>
          <w:spacing w:val="-61"/>
        </w:rPr>
        <w:t xml:space="preserve"> </w:t>
      </w:r>
      <w:r>
        <w:t>and Latin America have accentuated these pressures. The banking industries in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Europe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Latin</w:t>
      </w:r>
      <w:r>
        <w:rPr>
          <w:spacing w:val="1"/>
        </w:rPr>
        <w:t xml:space="preserve"> </w:t>
      </w:r>
      <w:r>
        <w:t>America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aresult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privatizations of state-owned banks that had dominated their banking systems in</w:t>
      </w:r>
      <w:r>
        <w:rPr>
          <w:spacing w:val="1"/>
        </w:rPr>
        <w:t xml:space="preserve"> </w:t>
      </w:r>
      <w:r>
        <w:t>the past. In this project we are trying to analysis the bank related data and to</w:t>
      </w:r>
      <w:r>
        <w:rPr>
          <w:spacing w:val="1"/>
        </w:rPr>
        <w:t xml:space="preserve"> </w:t>
      </w:r>
      <w:r>
        <w:rPr>
          <w:spacing w:val="-1"/>
        </w:rPr>
        <w:t>extract</w:t>
      </w:r>
      <w:r>
        <w:rPr>
          <w:spacing w:val="-14"/>
        </w:rPr>
        <w:t xml:space="preserve"> </w:t>
      </w:r>
      <w:r>
        <w:rPr>
          <w:spacing w:val="-1"/>
        </w:rPr>
        <w:t>some</w:t>
      </w:r>
      <w:r>
        <w:rPr>
          <w:spacing w:val="-9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tools.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 xml:space="preserve">Insights </w:t>
      </w:r>
      <w:r>
        <w:t>from the data and put the data in the form of visualizations, Dashboards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employed Tableau</w:t>
      </w:r>
      <w:r>
        <w:rPr>
          <w:spacing w:val="-1"/>
        </w:rPr>
        <w:t xml:space="preserve"> </w:t>
      </w:r>
      <w:r>
        <w:t>tool.</w:t>
      </w:r>
    </w:p>
    <w:p w:rsidR="004C46C0" w:rsidRDefault="006C4E3A">
      <w:pPr>
        <w:spacing w:before="156"/>
        <w:ind w:left="100"/>
        <w:rPr>
          <w:b/>
        </w:rPr>
      </w:pPr>
      <w:r>
        <w:rPr>
          <w:b/>
        </w:rPr>
        <w:t>PURPOSE:</w:t>
      </w:r>
    </w:p>
    <w:p w:rsidR="004C46C0" w:rsidRDefault="004C46C0">
      <w:pPr>
        <w:pStyle w:val="BodyText"/>
        <w:spacing w:before="10"/>
        <w:rPr>
          <w:b/>
          <w:sz w:val="16"/>
        </w:rPr>
      </w:pPr>
    </w:p>
    <w:p w:rsidR="004C46C0" w:rsidRDefault="006C4E3A">
      <w:pPr>
        <w:pStyle w:val="BodyText"/>
        <w:spacing w:line="276" w:lineRule="auto"/>
        <w:ind w:left="100" w:right="693"/>
        <w:jc w:val="both"/>
      </w:pP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-6"/>
        </w:rPr>
        <w:t xml:space="preserve"> </w:t>
      </w:r>
      <w:r>
        <w:rPr>
          <w:color w:val="040C28"/>
        </w:rPr>
        <w:t>analyze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whether</w:t>
      </w:r>
      <w:r>
        <w:rPr>
          <w:color w:val="040C28"/>
          <w:spacing w:val="-4"/>
        </w:rPr>
        <w:t xml:space="preserve"> </w:t>
      </w:r>
      <w:r>
        <w:rPr>
          <w:color w:val="040C28"/>
        </w:rPr>
        <w:t>an</w:t>
      </w:r>
      <w:r>
        <w:rPr>
          <w:color w:val="040C28"/>
          <w:spacing w:val="-10"/>
        </w:rPr>
        <w:t xml:space="preserve"> </w:t>
      </w:r>
      <w:r>
        <w:rPr>
          <w:color w:val="040C28"/>
        </w:rPr>
        <w:t>entity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is</w:t>
      </w:r>
      <w:r>
        <w:rPr>
          <w:color w:val="040C28"/>
          <w:spacing w:val="-7"/>
        </w:rPr>
        <w:t xml:space="preserve"> </w:t>
      </w:r>
      <w:r>
        <w:rPr>
          <w:color w:val="040C28"/>
        </w:rPr>
        <w:t>stable,</w:t>
      </w:r>
      <w:r>
        <w:rPr>
          <w:color w:val="040C28"/>
          <w:spacing w:val="-7"/>
        </w:rPr>
        <w:t xml:space="preserve"> </w:t>
      </w:r>
      <w:r>
        <w:rPr>
          <w:color w:val="040C28"/>
        </w:rPr>
        <w:t>liquid,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solvent,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or</w:t>
      </w:r>
      <w:r>
        <w:rPr>
          <w:color w:val="040C28"/>
          <w:spacing w:val="-61"/>
        </w:rPr>
        <w:t xml:space="preserve"> </w:t>
      </w:r>
      <w:r>
        <w:rPr>
          <w:color w:val="040C28"/>
        </w:rPr>
        <w:t>profitable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enough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warrant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a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monetary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investment</w:t>
      </w:r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economic trends, set financial policies, build long-term plans for business activity,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projects or</w:t>
      </w:r>
      <w:r>
        <w:rPr>
          <w:spacing w:val="3"/>
        </w:rPr>
        <w:t xml:space="preserve"> </w:t>
      </w:r>
      <w:r>
        <w:t>companies for</w:t>
      </w:r>
      <w:r>
        <w:rPr>
          <w:spacing w:val="3"/>
        </w:rPr>
        <w:t xml:space="preserve"> </w:t>
      </w:r>
      <w:r>
        <w:t>investment.</w:t>
      </w:r>
    </w:p>
    <w:p w:rsidR="004C46C0" w:rsidRDefault="006C4E3A">
      <w:pPr>
        <w:pStyle w:val="BodyText"/>
        <w:spacing w:before="163" w:line="276" w:lineRule="auto"/>
        <w:ind w:left="100" w:right="687" w:firstLine="65"/>
        <w:jc w:val="both"/>
      </w:pPr>
      <w:r>
        <w:rPr>
          <w:color w:val="4D5155"/>
        </w:rPr>
        <w:t>In bank credit analysis, banks consider and evaluate every loan application based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on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merits.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They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check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creditworthiness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every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individual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or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entity</w:t>
      </w:r>
      <w:r>
        <w:rPr>
          <w:color w:val="4D5155"/>
          <w:spacing w:val="1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determine the level of risk that they subject them self by lending to an entity or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individual</w:t>
      </w:r>
      <w:r>
        <w:rPr>
          <w:color w:val="4D5155"/>
        </w:rPr>
        <w:t>.</w:t>
      </w:r>
    </w:p>
    <w:p w:rsidR="004C46C0" w:rsidRDefault="006C4E3A">
      <w:pPr>
        <w:pStyle w:val="BodyText"/>
        <w:spacing w:before="158" w:line="278" w:lineRule="auto"/>
        <w:ind w:left="100" w:right="694"/>
        <w:jc w:val="both"/>
      </w:pPr>
      <w:r>
        <w:rPr>
          <w:color w:val="4D5155"/>
        </w:rPr>
        <w:t>It demonstrates the interrelationship between the income statement and balance</w:t>
      </w:r>
      <w:r>
        <w:rPr>
          <w:color w:val="4D5155"/>
          <w:spacing w:val="-61"/>
        </w:rPr>
        <w:t xml:space="preserve"> </w:t>
      </w:r>
      <w:r>
        <w:rPr>
          <w:color w:val="4D5155"/>
        </w:rPr>
        <w:t>sheet</w:t>
      </w:r>
      <w:r>
        <w:rPr>
          <w:color w:val="4D5155"/>
          <w:spacing w:val="46"/>
        </w:rPr>
        <w:t xml:space="preserve"> </w:t>
      </w:r>
      <w:r>
        <w:rPr>
          <w:color w:val="4D5155"/>
        </w:rPr>
        <w:t>an</w:t>
      </w:r>
      <w:r>
        <w:rPr>
          <w:color w:val="4D5155"/>
        </w:rPr>
        <w:t>d</w:t>
      </w:r>
      <w:r>
        <w:rPr>
          <w:color w:val="4D5155"/>
          <w:spacing w:val="43"/>
        </w:rPr>
        <w:t xml:space="preserve"> </w:t>
      </w:r>
      <w:r>
        <w:rPr>
          <w:color w:val="4D5155"/>
        </w:rPr>
        <w:t>describes</w:t>
      </w:r>
      <w:r>
        <w:rPr>
          <w:color w:val="4D5155"/>
          <w:spacing w:val="46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41"/>
        </w:rPr>
        <w:t xml:space="preserve"> </w:t>
      </w:r>
      <w:r>
        <w:rPr>
          <w:color w:val="4D5155"/>
        </w:rPr>
        <w:t>risk</w:t>
      </w:r>
      <w:r>
        <w:rPr>
          <w:color w:val="4D5155"/>
          <w:spacing w:val="43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43"/>
        </w:rPr>
        <w:t xml:space="preserve"> </w:t>
      </w:r>
      <w:r>
        <w:rPr>
          <w:color w:val="4D5155"/>
        </w:rPr>
        <w:t>return</w:t>
      </w:r>
      <w:r>
        <w:rPr>
          <w:color w:val="4D5155"/>
          <w:spacing w:val="43"/>
        </w:rPr>
        <w:t xml:space="preserve"> </w:t>
      </w:r>
      <w:r>
        <w:rPr>
          <w:color w:val="4D5155"/>
        </w:rPr>
        <w:t>trade-off</w:t>
      </w:r>
      <w:r>
        <w:rPr>
          <w:color w:val="4D5155"/>
          <w:spacing w:val="39"/>
        </w:rPr>
        <w:t xml:space="preserve"> </w:t>
      </w:r>
      <w:r>
        <w:rPr>
          <w:color w:val="4D5155"/>
        </w:rPr>
        <w:t>underlying</w:t>
      </w:r>
      <w:r>
        <w:rPr>
          <w:color w:val="4D5155"/>
          <w:spacing w:val="43"/>
        </w:rPr>
        <w:t xml:space="preserve"> </w:t>
      </w:r>
      <w:r>
        <w:rPr>
          <w:color w:val="4D5155"/>
        </w:rPr>
        <w:t>management</w:t>
      </w:r>
    </w:p>
    <w:p w:rsidR="004C46C0" w:rsidRDefault="004C46C0">
      <w:pPr>
        <w:spacing w:line="278" w:lineRule="auto"/>
        <w:jc w:val="both"/>
        <w:sectPr w:rsidR="004C46C0">
          <w:type w:val="continuous"/>
          <w:pgSz w:w="12240" w:h="15840"/>
          <w:pgMar w:top="1360" w:right="740" w:bottom="280" w:left="1340" w:header="720" w:footer="720" w:gutter="0"/>
          <w:cols w:space="720"/>
        </w:sectPr>
      </w:pPr>
    </w:p>
    <w:p w:rsidR="004C46C0" w:rsidRDefault="006C4E3A">
      <w:pPr>
        <w:pStyle w:val="BodyText"/>
        <w:spacing w:before="24" w:line="278" w:lineRule="auto"/>
        <w:ind w:left="100" w:right="687"/>
      </w:pPr>
      <w:proofErr w:type="gramStart"/>
      <w:r>
        <w:rPr>
          <w:color w:val="4D5155"/>
          <w:spacing w:val="-1"/>
        </w:rPr>
        <w:lastRenderedPageBreak/>
        <w:t>decisions</w:t>
      </w:r>
      <w:proofErr w:type="gramEnd"/>
      <w:r>
        <w:rPr>
          <w:color w:val="4D5155"/>
          <w:spacing w:val="-1"/>
        </w:rPr>
        <w:t>.</w:t>
      </w:r>
      <w:r>
        <w:rPr>
          <w:color w:val="4D5155"/>
          <w:spacing w:val="-11"/>
        </w:rPr>
        <w:t xml:space="preserve"> </w:t>
      </w:r>
      <w:r>
        <w:rPr>
          <w:color w:val="4D5155"/>
          <w:spacing w:val="-1"/>
        </w:rPr>
        <w:t>Data</w:t>
      </w:r>
      <w:r>
        <w:rPr>
          <w:color w:val="4D5155"/>
          <w:spacing w:val="-15"/>
        </w:rPr>
        <w:t xml:space="preserve"> </w:t>
      </w:r>
      <w:r>
        <w:rPr>
          <w:color w:val="4D5155"/>
          <w:spacing w:val="-1"/>
        </w:rPr>
        <w:t>are</w:t>
      </w:r>
      <w:r>
        <w:rPr>
          <w:color w:val="4D5155"/>
          <w:spacing w:val="-9"/>
        </w:rPr>
        <w:t xml:space="preserve"> </w:t>
      </w:r>
      <w:r>
        <w:rPr>
          <w:color w:val="4D5155"/>
          <w:spacing w:val="-1"/>
        </w:rPr>
        <w:t>provided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that</w:t>
      </w:r>
      <w:r>
        <w:rPr>
          <w:color w:val="4D5155"/>
          <w:spacing w:val="-15"/>
        </w:rPr>
        <w:t xml:space="preserve"> </w:t>
      </w:r>
      <w:r>
        <w:rPr>
          <w:color w:val="4D5155"/>
        </w:rPr>
        <w:t>compare</w:t>
      </w:r>
      <w:r>
        <w:rPr>
          <w:color w:val="4D5155"/>
          <w:spacing w:val="-14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10"/>
        </w:rPr>
        <w:t xml:space="preserve"> </w:t>
      </w:r>
      <w:r>
        <w:rPr>
          <w:color w:val="4D5155"/>
        </w:rPr>
        <w:t>performance</w:t>
      </w:r>
      <w:r>
        <w:rPr>
          <w:color w:val="4D5155"/>
          <w:spacing w:val="-14"/>
        </w:rPr>
        <w:t xml:space="preserve"> </w:t>
      </w:r>
      <w:r>
        <w:rPr>
          <w:color w:val="4D5155"/>
        </w:rPr>
        <w:t>characteristics</w:t>
      </w:r>
      <w:r>
        <w:rPr>
          <w:color w:val="4D5155"/>
          <w:spacing w:val="-15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15"/>
        </w:rPr>
        <w:t xml:space="preserve"> </w:t>
      </w:r>
      <w:r>
        <w:rPr>
          <w:color w:val="4D5155"/>
        </w:rPr>
        <w:t>small</w:t>
      </w:r>
      <w:r>
        <w:rPr>
          <w:color w:val="4D5155"/>
          <w:spacing w:val="-61"/>
        </w:rPr>
        <w:t xml:space="preserve"> </w:t>
      </w:r>
      <w:r>
        <w:rPr>
          <w:color w:val="4D5155"/>
        </w:rPr>
        <w:t>banks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versus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large banks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differentiate between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high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low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performers.</w:t>
      </w:r>
    </w:p>
    <w:p w:rsidR="004C46C0" w:rsidRDefault="006C4E3A">
      <w:pPr>
        <w:pStyle w:val="BodyText"/>
        <w:spacing w:before="152" w:line="276" w:lineRule="auto"/>
        <w:ind w:left="100" w:right="776"/>
      </w:pPr>
      <w:r>
        <w:rPr>
          <w:color w:val="4D5155"/>
        </w:rPr>
        <w:t>Broadly speaking, the objectives of the analysis are to apprehend the information</w:t>
      </w:r>
      <w:r>
        <w:rPr>
          <w:color w:val="4D5155"/>
          <w:spacing w:val="-61"/>
        </w:rPr>
        <w:t xml:space="preserve"> </w:t>
      </w:r>
      <w:r>
        <w:rPr>
          <w:color w:val="4D5155"/>
        </w:rPr>
        <w:t>contained in financial statements with a view to know the weaknesses and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strengths of the firm and to make a forecast about the future prospects of the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firm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thereby,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enabling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 analysts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take decisions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regarding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 operation</w:t>
      </w:r>
    </w:p>
    <w:p w:rsidR="004C46C0" w:rsidRDefault="006C4E3A">
      <w:pPr>
        <w:pStyle w:val="BodyText"/>
        <w:spacing w:before="163" w:line="276" w:lineRule="auto"/>
        <w:ind w:left="100" w:right="687"/>
      </w:pPr>
      <w:r>
        <w:rPr>
          <w:color w:val="4D5155"/>
        </w:rPr>
        <w:t xml:space="preserve">It </w:t>
      </w:r>
      <w:r>
        <w:rPr>
          <w:color w:val="040C28"/>
        </w:rPr>
        <w:t>provides internal and external stakeholders with the opportunity to make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informed decisions regarding investing</w:t>
      </w:r>
      <w:r>
        <w:rPr>
          <w:color w:val="4D5155"/>
        </w:rPr>
        <w:t>. Financial statement analysis also provides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lending institutions with an unbiased view of a business's financial health, which is</w:t>
      </w:r>
      <w:r>
        <w:rPr>
          <w:color w:val="4D5155"/>
          <w:spacing w:val="-61"/>
        </w:rPr>
        <w:t xml:space="preserve"> </w:t>
      </w:r>
      <w:r>
        <w:rPr>
          <w:color w:val="4D5155"/>
        </w:rPr>
        <w:t>helpful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for</w:t>
      </w:r>
      <w:r>
        <w:rPr>
          <w:color w:val="4D5155"/>
          <w:spacing w:val="3"/>
        </w:rPr>
        <w:t xml:space="preserve"> </w:t>
      </w:r>
      <w:r>
        <w:rPr>
          <w:color w:val="4D5155"/>
        </w:rPr>
        <w:t>making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lending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decisions.</w:t>
      </w:r>
    </w:p>
    <w:p w:rsidR="004C46C0" w:rsidRDefault="006C4E3A">
      <w:pPr>
        <w:pStyle w:val="BodyText"/>
        <w:spacing w:before="159" w:line="276" w:lineRule="auto"/>
        <w:ind w:left="100" w:right="718"/>
      </w:pPr>
      <w:r>
        <w:rPr>
          <w:color w:val="4D5155"/>
        </w:rPr>
        <w:t>Financial statement analysis is a specific study done by a business into its own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 xml:space="preserve">accounts, so that </w:t>
      </w:r>
      <w:r>
        <w:rPr>
          <w:color w:val="040C28"/>
        </w:rPr>
        <w:t>it can make important and informe</w:t>
      </w:r>
      <w:r>
        <w:rPr>
          <w:color w:val="040C28"/>
        </w:rPr>
        <w:t>d decisions about how 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company might proceed</w:t>
      </w:r>
      <w:r>
        <w:rPr>
          <w:color w:val="4D5155"/>
        </w:rPr>
        <w:t>. Business collaborators rely on this type of analysis to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give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them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an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idea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business's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value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how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their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investment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performing.</w:t>
      </w:r>
    </w:p>
    <w:p w:rsidR="004C46C0" w:rsidRDefault="006C4E3A">
      <w:pPr>
        <w:pStyle w:val="BodyText"/>
        <w:spacing w:before="163" w:line="276" w:lineRule="auto"/>
        <w:ind w:left="100" w:right="687"/>
      </w:pPr>
      <w:r>
        <w:rPr>
          <w:color w:val="4D5155"/>
        </w:rPr>
        <w:t>This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one of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the most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important financial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ratios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for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calculating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profit,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looking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at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60"/>
        </w:rPr>
        <w:t xml:space="preserve"> </w:t>
      </w:r>
      <w:r>
        <w:rPr>
          <w:color w:val="4D5155"/>
        </w:rPr>
        <w:t>company's net earnings minus dividends and dividing this figure by shareholders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equity.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result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tells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you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about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company's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overall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profitability,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can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also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be</w:t>
      </w:r>
      <w:r>
        <w:rPr>
          <w:color w:val="4D5155"/>
          <w:spacing w:val="-61"/>
        </w:rPr>
        <w:t xml:space="preserve"> </w:t>
      </w:r>
      <w:r>
        <w:rPr>
          <w:color w:val="4D5155"/>
        </w:rPr>
        <w:t xml:space="preserve">referred to as return on net </w:t>
      </w:r>
      <w:proofErr w:type="spellStart"/>
      <w:r>
        <w:rPr>
          <w:color w:val="4D5155"/>
        </w:rPr>
        <w:t>worth.Fundamental</w:t>
      </w:r>
      <w:proofErr w:type="spellEnd"/>
      <w:r>
        <w:rPr>
          <w:color w:val="4D5155"/>
        </w:rPr>
        <w:t xml:space="preserve"> analysis studies the v</w:t>
      </w:r>
      <w:r>
        <w:rPr>
          <w:color w:val="4D5155"/>
        </w:rPr>
        <w:t>arious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financial, economic and industrial parameters that influence the risk-return of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securities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helps in investment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decision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making.</w:t>
      </w:r>
    </w:p>
    <w:p w:rsidR="004C46C0" w:rsidRDefault="006C4E3A">
      <w:pPr>
        <w:spacing w:before="155" w:line="278" w:lineRule="auto"/>
        <w:ind w:left="100" w:right="776"/>
        <w:rPr>
          <w:sz w:val="24"/>
        </w:rPr>
      </w:pPr>
      <w:r>
        <w:rPr>
          <w:color w:val="4D5155"/>
          <w:sz w:val="24"/>
        </w:rPr>
        <w:t>With</w:t>
      </w:r>
      <w:r>
        <w:rPr>
          <w:color w:val="4D5155"/>
          <w:spacing w:val="-5"/>
          <w:sz w:val="24"/>
        </w:rPr>
        <w:t xml:space="preserve"> </w:t>
      </w:r>
      <w:r>
        <w:rPr>
          <w:color w:val="4D5155"/>
          <w:sz w:val="24"/>
        </w:rPr>
        <w:t>the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help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of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fundamental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analysis,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investors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can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track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the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past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performance,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recent</w:t>
      </w:r>
      <w:r>
        <w:rPr>
          <w:color w:val="4D5155"/>
          <w:spacing w:val="-51"/>
          <w:sz w:val="24"/>
        </w:rPr>
        <w:t xml:space="preserve"> </w:t>
      </w:r>
      <w:r>
        <w:rPr>
          <w:color w:val="4D5155"/>
          <w:sz w:val="24"/>
        </w:rPr>
        <w:t>changes</w:t>
      </w:r>
      <w:r>
        <w:rPr>
          <w:color w:val="4D5155"/>
          <w:spacing w:val="1"/>
          <w:sz w:val="24"/>
        </w:rPr>
        <w:t xml:space="preserve"> </w:t>
      </w:r>
      <w:r>
        <w:rPr>
          <w:color w:val="4D5155"/>
          <w:sz w:val="24"/>
        </w:rPr>
        <w:t>and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future prospects of</w:t>
      </w:r>
      <w:r>
        <w:rPr>
          <w:color w:val="4D5155"/>
          <w:spacing w:val="1"/>
          <w:sz w:val="24"/>
        </w:rPr>
        <w:t xml:space="preserve"> </w:t>
      </w:r>
      <w:r>
        <w:rPr>
          <w:color w:val="4D5155"/>
          <w:sz w:val="24"/>
        </w:rPr>
        <w:t>the banking</w:t>
      </w:r>
      <w:r>
        <w:rPr>
          <w:color w:val="4D5155"/>
          <w:spacing w:val="2"/>
          <w:sz w:val="24"/>
        </w:rPr>
        <w:t xml:space="preserve"> </w:t>
      </w:r>
      <w:r>
        <w:rPr>
          <w:color w:val="4D5155"/>
          <w:sz w:val="24"/>
        </w:rPr>
        <w:t>sector.</w:t>
      </w:r>
    </w:p>
    <w:p w:rsidR="004C46C0" w:rsidRDefault="006C4E3A">
      <w:pPr>
        <w:spacing w:before="156" w:line="259" w:lineRule="auto"/>
        <w:ind w:left="100" w:right="687"/>
        <w:rPr>
          <w:sz w:val="24"/>
        </w:rPr>
      </w:pPr>
      <w:r>
        <w:rPr>
          <w:color w:val="4D5155"/>
          <w:sz w:val="24"/>
        </w:rPr>
        <w:t xml:space="preserve">Banking business analysts </w:t>
      </w:r>
      <w:r>
        <w:rPr>
          <w:color w:val="040C28"/>
          <w:sz w:val="24"/>
        </w:rPr>
        <w:t>review various types of banking transactions on a daily basis</w:t>
      </w:r>
      <w:r>
        <w:rPr>
          <w:color w:val="4D5155"/>
          <w:sz w:val="24"/>
        </w:rPr>
        <w:t>. They</w:t>
      </w:r>
      <w:r>
        <w:rPr>
          <w:color w:val="4D5155"/>
          <w:spacing w:val="1"/>
          <w:sz w:val="24"/>
        </w:rPr>
        <w:t xml:space="preserve"> </w:t>
      </w:r>
      <w:r>
        <w:rPr>
          <w:color w:val="4D5155"/>
          <w:sz w:val="24"/>
        </w:rPr>
        <w:t>examine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cash</w:t>
      </w:r>
      <w:r>
        <w:rPr>
          <w:color w:val="4D5155"/>
          <w:spacing w:val="-4"/>
          <w:sz w:val="24"/>
        </w:rPr>
        <w:t xml:space="preserve"> </w:t>
      </w:r>
      <w:r>
        <w:rPr>
          <w:color w:val="4D5155"/>
          <w:sz w:val="24"/>
        </w:rPr>
        <w:t>flow</w:t>
      </w:r>
      <w:r>
        <w:rPr>
          <w:color w:val="4D5155"/>
          <w:spacing w:val="-4"/>
          <w:sz w:val="24"/>
        </w:rPr>
        <w:t xml:space="preserve"> </w:t>
      </w:r>
      <w:r>
        <w:rPr>
          <w:color w:val="4D5155"/>
          <w:sz w:val="24"/>
        </w:rPr>
        <w:t>and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financial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statements,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generate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summary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reports,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monitor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rate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changes,</w:t>
      </w:r>
      <w:r>
        <w:rPr>
          <w:color w:val="4D5155"/>
          <w:spacing w:val="-51"/>
          <w:sz w:val="24"/>
        </w:rPr>
        <w:t xml:space="preserve"> </w:t>
      </w:r>
      <w:r>
        <w:rPr>
          <w:color w:val="4D5155"/>
          <w:sz w:val="24"/>
        </w:rPr>
        <w:t>develop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financial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models, and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complete forecasting</w:t>
      </w:r>
      <w:r>
        <w:rPr>
          <w:color w:val="4D5155"/>
          <w:spacing w:val="2"/>
          <w:sz w:val="24"/>
        </w:rPr>
        <w:t xml:space="preserve"> </w:t>
      </w:r>
      <w:r>
        <w:rPr>
          <w:color w:val="4D5155"/>
          <w:sz w:val="24"/>
        </w:rPr>
        <w:t>reports</w:t>
      </w:r>
      <w:r>
        <w:rPr>
          <w:color w:val="4D5155"/>
          <w:spacing w:val="-1"/>
          <w:sz w:val="24"/>
        </w:rPr>
        <w:t xml:space="preserve"> </w:t>
      </w:r>
      <w:r>
        <w:rPr>
          <w:color w:val="4D5155"/>
          <w:sz w:val="24"/>
        </w:rPr>
        <w:t>for</w:t>
      </w:r>
      <w:r>
        <w:rPr>
          <w:color w:val="4D5155"/>
          <w:spacing w:val="1"/>
          <w:sz w:val="24"/>
        </w:rPr>
        <w:t xml:space="preserve"> </w:t>
      </w:r>
      <w:r>
        <w:rPr>
          <w:color w:val="4D5155"/>
          <w:sz w:val="24"/>
        </w:rPr>
        <w:t>financial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projects.</w:t>
      </w: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</w:pPr>
    </w:p>
    <w:p w:rsidR="004C46C0" w:rsidRDefault="006C4E3A">
      <w:pPr>
        <w:pStyle w:val="Heading1"/>
        <w:spacing w:line="369" w:lineRule="auto"/>
        <w:ind w:right="6254"/>
      </w:pPr>
      <w:r>
        <w:t>PROBLEM DEFINITION &amp; DESIGN</w:t>
      </w:r>
      <w:r>
        <w:rPr>
          <w:spacing w:val="-61"/>
        </w:rPr>
        <w:t xml:space="preserve"> </w:t>
      </w:r>
      <w:r>
        <w:t>THINKING:</w:t>
      </w:r>
    </w:p>
    <w:p w:rsidR="004C46C0" w:rsidRDefault="004C46C0">
      <w:pPr>
        <w:spacing w:line="369" w:lineRule="auto"/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6C4E3A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EMPATHY MAP:</w:t>
      </w:r>
    </w:p>
    <w:p w:rsidR="004C46C0" w:rsidRDefault="006C4E3A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5571155" cy="63459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55" cy="634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spacing w:before="8"/>
        <w:rPr>
          <w:b/>
          <w:sz w:val="39"/>
        </w:rPr>
      </w:pPr>
    </w:p>
    <w:p w:rsidR="004C46C0" w:rsidRDefault="006C4E3A">
      <w:pPr>
        <w:pStyle w:val="Heading1"/>
      </w:pPr>
      <w:r>
        <w:t>IDEATION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BRAINSTROMING</w:t>
      </w:r>
      <w:r>
        <w:rPr>
          <w:spacing w:val="-1"/>
        </w:rPr>
        <w:t xml:space="preserve"> </w:t>
      </w:r>
      <w:r>
        <w:t>MAP:</w:t>
      </w:r>
    </w:p>
    <w:p w:rsidR="004C46C0" w:rsidRDefault="004C46C0">
      <w:pPr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6C4E3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544" cy="69128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44" cy="69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Default="004C46C0">
      <w:pPr>
        <w:rPr>
          <w:sz w:val="20"/>
        </w:rPr>
        <w:sectPr w:rsidR="004C46C0">
          <w:pgSz w:w="12240" w:h="15840"/>
          <w:pgMar w:top="1440" w:right="740" w:bottom="280" w:left="1340" w:header="720" w:footer="720" w:gutter="0"/>
          <w:cols w:space="720"/>
        </w:sectPr>
      </w:pPr>
    </w:p>
    <w:p w:rsidR="004C46C0" w:rsidRDefault="006C4E3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18648" cy="63825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48" cy="6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Default="004C46C0">
      <w:pPr>
        <w:rPr>
          <w:sz w:val="20"/>
        </w:rPr>
        <w:sectPr w:rsidR="004C46C0">
          <w:pgSz w:w="12240" w:h="15840"/>
          <w:pgMar w:top="1440" w:right="740" w:bottom="280" w:left="1340" w:header="720" w:footer="720" w:gutter="0"/>
          <w:cols w:space="720"/>
        </w:sectPr>
      </w:pPr>
    </w:p>
    <w:p w:rsidR="004C46C0" w:rsidRDefault="006C4E3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2825" cy="54132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25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Default="004C46C0">
      <w:pPr>
        <w:rPr>
          <w:sz w:val="20"/>
        </w:rPr>
        <w:sectPr w:rsidR="004C46C0">
          <w:pgSz w:w="12240" w:h="15840"/>
          <w:pgMar w:top="1440" w:right="740" w:bottom="280" w:left="1340" w:header="720" w:footer="720" w:gutter="0"/>
          <w:cols w:space="720"/>
        </w:sectPr>
      </w:pPr>
    </w:p>
    <w:p w:rsidR="004C46C0" w:rsidRDefault="006C4E3A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RESULT:</w:t>
      </w:r>
    </w:p>
    <w:p w:rsidR="004C46C0" w:rsidRDefault="006C4E3A">
      <w:pPr>
        <w:pStyle w:val="Heading1"/>
        <w:spacing w:before="188"/>
      </w:pPr>
      <w:r>
        <w:t>TOP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ASSESTS:</w:t>
      </w: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6C4E3A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197202</wp:posOffset>
            </wp:positionV>
            <wp:extent cx="6102521" cy="55313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521" cy="5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C0" w:rsidRDefault="004C46C0">
      <w:pPr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6C4E3A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TOP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COUNTRIES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ASSESTS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PROPORTION:</w:t>
      </w:r>
    </w:p>
    <w:p w:rsidR="004C46C0" w:rsidRDefault="006C4E3A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6192211" cy="49053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211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spacing w:before="8"/>
        <w:rPr>
          <w:b/>
          <w:sz w:val="38"/>
        </w:rPr>
      </w:pPr>
    </w:p>
    <w:p w:rsidR="004C46C0" w:rsidRDefault="006C4E3A">
      <w:pPr>
        <w:ind w:left="10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ASSESTS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QUARTER:</w:t>
      </w:r>
    </w:p>
    <w:p w:rsidR="004C46C0" w:rsidRDefault="004C46C0">
      <w:pPr>
        <w:rPr>
          <w:sz w:val="24"/>
        </w:rPr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spacing w:before="6"/>
        <w:rPr>
          <w:b/>
          <w:sz w:val="22"/>
        </w:rPr>
      </w:pPr>
    </w:p>
    <w:p w:rsidR="004C46C0" w:rsidRDefault="006C4E3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5668" cy="592807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68" cy="59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spacing w:before="8"/>
        <w:rPr>
          <w:b/>
          <w:sz w:val="20"/>
        </w:rPr>
      </w:pPr>
    </w:p>
    <w:p w:rsidR="004C46C0" w:rsidRDefault="006C4E3A">
      <w:pPr>
        <w:spacing w:before="56"/>
        <w:ind w:left="100"/>
        <w:rPr>
          <w:b/>
        </w:rPr>
      </w:pPr>
      <w:r>
        <w:rPr>
          <w:b/>
        </w:rPr>
        <w:t>COUNTRY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ASSESTS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FUNNEL</w:t>
      </w:r>
      <w:r>
        <w:rPr>
          <w:b/>
          <w:spacing w:val="-1"/>
        </w:rPr>
        <w:t xml:space="preserve"> </w:t>
      </w:r>
      <w:r>
        <w:rPr>
          <w:b/>
        </w:rPr>
        <w:t>CHART:</w:t>
      </w:r>
    </w:p>
    <w:p w:rsidR="004C46C0" w:rsidRDefault="004C46C0">
      <w:pPr>
        <w:sectPr w:rsidR="004C46C0">
          <w:pgSz w:w="12240" w:h="15840"/>
          <w:pgMar w:top="1500" w:right="740" w:bottom="280" w:left="1340" w:header="720" w:footer="720" w:gutter="0"/>
          <w:cols w:space="720"/>
        </w:sect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spacing w:before="9" w:after="1"/>
        <w:rPr>
          <w:b/>
        </w:rPr>
      </w:pPr>
    </w:p>
    <w:p w:rsidR="004C46C0" w:rsidRDefault="006C4E3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3615" cy="335699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15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0" w:rsidRDefault="004C46C0">
      <w:pPr>
        <w:rPr>
          <w:sz w:val="20"/>
        </w:rPr>
        <w:sectPr w:rsidR="004C46C0">
          <w:pgSz w:w="12240" w:h="15840"/>
          <w:pgMar w:top="1500" w:right="740" w:bottom="280" w:left="1340" w:header="720" w:footer="720" w:gutter="0"/>
          <w:cols w:space="720"/>
        </w:sectPr>
      </w:pPr>
    </w:p>
    <w:p w:rsidR="004C46C0" w:rsidRDefault="004C46C0">
      <w:pPr>
        <w:pStyle w:val="BodyText"/>
        <w:spacing w:before="11"/>
        <w:rPr>
          <w:b/>
          <w:sz w:val="27"/>
        </w:rPr>
      </w:pPr>
    </w:p>
    <w:p w:rsidR="004C46C0" w:rsidRDefault="006C4E3A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BANKS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ASSESTS:</w:t>
      </w: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6C4E3A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238137</wp:posOffset>
            </wp:positionV>
            <wp:extent cx="5620913" cy="313944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13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C0" w:rsidRDefault="004C46C0">
      <w:pPr>
        <w:rPr>
          <w:sz w:val="27"/>
        </w:rPr>
        <w:sectPr w:rsidR="004C46C0">
          <w:pgSz w:w="12240" w:h="15840"/>
          <w:pgMar w:top="1500" w:right="740" w:bottom="280" w:left="1340" w:header="720" w:footer="720" w:gutter="0"/>
          <w:cols w:space="720"/>
        </w:sectPr>
      </w:pPr>
    </w:p>
    <w:p w:rsidR="004C46C0" w:rsidRDefault="004C46C0">
      <w:pPr>
        <w:pStyle w:val="BodyText"/>
        <w:spacing w:before="6"/>
        <w:rPr>
          <w:b/>
          <w:sz w:val="27"/>
        </w:rPr>
      </w:pPr>
    </w:p>
    <w:p w:rsidR="004C46C0" w:rsidRDefault="006C4E3A">
      <w:pPr>
        <w:spacing w:before="55"/>
        <w:ind w:left="100"/>
        <w:rPr>
          <w:b/>
        </w:rPr>
      </w:pPr>
      <w:r>
        <w:rPr>
          <w:b/>
        </w:rPr>
        <w:t>TOP</w:t>
      </w:r>
      <w:r>
        <w:rPr>
          <w:b/>
          <w:spacing w:val="-5"/>
        </w:rPr>
        <w:t xml:space="preserve"> </w:t>
      </w:r>
      <w:r>
        <w:rPr>
          <w:b/>
        </w:rPr>
        <w:t>BANKS</w:t>
      </w:r>
      <w:r>
        <w:rPr>
          <w:b/>
          <w:spacing w:val="-1"/>
        </w:rPr>
        <w:t xml:space="preserve"> </w:t>
      </w:r>
      <w:r>
        <w:rPr>
          <w:b/>
        </w:rPr>
        <w:t>ACCORDING</w:t>
      </w:r>
      <w:r>
        <w:rPr>
          <w:b/>
          <w:spacing w:val="-2"/>
        </w:rPr>
        <w:t xml:space="preserve"> </w:t>
      </w:r>
      <w:r>
        <w:rPr>
          <w:b/>
        </w:rPr>
        <w:t>TO COUNTRY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TOTAL ASSESTS:</w:t>
      </w:r>
    </w:p>
    <w:p w:rsidR="004C46C0" w:rsidRDefault="004C46C0">
      <w:pPr>
        <w:pStyle w:val="BodyText"/>
        <w:rPr>
          <w:b/>
          <w:sz w:val="20"/>
        </w:rPr>
      </w:pPr>
    </w:p>
    <w:p w:rsidR="004C46C0" w:rsidRDefault="006C4E3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245563</wp:posOffset>
            </wp:positionV>
            <wp:extent cx="5883989" cy="33376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89" cy="333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C0" w:rsidRDefault="004C46C0">
      <w:pPr>
        <w:sectPr w:rsidR="004C46C0">
          <w:pgSz w:w="12240" w:h="15840"/>
          <w:pgMar w:top="1500" w:right="740" w:bottom="280" w:left="1340" w:header="720" w:footer="720" w:gutter="0"/>
          <w:cols w:space="720"/>
        </w:sectPr>
      </w:pPr>
    </w:p>
    <w:p w:rsidR="004C46C0" w:rsidRDefault="006C4E3A">
      <w:pPr>
        <w:pStyle w:val="Heading1"/>
        <w:spacing w:before="24"/>
      </w:pPr>
      <w:r>
        <w:lastRenderedPageBreak/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BANK ANALYSIS:</w:t>
      </w: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spacing w:before="10"/>
        <w:rPr>
          <w:b/>
          <w:sz w:val="30"/>
        </w:rPr>
      </w:pPr>
    </w:p>
    <w:p w:rsidR="004C46C0" w:rsidRDefault="006C4E3A">
      <w:pPr>
        <w:pStyle w:val="ListParagraph"/>
        <w:numPr>
          <w:ilvl w:val="0"/>
          <w:numId w:val="5"/>
        </w:numPr>
        <w:tabs>
          <w:tab w:val="left" w:pos="306"/>
        </w:tabs>
        <w:spacing w:line="256" w:lineRule="auto"/>
        <w:ind w:right="1490" w:firstLine="0"/>
        <w:rPr>
          <w:sz w:val="28"/>
        </w:rPr>
      </w:pPr>
      <w:r>
        <w:rPr>
          <w:color w:val="040C28"/>
          <w:sz w:val="28"/>
        </w:rPr>
        <w:t>provides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internal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and</w:t>
      </w:r>
      <w:r>
        <w:rPr>
          <w:color w:val="040C28"/>
          <w:spacing w:val="-4"/>
          <w:sz w:val="28"/>
        </w:rPr>
        <w:t xml:space="preserve"> </w:t>
      </w:r>
      <w:r>
        <w:rPr>
          <w:color w:val="040C28"/>
          <w:sz w:val="28"/>
        </w:rPr>
        <w:t>external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stakeholders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with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opportunity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to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make</w:t>
      </w:r>
      <w:r>
        <w:rPr>
          <w:color w:val="040C28"/>
          <w:spacing w:val="-61"/>
          <w:sz w:val="28"/>
        </w:rPr>
        <w:t xml:space="preserve"> </w:t>
      </w:r>
      <w:r>
        <w:rPr>
          <w:color w:val="040C28"/>
          <w:sz w:val="28"/>
        </w:rPr>
        <w:t>informed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decisions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regarding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investing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11"/>
      </w:pPr>
    </w:p>
    <w:p w:rsidR="004C46C0" w:rsidRDefault="006C4E3A">
      <w:pPr>
        <w:pStyle w:val="ListParagraph"/>
        <w:numPr>
          <w:ilvl w:val="0"/>
          <w:numId w:val="4"/>
        </w:numPr>
        <w:tabs>
          <w:tab w:val="left" w:pos="306"/>
        </w:tabs>
        <w:ind w:left="305" w:hanging="206"/>
        <w:rPr>
          <w:color w:val="040C28"/>
          <w:sz w:val="28"/>
        </w:rPr>
      </w:pPr>
      <w:r>
        <w:rPr>
          <w:color w:val="040C28"/>
          <w:sz w:val="28"/>
        </w:rPr>
        <w:t>help</w:t>
      </w:r>
      <w:r>
        <w:rPr>
          <w:color w:val="040C28"/>
          <w:spacing w:val="-6"/>
          <w:sz w:val="28"/>
        </w:rPr>
        <w:t xml:space="preserve"> </w:t>
      </w:r>
      <w:r>
        <w:rPr>
          <w:color w:val="040C28"/>
          <w:sz w:val="28"/>
        </w:rPr>
        <w:t>fund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managers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make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future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business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decisions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5"/>
        <w:rPr>
          <w:sz w:val="30"/>
        </w:rPr>
      </w:pPr>
    </w:p>
    <w:p w:rsidR="004C46C0" w:rsidRDefault="006C4E3A">
      <w:pPr>
        <w:pStyle w:val="ListParagraph"/>
        <w:numPr>
          <w:ilvl w:val="0"/>
          <w:numId w:val="4"/>
        </w:numPr>
        <w:tabs>
          <w:tab w:val="left" w:pos="306"/>
        </w:tabs>
        <w:spacing w:line="259" w:lineRule="auto"/>
        <w:ind w:right="802" w:firstLine="0"/>
        <w:rPr>
          <w:sz w:val="28"/>
        </w:rPr>
      </w:pPr>
      <w:proofErr w:type="gramStart"/>
      <w:r>
        <w:rPr>
          <w:color w:val="040C28"/>
          <w:sz w:val="28"/>
        </w:rPr>
        <w:t>helps</w:t>
      </w:r>
      <w:proofErr w:type="gramEnd"/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management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to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judge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overall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as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well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as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segment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wise</w:t>
      </w:r>
      <w:r>
        <w:rPr>
          <w:color w:val="040C28"/>
          <w:spacing w:val="-6"/>
          <w:sz w:val="28"/>
        </w:rPr>
        <w:t xml:space="preserve"> </w:t>
      </w:r>
      <w:r>
        <w:rPr>
          <w:color w:val="040C28"/>
          <w:sz w:val="28"/>
        </w:rPr>
        <w:t>operational</w:t>
      </w:r>
      <w:r>
        <w:rPr>
          <w:color w:val="040C28"/>
          <w:spacing w:val="-61"/>
          <w:sz w:val="28"/>
        </w:rPr>
        <w:t xml:space="preserve"> </w:t>
      </w:r>
      <w:r>
        <w:rPr>
          <w:color w:val="040C28"/>
          <w:sz w:val="28"/>
        </w:rPr>
        <w:t>efficiency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of</w:t>
      </w:r>
      <w:r>
        <w:rPr>
          <w:color w:val="040C28"/>
          <w:spacing w:val="-4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2"/>
          <w:sz w:val="28"/>
        </w:rPr>
        <w:t xml:space="preserve"> </w:t>
      </w:r>
      <w:r>
        <w:rPr>
          <w:color w:val="040C28"/>
          <w:sz w:val="28"/>
        </w:rPr>
        <w:t>business</w:t>
      </w:r>
      <w:r>
        <w:rPr>
          <w:color w:val="4D5155"/>
          <w:sz w:val="28"/>
        </w:rPr>
        <w:t>.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8"/>
      </w:pPr>
    </w:p>
    <w:p w:rsidR="004C46C0" w:rsidRDefault="006C4E3A">
      <w:pPr>
        <w:pStyle w:val="ListParagraph"/>
        <w:numPr>
          <w:ilvl w:val="0"/>
          <w:numId w:val="4"/>
        </w:numPr>
        <w:tabs>
          <w:tab w:val="left" w:pos="306"/>
        </w:tabs>
        <w:spacing w:before="1" w:line="256" w:lineRule="auto"/>
        <w:ind w:right="1346" w:firstLine="0"/>
        <w:rPr>
          <w:sz w:val="28"/>
        </w:rPr>
      </w:pPr>
      <w:proofErr w:type="gramStart"/>
      <w:r>
        <w:rPr>
          <w:color w:val="040C28"/>
          <w:sz w:val="28"/>
        </w:rPr>
        <w:t>provide</w:t>
      </w:r>
      <w:proofErr w:type="gramEnd"/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a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snapshot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of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a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corporation's</w:t>
      </w:r>
      <w:r>
        <w:rPr>
          <w:color w:val="040C28"/>
          <w:spacing w:val="-4"/>
          <w:sz w:val="28"/>
        </w:rPr>
        <w:t xml:space="preserve"> </w:t>
      </w:r>
      <w:r>
        <w:rPr>
          <w:color w:val="040C28"/>
          <w:sz w:val="28"/>
        </w:rPr>
        <w:t>financial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health,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giving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insight</w:t>
      </w:r>
      <w:r>
        <w:rPr>
          <w:color w:val="040C28"/>
          <w:spacing w:val="-3"/>
          <w:sz w:val="28"/>
        </w:rPr>
        <w:t xml:space="preserve"> </w:t>
      </w:r>
      <w:r>
        <w:rPr>
          <w:color w:val="040C28"/>
          <w:sz w:val="28"/>
        </w:rPr>
        <w:t>into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its</w:t>
      </w:r>
      <w:r>
        <w:rPr>
          <w:color w:val="040C28"/>
          <w:spacing w:val="-60"/>
          <w:sz w:val="28"/>
        </w:rPr>
        <w:t xml:space="preserve"> </w:t>
      </w:r>
      <w:r>
        <w:rPr>
          <w:color w:val="040C28"/>
          <w:sz w:val="28"/>
        </w:rPr>
        <w:t>performance,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operations,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and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cash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flow</w:t>
      </w:r>
      <w:r>
        <w:rPr>
          <w:color w:val="4D5155"/>
          <w:sz w:val="28"/>
        </w:rPr>
        <w:t>.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10"/>
      </w:pPr>
    </w:p>
    <w:p w:rsidR="004C46C0" w:rsidRDefault="006C4E3A">
      <w:pPr>
        <w:pStyle w:val="ListParagraph"/>
        <w:numPr>
          <w:ilvl w:val="0"/>
          <w:numId w:val="4"/>
        </w:numPr>
        <w:tabs>
          <w:tab w:val="left" w:pos="306"/>
        </w:tabs>
        <w:spacing w:line="259" w:lineRule="auto"/>
        <w:ind w:right="1038" w:firstLine="0"/>
        <w:rPr>
          <w:color w:val="4D5155"/>
          <w:sz w:val="28"/>
        </w:rPr>
      </w:pPr>
      <w:r>
        <w:rPr>
          <w:color w:val="040C28"/>
          <w:sz w:val="28"/>
        </w:rPr>
        <w:t>asset management, liquidity, debt management, market value, the financial</w:t>
      </w:r>
      <w:r>
        <w:rPr>
          <w:color w:val="040C28"/>
          <w:spacing w:val="1"/>
          <w:sz w:val="28"/>
        </w:rPr>
        <w:t xml:space="preserve"> </w:t>
      </w:r>
      <w:r>
        <w:rPr>
          <w:color w:val="040C28"/>
          <w:sz w:val="28"/>
        </w:rPr>
        <w:t>performance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of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various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departments,</w:t>
      </w:r>
      <w:r>
        <w:rPr>
          <w:color w:val="040C28"/>
          <w:spacing w:val="-7"/>
          <w:sz w:val="28"/>
        </w:rPr>
        <w:t xml:space="preserve"> </w:t>
      </w:r>
      <w:r>
        <w:rPr>
          <w:color w:val="040C28"/>
          <w:sz w:val="28"/>
        </w:rPr>
        <w:t>and</w:t>
      </w:r>
      <w:r>
        <w:rPr>
          <w:color w:val="040C28"/>
          <w:spacing w:val="-5"/>
          <w:sz w:val="28"/>
        </w:rPr>
        <w:t xml:space="preserve"> </w:t>
      </w:r>
      <w:r>
        <w:rPr>
          <w:color w:val="040C28"/>
          <w:sz w:val="28"/>
        </w:rPr>
        <w:t>profitability</w:t>
      </w:r>
      <w:r>
        <w:rPr>
          <w:color w:val="040C28"/>
          <w:spacing w:val="-9"/>
          <w:sz w:val="28"/>
        </w:rPr>
        <w:t xml:space="preserve"> </w:t>
      </w:r>
      <w:r>
        <w:rPr>
          <w:color w:val="040C28"/>
          <w:sz w:val="28"/>
        </w:rPr>
        <w:t>of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the</w:t>
      </w:r>
      <w:r>
        <w:rPr>
          <w:color w:val="040C28"/>
          <w:spacing w:val="-1"/>
          <w:sz w:val="28"/>
        </w:rPr>
        <w:t xml:space="preserve"> </w:t>
      </w:r>
      <w:r>
        <w:rPr>
          <w:color w:val="040C28"/>
          <w:sz w:val="28"/>
        </w:rPr>
        <w:t>business</w:t>
      </w:r>
      <w:r>
        <w:rPr>
          <w:color w:val="040C28"/>
          <w:spacing w:val="-2"/>
          <w:sz w:val="28"/>
        </w:rPr>
        <w:t xml:space="preserve"> </w:t>
      </w:r>
      <w:r>
        <w:rPr>
          <w:color w:val="040C28"/>
          <w:sz w:val="28"/>
        </w:rPr>
        <w:t>parts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3"/>
      </w:pPr>
    </w:p>
    <w:p w:rsidR="004C46C0" w:rsidRDefault="006C4E3A">
      <w:pPr>
        <w:spacing w:before="1"/>
        <w:ind w:left="100"/>
        <w:rPr>
          <w:b/>
          <w:sz w:val="28"/>
        </w:rPr>
      </w:pPr>
      <w:r>
        <w:rPr>
          <w:b/>
          <w:color w:val="040C28"/>
          <w:sz w:val="28"/>
        </w:rPr>
        <w:t>DISADVANTAGES OF</w:t>
      </w:r>
      <w:r>
        <w:rPr>
          <w:b/>
          <w:color w:val="040C28"/>
          <w:spacing w:val="-1"/>
          <w:sz w:val="28"/>
        </w:rPr>
        <w:t xml:space="preserve"> </w:t>
      </w:r>
      <w:r>
        <w:rPr>
          <w:b/>
          <w:color w:val="040C28"/>
          <w:sz w:val="28"/>
        </w:rPr>
        <w:t>BANK</w:t>
      </w:r>
      <w:r>
        <w:rPr>
          <w:b/>
          <w:color w:val="040C28"/>
          <w:spacing w:val="-4"/>
          <w:sz w:val="28"/>
        </w:rPr>
        <w:t xml:space="preserve"> </w:t>
      </w:r>
      <w:r>
        <w:rPr>
          <w:b/>
          <w:color w:val="040C28"/>
          <w:sz w:val="28"/>
        </w:rPr>
        <w:t>ANALYSIS:</w:t>
      </w:r>
    </w:p>
    <w:p w:rsidR="004C46C0" w:rsidRDefault="006C4E3A">
      <w:pPr>
        <w:pStyle w:val="BodyText"/>
        <w:spacing w:before="208" w:line="252" w:lineRule="auto"/>
        <w:ind w:left="100" w:right="687"/>
      </w:pPr>
      <w:r>
        <w:rPr>
          <w:color w:val="4D5155"/>
        </w:rPr>
        <w:t>There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are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some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significant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limitations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financial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analysis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which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are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following:</w:t>
      </w:r>
      <w:r>
        <w:rPr>
          <w:color w:val="4D5155"/>
          <w:spacing w:val="-61"/>
        </w:rPr>
        <w:t xml:space="preserve"> </w:t>
      </w:r>
      <w:r>
        <w:rPr>
          <w:color w:val="040C28"/>
        </w:rPr>
        <w:t>The financial analysis does not consider cost-price level changes</w:t>
      </w:r>
      <w:r>
        <w:rPr>
          <w:color w:val="4D5155"/>
        </w:rPr>
        <w:t>. The financial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analysis is ambiguous if the prior knowledge of the changes in accounting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procedure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followed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by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2"/>
        </w:rPr>
        <w:t xml:space="preserve"> </w:t>
      </w:r>
      <w:r>
        <w:rPr>
          <w:color w:val="4D5155"/>
        </w:rPr>
        <w:t>company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not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known.</w:t>
      </w:r>
    </w:p>
    <w:p w:rsidR="004C46C0" w:rsidRDefault="004C46C0">
      <w:pPr>
        <w:pStyle w:val="BodyText"/>
      </w:pPr>
    </w:p>
    <w:p w:rsidR="004C46C0" w:rsidRDefault="004C46C0">
      <w:pPr>
        <w:pStyle w:val="BodyText"/>
        <w:spacing w:before="6"/>
        <w:rPr>
          <w:sz w:val="26"/>
        </w:rPr>
      </w:pPr>
    </w:p>
    <w:p w:rsidR="004C46C0" w:rsidRDefault="006C4E3A">
      <w:pPr>
        <w:pStyle w:val="BodyText"/>
        <w:spacing w:line="259" w:lineRule="auto"/>
        <w:ind w:left="100" w:right="1077"/>
      </w:pPr>
      <w:r>
        <w:rPr>
          <w:color w:val="4D5155"/>
        </w:rPr>
        <w:t>Problems with inputs that will i</w:t>
      </w:r>
      <w:r>
        <w:rPr>
          <w:color w:val="4D5155"/>
        </w:rPr>
        <w:t>nfluence also the quality of the output from the</w:t>
      </w:r>
      <w:r>
        <w:rPr>
          <w:color w:val="4D5155"/>
          <w:spacing w:val="-62"/>
        </w:rPr>
        <w:t xml:space="preserve"> </w:t>
      </w:r>
      <w:r>
        <w:rPr>
          <w:color w:val="4D5155"/>
        </w:rPr>
        <w:t>financial analysis: financial statements are prepared with a certain time lag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(usually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up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6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months)</w:t>
      </w:r>
      <w:proofErr w:type="gramStart"/>
      <w:r>
        <w:rPr>
          <w:color w:val="4D5155"/>
        </w:rPr>
        <w:t>,</w:t>
      </w:r>
      <w:proofErr w:type="gramEnd"/>
      <w:r>
        <w:rPr>
          <w:color w:val="4D5155"/>
        </w:rPr>
        <w:t xml:space="preserve"> the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current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situation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can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already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be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different</w:t>
      </w:r>
    </w:p>
    <w:p w:rsidR="004C46C0" w:rsidRDefault="004C46C0">
      <w:pPr>
        <w:spacing w:line="259" w:lineRule="auto"/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6C4E3A">
      <w:pPr>
        <w:pStyle w:val="Heading1"/>
        <w:spacing w:before="24"/>
      </w:pPr>
      <w:r>
        <w:lastRenderedPageBreak/>
        <w:t>APPLICATIONS:</w:t>
      </w:r>
    </w:p>
    <w:p w:rsidR="004C46C0" w:rsidRDefault="006C4E3A">
      <w:pPr>
        <w:pStyle w:val="ListParagraph"/>
        <w:numPr>
          <w:ilvl w:val="0"/>
          <w:numId w:val="3"/>
        </w:numPr>
        <w:tabs>
          <w:tab w:val="left" w:pos="296"/>
        </w:tabs>
        <w:spacing w:before="188" w:line="259" w:lineRule="auto"/>
        <w:ind w:right="943" w:firstLine="0"/>
        <w:rPr>
          <w:sz w:val="24"/>
        </w:rPr>
      </w:pPr>
      <w:r>
        <w:rPr>
          <w:color w:val="040C28"/>
          <w:sz w:val="24"/>
        </w:rPr>
        <w:t>helps finance teams gather the information needed to gain a clear view of key performance</w:t>
      </w:r>
      <w:r>
        <w:rPr>
          <w:color w:val="040C28"/>
          <w:spacing w:val="-53"/>
          <w:sz w:val="24"/>
        </w:rPr>
        <w:t xml:space="preserve"> </w:t>
      </w:r>
      <w:r>
        <w:rPr>
          <w:color w:val="040C28"/>
          <w:sz w:val="24"/>
        </w:rPr>
        <w:t>indicators (KPIs)</w:t>
      </w:r>
    </w:p>
    <w:p w:rsidR="004C46C0" w:rsidRDefault="006C4E3A">
      <w:pPr>
        <w:pStyle w:val="ListParagraph"/>
        <w:numPr>
          <w:ilvl w:val="0"/>
          <w:numId w:val="2"/>
        </w:numPr>
        <w:tabs>
          <w:tab w:val="left" w:pos="276"/>
        </w:tabs>
        <w:spacing w:before="158"/>
        <w:ind w:left="275" w:hanging="176"/>
        <w:rPr>
          <w:color w:val="040C28"/>
          <w:sz w:val="24"/>
        </w:rPr>
      </w:pPr>
      <w:r>
        <w:rPr>
          <w:color w:val="040C28"/>
          <w:sz w:val="24"/>
        </w:rPr>
        <w:t>track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a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student's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usage</w:t>
      </w:r>
      <w:r>
        <w:rPr>
          <w:color w:val="040C28"/>
          <w:spacing w:val="-6"/>
          <w:sz w:val="24"/>
        </w:rPr>
        <w:t xml:space="preserve"> </w:t>
      </w:r>
      <w:r>
        <w:rPr>
          <w:color w:val="040C28"/>
          <w:sz w:val="24"/>
        </w:rPr>
        <w:t>of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learning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materials</w:t>
      </w:r>
      <w:r>
        <w:rPr>
          <w:color w:val="040C28"/>
          <w:spacing w:val="-6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tools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to</w:t>
      </w:r>
      <w:r>
        <w:rPr>
          <w:color w:val="040C28"/>
          <w:spacing w:val="-4"/>
          <w:sz w:val="24"/>
        </w:rPr>
        <w:t xml:space="preserve"> </w:t>
      </w:r>
      <w:r>
        <w:rPr>
          <w:color w:val="040C28"/>
          <w:sz w:val="24"/>
        </w:rPr>
        <w:t>identify potential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issues or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gaps,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and</w:t>
      </w:r>
    </w:p>
    <w:p w:rsidR="004C46C0" w:rsidRDefault="006C4E3A">
      <w:pPr>
        <w:spacing w:before="22"/>
        <w:ind w:left="100"/>
        <w:rPr>
          <w:sz w:val="24"/>
        </w:rPr>
      </w:pPr>
      <w:proofErr w:type="gramStart"/>
      <w:r>
        <w:rPr>
          <w:color w:val="040C28"/>
          <w:sz w:val="24"/>
        </w:rPr>
        <w:t>offer</w:t>
      </w:r>
      <w:proofErr w:type="gramEnd"/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an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objective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evaluation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of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learning materials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tools</w:t>
      </w:r>
      <w:r>
        <w:rPr>
          <w:color w:val="4D5155"/>
          <w:sz w:val="24"/>
        </w:rPr>
        <w:t>.</w:t>
      </w:r>
    </w:p>
    <w:p w:rsidR="004C46C0" w:rsidRDefault="006C4E3A">
      <w:pPr>
        <w:pStyle w:val="ListParagraph"/>
        <w:numPr>
          <w:ilvl w:val="0"/>
          <w:numId w:val="2"/>
        </w:numPr>
        <w:tabs>
          <w:tab w:val="left" w:pos="276"/>
        </w:tabs>
        <w:spacing w:before="182" w:line="259" w:lineRule="auto"/>
        <w:ind w:right="1498" w:firstLine="0"/>
        <w:rPr>
          <w:color w:val="4D5155"/>
          <w:sz w:val="24"/>
        </w:rPr>
      </w:pPr>
      <w:r>
        <w:rPr>
          <w:color w:val="040C28"/>
          <w:sz w:val="24"/>
        </w:rPr>
        <w:t>the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Creditor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Institution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to</w:t>
      </w:r>
      <w:r>
        <w:rPr>
          <w:color w:val="040C28"/>
          <w:spacing w:val="-5"/>
          <w:sz w:val="24"/>
        </w:rPr>
        <w:t xml:space="preserve"> </w:t>
      </w:r>
      <w:r>
        <w:rPr>
          <w:color w:val="040C28"/>
          <w:sz w:val="24"/>
        </w:rPr>
        <w:t>which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the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first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application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is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made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by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the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debtor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requesting</w:t>
      </w:r>
      <w:r>
        <w:rPr>
          <w:color w:val="040C28"/>
          <w:spacing w:val="-52"/>
          <w:sz w:val="24"/>
        </w:rPr>
        <w:t xml:space="preserve"> </w:t>
      </w:r>
      <w:r>
        <w:rPr>
          <w:color w:val="040C28"/>
          <w:sz w:val="24"/>
        </w:rPr>
        <w:t>restructuring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of its debts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within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the scope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of the Framework Agreement</w:t>
      </w:r>
      <w:r>
        <w:rPr>
          <w:color w:val="4D5155"/>
          <w:sz w:val="24"/>
        </w:rPr>
        <w:t>,</w:t>
      </w: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rPr>
          <w:sz w:val="24"/>
        </w:rPr>
      </w:pPr>
    </w:p>
    <w:p w:rsidR="004C46C0" w:rsidRDefault="004C46C0">
      <w:pPr>
        <w:pStyle w:val="BodyText"/>
        <w:spacing w:before="4"/>
        <w:rPr>
          <w:sz w:val="19"/>
        </w:rPr>
      </w:pPr>
    </w:p>
    <w:p w:rsidR="004C46C0" w:rsidRDefault="006C4E3A">
      <w:pPr>
        <w:pStyle w:val="Heading1"/>
      </w:pPr>
      <w:r>
        <w:t>CONCLUSION:</w:t>
      </w:r>
    </w:p>
    <w:p w:rsidR="004C46C0" w:rsidRDefault="004C46C0">
      <w:pPr>
        <w:pStyle w:val="BodyText"/>
        <w:rPr>
          <w:b/>
        </w:rPr>
      </w:pPr>
    </w:p>
    <w:p w:rsidR="004C46C0" w:rsidRDefault="004C46C0">
      <w:pPr>
        <w:pStyle w:val="BodyText"/>
        <w:spacing w:before="10"/>
        <w:rPr>
          <w:b/>
          <w:sz w:val="30"/>
        </w:rPr>
      </w:pPr>
    </w:p>
    <w:p w:rsidR="004C46C0" w:rsidRDefault="006C4E3A">
      <w:pPr>
        <w:pStyle w:val="ListParagraph"/>
        <w:numPr>
          <w:ilvl w:val="0"/>
          <w:numId w:val="2"/>
        </w:numPr>
        <w:tabs>
          <w:tab w:val="left" w:pos="306"/>
        </w:tabs>
        <w:ind w:left="305" w:hanging="206"/>
        <w:rPr>
          <w:b/>
          <w:sz w:val="28"/>
        </w:rPr>
      </w:pPr>
      <w:r>
        <w:rPr>
          <w:b/>
          <w:sz w:val="28"/>
        </w:rPr>
        <w:t>TOP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BANKS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ACCORDING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ASSESTS</w:t>
      </w:r>
    </w:p>
    <w:p w:rsidR="004C46C0" w:rsidRDefault="006C4E3A">
      <w:pPr>
        <w:pStyle w:val="Heading1"/>
        <w:numPr>
          <w:ilvl w:val="0"/>
          <w:numId w:val="1"/>
        </w:numPr>
        <w:tabs>
          <w:tab w:val="left" w:pos="306"/>
        </w:tabs>
        <w:spacing w:before="184"/>
        <w:ind w:hanging="206"/>
      </w:pP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ASSESTS</w:t>
      </w:r>
      <w:r>
        <w:rPr>
          <w:spacing w:val="-4"/>
        </w:rPr>
        <w:t xml:space="preserve"> </w:t>
      </w:r>
      <w:r>
        <w:t>PROPORTION</w:t>
      </w:r>
    </w:p>
    <w:p w:rsidR="004C46C0" w:rsidRDefault="006C4E3A">
      <w:pPr>
        <w:pStyle w:val="ListParagraph"/>
        <w:numPr>
          <w:ilvl w:val="0"/>
          <w:numId w:val="1"/>
        </w:numPr>
        <w:tabs>
          <w:tab w:val="left" w:pos="296"/>
        </w:tabs>
        <w:spacing w:before="188"/>
        <w:ind w:left="295" w:hanging="196"/>
        <w:rPr>
          <w:b/>
          <w:sz w:val="28"/>
        </w:rPr>
      </w:pP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ASSESTS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QUARTER</w:t>
      </w:r>
    </w:p>
    <w:p w:rsidR="004C46C0" w:rsidRDefault="006C4E3A">
      <w:pPr>
        <w:pStyle w:val="ListParagraph"/>
        <w:numPr>
          <w:ilvl w:val="0"/>
          <w:numId w:val="1"/>
        </w:numPr>
        <w:tabs>
          <w:tab w:val="left" w:pos="271"/>
        </w:tabs>
        <w:spacing w:before="186"/>
        <w:ind w:left="270" w:hanging="171"/>
        <w:rPr>
          <w:b/>
          <w:sz w:val="24"/>
        </w:rPr>
      </w:pPr>
      <w:r>
        <w:rPr>
          <w:b/>
        </w:rPr>
        <w:t>COUNTRY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ASSESTS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FUNNEL</w:t>
      </w:r>
      <w:r>
        <w:rPr>
          <w:b/>
          <w:spacing w:val="-1"/>
        </w:rPr>
        <w:t xml:space="preserve"> </w:t>
      </w:r>
      <w:r>
        <w:rPr>
          <w:b/>
        </w:rPr>
        <w:t>CHART:</w:t>
      </w:r>
    </w:p>
    <w:p w:rsidR="004C46C0" w:rsidRDefault="006C4E3A">
      <w:pPr>
        <w:pStyle w:val="ListParagraph"/>
        <w:numPr>
          <w:ilvl w:val="0"/>
          <w:numId w:val="1"/>
        </w:numPr>
        <w:tabs>
          <w:tab w:val="left" w:pos="276"/>
        </w:tabs>
        <w:spacing w:before="183"/>
        <w:ind w:left="275" w:hanging="176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ASSESTS</w:t>
      </w:r>
    </w:p>
    <w:p w:rsidR="004C46C0" w:rsidRDefault="006C4E3A">
      <w:pPr>
        <w:pStyle w:val="ListParagraph"/>
        <w:numPr>
          <w:ilvl w:val="0"/>
          <w:numId w:val="1"/>
        </w:numPr>
        <w:tabs>
          <w:tab w:val="left" w:pos="271"/>
        </w:tabs>
        <w:spacing w:before="182"/>
        <w:ind w:left="270" w:hanging="171"/>
        <w:rPr>
          <w:b/>
          <w:sz w:val="24"/>
        </w:rPr>
      </w:pPr>
      <w:r>
        <w:rPr>
          <w:b/>
        </w:rPr>
        <w:t>COUNTRY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ASSESTS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FUNNEL</w:t>
      </w:r>
      <w:r>
        <w:rPr>
          <w:b/>
          <w:spacing w:val="-1"/>
        </w:rPr>
        <w:t xml:space="preserve"> </w:t>
      </w:r>
      <w:r>
        <w:rPr>
          <w:b/>
        </w:rPr>
        <w:t>CHART</w:t>
      </w:r>
    </w:p>
    <w:p w:rsidR="004C46C0" w:rsidRDefault="006C4E3A">
      <w:pPr>
        <w:pStyle w:val="ListParagraph"/>
        <w:numPr>
          <w:ilvl w:val="0"/>
          <w:numId w:val="1"/>
        </w:numPr>
        <w:tabs>
          <w:tab w:val="left" w:pos="261"/>
        </w:tabs>
        <w:spacing w:before="186"/>
        <w:ind w:left="260" w:hanging="161"/>
        <w:rPr>
          <w:b/>
        </w:rPr>
      </w:pPr>
      <w:r>
        <w:rPr>
          <w:b/>
        </w:rPr>
        <w:t>TOP</w:t>
      </w:r>
      <w:r>
        <w:rPr>
          <w:b/>
          <w:spacing w:val="-5"/>
        </w:rPr>
        <w:t xml:space="preserve"> </w:t>
      </w:r>
      <w:r>
        <w:rPr>
          <w:b/>
        </w:rPr>
        <w:t>BANKS</w:t>
      </w:r>
      <w:r>
        <w:rPr>
          <w:b/>
          <w:spacing w:val="-1"/>
        </w:rPr>
        <w:t xml:space="preserve"> </w:t>
      </w:r>
      <w:r>
        <w:rPr>
          <w:b/>
        </w:rPr>
        <w:t>ACCORDING</w:t>
      </w:r>
      <w:r>
        <w:rPr>
          <w:b/>
          <w:spacing w:val="-1"/>
        </w:rPr>
        <w:t xml:space="preserve"> </w:t>
      </w:r>
      <w:r>
        <w:rPr>
          <w:b/>
        </w:rPr>
        <w:t>TO COUNTRY</w:t>
      </w:r>
      <w:r>
        <w:rPr>
          <w:b/>
          <w:spacing w:val="-5"/>
        </w:rPr>
        <w:t xml:space="preserve"> </w:t>
      </w:r>
      <w:r>
        <w:rPr>
          <w:b/>
        </w:rPr>
        <w:t>BASED ON</w:t>
      </w:r>
      <w:r>
        <w:rPr>
          <w:b/>
          <w:spacing w:val="-7"/>
        </w:rPr>
        <w:t xml:space="preserve"> </w:t>
      </w:r>
      <w:r>
        <w:rPr>
          <w:b/>
        </w:rPr>
        <w:t>TOTAL ASSESTS</w:t>
      </w:r>
    </w:p>
    <w:p w:rsidR="004C46C0" w:rsidRDefault="004C46C0">
      <w:pPr>
        <w:pStyle w:val="BodyText"/>
        <w:rPr>
          <w:b/>
          <w:sz w:val="22"/>
        </w:rPr>
      </w:pPr>
    </w:p>
    <w:p w:rsidR="004C46C0" w:rsidRDefault="004C46C0">
      <w:pPr>
        <w:pStyle w:val="BodyText"/>
        <w:rPr>
          <w:b/>
          <w:sz w:val="30"/>
        </w:rPr>
      </w:pPr>
    </w:p>
    <w:p w:rsidR="004C46C0" w:rsidRDefault="006C4E3A">
      <w:pPr>
        <w:pStyle w:val="Heading1"/>
      </w:pPr>
      <w:r>
        <w:t>FUTURE</w:t>
      </w:r>
      <w:r>
        <w:rPr>
          <w:spacing w:val="-2"/>
        </w:rPr>
        <w:t xml:space="preserve"> </w:t>
      </w:r>
      <w:r>
        <w:t>SCOPE:</w:t>
      </w:r>
    </w:p>
    <w:p w:rsidR="004C46C0" w:rsidRDefault="006C4E3A">
      <w:pPr>
        <w:spacing w:before="181" w:line="259" w:lineRule="auto"/>
        <w:ind w:left="100" w:right="776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investment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advancements,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changes in regulatory environments, and evolving customer needs. The increasing use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automation and </w:t>
      </w:r>
      <w:proofErr w:type="spellStart"/>
      <w:r>
        <w:rPr>
          <w:b/>
          <w:sz w:val="24"/>
        </w:rPr>
        <w:t>fintech</w:t>
      </w:r>
      <w:proofErr w:type="spellEnd"/>
      <w:r>
        <w:rPr>
          <w:b/>
          <w:sz w:val="24"/>
        </w:rPr>
        <w:t xml:space="preserve"> solutions is expected to drive efficiency and cost savings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operations.</w:t>
      </w:r>
    </w:p>
    <w:p w:rsidR="004C46C0" w:rsidRDefault="004C46C0">
      <w:pPr>
        <w:pStyle w:val="BodyText"/>
        <w:rPr>
          <w:b/>
          <w:sz w:val="24"/>
        </w:rPr>
      </w:pPr>
    </w:p>
    <w:p w:rsidR="004C46C0" w:rsidRDefault="004C46C0">
      <w:pPr>
        <w:pStyle w:val="BodyText"/>
        <w:rPr>
          <w:b/>
          <w:sz w:val="26"/>
        </w:rPr>
      </w:pPr>
    </w:p>
    <w:p w:rsidR="004C46C0" w:rsidRDefault="006C4E3A">
      <w:pPr>
        <w:spacing w:line="259" w:lineRule="auto"/>
        <w:ind w:left="100" w:right="718"/>
        <w:rPr>
          <w:b/>
          <w:sz w:val="24"/>
        </w:rPr>
      </w:pPr>
      <w:r>
        <w:rPr>
          <w:b/>
          <w:sz w:val="24"/>
        </w:rPr>
        <w:t>Successful banks of 2030 will master data-driven customer experience across channels,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underpinned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robotic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</w:rPr>
        <w:t>utomation.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Consumers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becoming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more aware of the value of their personal data and the importance of keeping it safe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secure.</w:t>
      </w:r>
    </w:p>
    <w:p w:rsidR="004C46C0" w:rsidRDefault="004C46C0">
      <w:pPr>
        <w:spacing w:line="259" w:lineRule="auto"/>
        <w:rPr>
          <w:sz w:val="24"/>
        </w:rPr>
        <w:sectPr w:rsidR="004C46C0">
          <w:pgSz w:w="12240" w:h="15840"/>
          <w:pgMar w:top="1420" w:right="740" w:bottom="280" w:left="1340" w:header="720" w:footer="720" w:gutter="0"/>
          <w:cols w:space="720"/>
        </w:sect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rPr>
          <w:b/>
          <w:sz w:val="20"/>
        </w:rPr>
      </w:pPr>
    </w:p>
    <w:p w:rsidR="004C46C0" w:rsidRDefault="004C46C0">
      <w:pPr>
        <w:pStyle w:val="BodyText"/>
        <w:spacing w:before="7"/>
        <w:rPr>
          <w:b/>
          <w:sz w:val="24"/>
        </w:rPr>
      </w:pPr>
    </w:p>
    <w:p w:rsidR="004C46C0" w:rsidRDefault="006C4E3A">
      <w:pPr>
        <w:spacing w:before="55"/>
        <w:ind w:left="100"/>
      </w:pPr>
      <w:r>
        <w:t>Dashboard</w:t>
      </w:r>
      <w:r>
        <w:rPr>
          <w:spacing w:val="-2"/>
        </w:rPr>
        <w:t xml:space="preserve"> </w:t>
      </w:r>
      <w:r>
        <w:t>1:</w:t>
      </w:r>
    </w:p>
    <w:p w:rsidR="004C46C0" w:rsidRDefault="006C4E3A">
      <w:pPr>
        <w:spacing w:before="182" w:line="259" w:lineRule="auto"/>
        <w:ind w:left="100"/>
      </w:pPr>
      <w:hyperlink r:id="rId16">
        <w:r>
          <w:rPr>
            <w:color w:val="0462C1"/>
            <w:spacing w:val="-1"/>
            <w:u w:val="single" w:color="0462C1"/>
          </w:rPr>
          <w:t>https://public.tableau.com/views/Dashboard1Vasanth/Dashboard1?:language=en-</w:t>
        </w:r>
      </w:hyperlink>
      <w:r>
        <w:rPr>
          <w:color w:val="0462C1"/>
        </w:rPr>
        <w:t xml:space="preserve"> </w:t>
      </w:r>
      <w:hyperlink r:id="rId17">
        <w:r>
          <w:rPr>
            <w:color w:val="0462C1"/>
            <w:u w:val="single" w:color="0462C1"/>
          </w:rPr>
          <w:t>US&amp;:</w:t>
        </w:r>
        <w:proofErr w:type="spellStart"/>
        <w:r>
          <w:rPr>
            <w:color w:val="0462C1"/>
            <w:u w:val="single" w:color="0462C1"/>
          </w:rPr>
          <w:t>display_count</w:t>
        </w:r>
        <w:proofErr w:type="spellEnd"/>
        <w:r>
          <w:rPr>
            <w:color w:val="0462C1"/>
            <w:u w:val="single" w:color="0462C1"/>
          </w:rPr>
          <w:t>=n&amp;</w:t>
        </w:r>
        <w:proofErr w:type="gramStart"/>
        <w:r>
          <w:rPr>
            <w:color w:val="0462C1"/>
            <w:u w:val="single" w:color="0462C1"/>
          </w:rPr>
          <w:t>:origin</w:t>
        </w:r>
        <w:proofErr w:type="gramEnd"/>
        <w:r>
          <w:rPr>
            <w:color w:val="0462C1"/>
            <w:u w:val="single" w:color="0462C1"/>
          </w:rPr>
          <w:t>=</w:t>
        </w:r>
        <w:proofErr w:type="spellStart"/>
        <w:r>
          <w:rPr>
            <w:color w:val="0462C1"/>
            <w:u w:val="single" w:color="0462C1"/>
          </w:rPr>
          <w:t>viz_share_link</w:t>
        </w:r>
        <w:proofErr w:type="spellEnd"/>
      </w:hyperlink>
    </w:p>
    <w:p w:rsidR="004C46C0" w:rsidRDefault="004C46C0">
      <w:pPr>
        <w:pStyle w:val="BodyText"/>
        <w:spacing w:before="7"/>
        <w:rPr>
          <w:sz w:val="8"/>
        </w:rPr>
      </w:pPr>
    </w:p>
    <w:p w:rsidR="004C46C0" w:rsidRDefault="006C4E3A">
      <w:pPr>
        <w:spacing w:before="56"/>
        <w:ind w:left="100"/>
      </w:pPr>
      <w:r>
        <w:t>Dashboard</w:t>
      </w:r>
      <w:r>
        <w:rPr>
          <w:spacing w:val="-2"/>
        </w:rPr>
        <w:t xml:space="preserve"> </w:t>
      </w:r>
      <w:r>
        <w:t>2:</w:t>
      </w:r>
    </w:p>
    <w:p w:rsidR="004C46C0" w:rsidRDefault="006C4E3A">
      <w:pPr>
        <w:spacing w:before="181" w:line="259" w:lineRule="auto"/>
        <w:ind w:left="100"/>
      </w:pPr>
      <w:hyperlink r:id="rId18">
        <w:r>
          <w:rPr>
            <w:color w:val="0462C1"/>
            <w:spacing w:val="-1"/>
            <w:u w:val="single" w:color="0462C1"/>
          </w:rPr>
          <w:t>https://public.tableau.com/views/Dashboard2Vasanth/Dashboard2?:language=en-</w:t>
        </w:r>
      </w:hyperlink>
      <w:r>
        <w:rPr>
          <w:color w:val="0462C1"/>
        </w:rPr>
        <w:t xml:space="preserve"> </w:t>
      </w:r>
      <w:hyperlink r:id="rId19">
        <w:r>
          <w:rPr>
            <w:color w:val="0462C1"/>
            <w:u w:val="single" w:color="0462C1"/>
          </w:rPr>
          <w:t>US&amp;:</w:t>
        </w:r>
        <w:proofErr w:type="spellStart"/>
        <w:r>
          <w:rPr>
            <w:color w:val="0462C1"/>
            <w:u w:val="single" w:color="0462C1"/>
          </w:rPr>
          <w:t>display_count</w:t>
        </w:r>
        <w:proofErr w:type="spellEnd"/>
        <w:r>
          <w:rPr>
            <w:color w:val="0462C1"/>
            <w:u w:val="single" w:color="0462C1"/>
          </w:rPr>
          <w:t>=n&amp;</w:t>
        </w:r>
        <w:proofErr w:type="gramStart"/>
        <w:r>
          <w:rPr>
            <w:color w:val="0462C1"/>
            <w:u w:val="single" w:color="0462C1"/>
          </w:rPr>
          <w:t>:origin</w:t>
        </w:r>
        <w:proofErr w:type="gramEnd"/>
        <w:r>
          <w:rPr>
            <w:color w:val="0462C1"/>
            <w:u w:val="single" w:color="0462C1"/>
          </w:rPr>
          <w:t>=</w:t>
        </w:r>
        <w:proofErr w:type="spellStart"/>
        <w:r>
          <w:rPr>
            <w:color w:val="0462C1"/>
            <w:u w:val="single" w:color="0462C1"/>
          </w:rPr>
          <w:t>viz_share_link</w:t>
        </w:r>
        <w:proofErr w:type="spellEnd"/>
      </w:hyperlink>
    </w:p>
    <w:p w:rsidR="004C46C0" w:rsidRDefault="004C46C0">
      <w:pPr>
        <w:pStyle w:val="BodyText"/>
        <w:spacing w:before="7"/>
        <w:rPr>
          <w:sz w:val="8"/>
        </w:rPr>
      </w:pPr>
    </w:p>
    <w:p w:rsidR="004C46C0" w:rsidRDefault="006C4E3A">
      <w:pPr>
        <w:spacing w:before="55"/>
        <w:ind w:left="100"/>
      </w:pPr>
      <w:r>
        <w:t>Story:</w:t>
      </w:r>
    </w:p>
    <w:p w:rsidR="004C46C0" w:rsidRDefault="006C4E3A">
      <w:pPr>
        <w:spacing w:before="182" w:line="259" w:lineRule="auto"/>
        <w:ind w:left="100"/>
      </w:pPr>
      <w:hyperlink r:id="rId20">
        <w:r>
          <w:rPr>
            <w:color w:val="0462C1"/>
            <w:spacing w:val="-1"/>
            <w:u w:val="single" w:color="0462C1"/>
          </w:rPr>
          <w:t>https://public.tableau.com/views/StoryVasanth/Story1?:language=en-</w:t>
        </w:r>
      </w:hyperlink>
      <w:r>
        <w:rPr>
          <w:color w:val="0462C1"/>
        </w:rPr>
        <w:t xml:space="preserve"> </w:t>
      </w:r>
      <w:hyperlink r:id="rId21">
        <w:r>
          <w:rPr>
            <w:color w:val="0462C1"/>
            <w:u w:val="single" w:color="0462C1"/>
          </w:rPr>
          <w:t>US&amp;:</w:t>
        </w:r>
        <w:proofErr w:type="spellStart"/>
        <w:r>
          <w:rPr>
            <w:color w:val="0462C1"/>
            <w:u w:val="single" w:color="0462C1"/>
          </w:rPr>
          <w:t>display_count</w:t>
        </w:r>
        <w:proofErr w:type="spellEnd"/>
        <w:r>
          <w:rPr>
            <w:color w:val="0462C1"/>
            <w:u w:val="single" w:color="0462C1"/>
          </w:rPr>
          <w:t>=n&amp;</w:t>
        </w:r>
        <w:proofErr w:type="gramStart"/>
        <w:r>
          <w:rPr>
            <w:color w:val="0462C1"/>
            <w:u w:val="single" w:color="0462C1"/>
          </w:rPr>
          <w:t>:o</w:t>
        </w:r>
        <w:r>
          <w:rPr>
            <w:color w:val="0462C1"/>
            <w:u w:val="single" w:color="0462C1"/>
          </w:rPr>
          <w:t>rigin</w:t>
        </w:r>
        <w:proofErr w:type="gramEnd"/>
        <w:r>
          <w:rPr>
            <w:color w:val="0462C1"/>
            <w:u w:val="single" w:color="0462C1"/>
          </w:rPr>
          <w:t>=</w:t>
        </w:r>
        <w:proofErr w:type="spellStart"/>
        <w:r>
          <w:rPr>
            <w:color w:val="0462C1"/>
            <w:u w:val="single" w:color="0462C1"/>
          </w:rPr>
          <w:t>viz_share_link</w:t>
        </w:r>
        <w:proofErr w:type="spellEnd"/>
      </w:hyperlink>
    </w:p>
    <w:p w:rsidR="004C46C0" w:rsidRDefault="004C46C0">
      <w:pPr>
        <w:pStyle w:val="BodyText"/>
        <w:spacing w:before="7"/>
        <w:rPr>
          <w:sz w:val="8"/>
        </w:rPr>
      </w:pPr>
    </w:p>
    <w:p w:rsidR="004C46C0" w:rsidRDefault="006C4E3A">
      <w:pPr>
        <w:spacing w:before="55" w:line="403" w:lineRule="auto"/>
        <w:ind w:left="100" w:right="4093"/>
      </w:pPr>
      <w:r>
        <w:t>Web Application:</w:t>
      </w:r>
      <w:r>
        <w:rPr>
          <w:spacing w:val="1"/>
        </w:rPr>
        <w:t xml:space="preserve"> </w:t>
      </w:r>
      <w:hyperlink r:id="rId22">
        <w:r>
          <w:rPr>
            <w:color w:val="0462C1"/>
            <w:spacing w:val="-1"/>
            <w:u w:val="single" w:color="0462C1"/>
          </w:rPr>
          <w:t>file:///C:/Users/karna/Downloads/Day/index</w:t>
        </w:r>
        <w:bookmarkStart w:id="0" w:name="_GoBack"/>
        <w:bookmarkEnd w:id="0"/>
        <w:r>
          <w:rPr>
            <w:color w:val="0462C1"/>
            <w:spacing w:val="-1"/>
            <w:u w:val="single" w:color="0462C1"/>
          </w:rPr>
          <w:t>.html</w:t>
        </w:r>
      </w:hyperlink>
    </w:p>
    <w:sectPr w:rsidR="004C46C0">
      <w:pgSz w:w="12240" w:h="15840"/>
      <w:pgMar w:top="15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3A13"/>
    <w:multiLevelType w:val="hybridMultilevel"/>
    <w:tmpl w:val="5A5E56F4"/>
    <w:lvl w:ilvl="0" w:tplc="6A1C5444">
      <w:numFmt w:val="bullet"/>
      <w:lvlText w:val="•"/>
      <w:lvlJc w:val="left"/>
      <w:pPr>
        <w:ind w:left="100" w:hanging="205"/>
      </w:pPr>
      <w:rPr>
        <w:rFonts w:hint="default"/>
        <w:w w:val="100"/>
        <w:lang w:val="en-US" w:eastAsia="en-US" w:bidi="ar-SA"/>
      </w:rPr>
    </w:lvl>
    <w:lvl w:ilvl="1" w:tplc="3C72603A">
      <w:numFmt w:val="bullet"/>
      <w:lvlText w:val="•"/>
      <w:lvlJc w:val="left"/>
      <w:pPr>
        <w:ind w:left="1106" w:hanging="205"/>
      </w:pPr>
      <w:rPr>
        <w:rFonts w:hint="default"/>
        <w:lang w:val="en-US" w:eastAsia="en-US" w:bidi="ar-SA"/>
      </w:rPr>
    </w:lvl>
    <w:lvl w:ilvl="2" w:tplc="FCF4A468">
      <w:numFmt w:val="bullet"/>
      <w:lvlText w:val="•"/>
      <w:lvlJc w:val="left"/>
      <w:pPr>
        <w:ind w:left="2112" w:hanging="205"/>
      </w:pPr>
      <w:rPr>
        <w:rFonts w:hint="default"/>
        <w:lang w:val="en-US" w:eastAsia="en-US" w:bidi="ar-SA"/>
      </w:rPr>
    </w:lvl>
    <w:lvl w:ilvl="3" w:tplc="B80644EE">
      <w:numFmt w:val="bullet"/>
      <w:lvlText w:val="•"/>
      <w:lvlJc w:val="left"/>
      <w:pPr>
        <w:ind w:left="3118" w:hanging="205"/>
      </w:pPr>
      <w:rPr>
        <w:rFonts w:hint="default"/>
        <w:lang w:val="en-US" w:eastAsia="en-US" w:bidi="ar-SA"/>
      </w:rPr>
    </w:lvl>
    <w:lvl w:ilvl="4" w:tplc="D74284B0">
      <w:numFmt w:val="bullet"/>
      <w:lvlText w:val="•"/>
      <w:lvlJc w:val="left"/>
      <w:pPr>
        <w:ind w:left="4124" w:hanging="205"/>
      </w:pPr>
      <w:rPr>
        <w:rFonts w:hint="default"/>
        <w:lang w:val="en-US" w:eastAsia="en-US" w:bidi="ar-SA"/>
      </w:rPr>
    </w:lvl>
    <w:lvl w:ilvl="5" w:tplc="FD1A6508">
      <w:numFmt w:val="bullet"/>
      <w:lvlText w:val="•"/>
      <w:lvlJc w:val="left"/>
      <w:pPr>
        <w:ind w:left="5130" w:hanging="205"/>
      </w:pPr>
      <w:rPr>
        <w:rFonts w:hint="default"/>
        <w:lang w:val="en-US" w:eastAsia="en-US" w:bidi="ar-SA"/>
      </w:rPr>
    </w:lvl>
    <w:lvl w:ilvl="6" w:tplc="657222D0">
      <w:numFmt w:val="bullet"/>
      <w:lvlText w:val="•"/>
      <w:lvlJc w:val="left"/>
      <w:pPr>
        <w:ind w:left="6136" w:hanging="205"/>
      </w:pPr>
      <w:rPr>
        <w:rFonts w:hint="default"/>
        <w:lang w:val="en-US" w:eastAsia="en-US" w:bidi="ar-SA"/>
      </w:rPr>
    </w:lvl>
    <w:lvl w:ilvl="7" w:tplc="0B7E1F8C">
      <w:numFmt w:val="bullet"/>
      <w:lvlText w:val="•"/>
      <w:lvlJc w:val="left"/>
      <w:pPr>
        <w:ind w:left="7142" w:hanging="205"/>
      </w:pPr>
      <w:rPr>
        <w:rFonts w:hint="default"/>
        <w:lang w:val="en-US" w:eastAsia="en-US" w:bidi="ar-SA"/>
      </w:rPr>
    </w:lvl>
    <w:lvl w:ilvl="8" w:tplc="964C59BC">
      <w:numFmt w:val="bullet"/>
      <w:lvlText w:val="•"/>
      <w:lvlJc w:val="left"/>
      <w:pPr>
        <w:ind w:left="8148" w:hanging="205"/>
      </w:pPr>
      <w:rPr>
        <w:rFonts w:hint="default"/>
        <w:lang w:val="en-US" w:eastAsia="en-US" w:bidi="ar-SA"/>
      </w:rPr>
    </w:lvl>
  </w:abstractNum>
  <w:abstractNum w:abstractNumId="1">
    <w:nsid w:val="2C4C2060"/>
    <w:multiLevelType w:val="hybridMultilevel"/>
    <w:tmpl w:val="77EC2730"/>
    <w:lvl w:ilvl="0" w:tplc="DB341BC8">
      <w:numFmt w:val="bullet"/>
      <w:lvlText w:val="•"/>
      <w:lvlJc w:val="left"/>
      <w:pPr>
        <w:ind w:left="100" w:hanging="175"/>
      </w:pPr>
      <w:rPr>
        <w:rFonts w:hint="default"/>
        <w:w w:val="100"/>
        <w:lang w:val="en-US" w:eastAsia="en-US" w:bidi="ar-SA"/>
      </w:rPr>
    </w:lvl>
    <w:lvl w:ilvl="1" w:tplc="0FD84888">
      <w:numFmt w:val="bullet"/>
      <w:lvlText w:val="•"/>
      <w:lvlJc w:val="left"/>
      <w:pPr>
        <w:ind w:left="1106" w:hanging="175"/>
      </w:pPr>
      <w:rPr>
        <w:rFonts w:hint="default"/>
        <w:lang w:val="en-US" w:eastAsia="en-US" w:bidi="ar-SA"/>
      </w:rPr>
    </w:lvl>
    <w:lvl w:ilvl="2" w:tplc="E3BC6152">
      <w:numFmt w:val="bullet"/>
      <w:lvlText w:val="•"/>
      <w:lvlJc w:val="left"/>
      <w:pPr>
        <w:ind w:left="2112" w:hanging="175"/>
      </w:pPr>
      <w:rPr>
        <w:rFonts w:hint="default"/>
        <w:lang w:val="en-US" w:eastAsia="en-US" w:bidi="ar-SA"/>
      </w:rPr>
    </w:lvl>
    <w:lvl w:ilvl="3" w:tplc="FF3C53DA">
      <w:numFmt w:val="bullet"/>
      <w:lvlText w:val="•"/>
      <w:lvlJc w:val="left"/>
      <w:pPr>
        <w:ind w:left="3118" w:hanging="175"/>
      </w:pPr>
      <w:rPr>
        <w:rFonts w:hint="default"/>
        <w:lang w:val="en-US" w:eastAsia="en-US" w:bidi="ar-SA"/>
      </w:rPr>
    </w:lvl>
    <w:lvl w:ilvl="4" w:tplc="607E52CE">
      <w:numFmt w:val="bullet"/>
      <w:lvlText w:val="•"/>
      <w:lvlJc w:val="left"/>
      <w:pPr>
        <w:ind w:left="4124" w:hanging="175"/>
      </w:pPr>
      <w:rPr>
        <w:rFonts w:hint="default"/>
        <w:lang w:val="en-US" w:eastAsia="en-US" w:bidi="ar-SA"/>
      </w:rPr>
    </w:lvl>
    <w:lvl w:ilvl="5" w:tplc="1CC8A67C">
      <w:numFmt w:val="bullet"/>
      <w:lvlText w:val="•"/>
      <w:lvlJc w:val="left"/>
      <w:pPr>
        <w:ind w:left="5130" w:hanging="175"/>
      </w:pPr>
      <w:rPr>
        <w:rFonts w:hint="default"/>
        <w:lang w:val="en-US" w:eastAsia="en-US" w:bidi="ar-SA"/>
      </w:rPr>
    </w:lvl>
    <w:lvl w:ilvl="6" w:tplc="4D5897EA">
      <w:numFmt w:val="bullet"/>
      <w:lvlText w:val="•"/>
      <w:lvlJc w:val="left"/>
      <w:pPr>
        <w:ind w:left="6136" w:hanging="175"/>
      </w:pPr>
      <w:rPr>
        <w:rFonts w:hint="default"/>
        <w:lang w:val="en-US" w:eastAsia="en-US" w:bidi="ar-SA"/>
      </w:rPr>
    </w:lvl>
    <w:lvl w:ilvl="7" w:tplc="9210E938">
      <w:numFmt w:val="bullet"/>
      <w:lvlText w:val="•"/>
      <w:lvlJc w:val="left"/>
      <w:pPr>
        <w:ind w:left="7142" w:hanging="175"/>
      </w:pPr>
      <w:rPr>
        <w:rFonts w:hint="default"/>
        <w:lang w:val="en-US" w:eastAsia="en-US" w:bidi="ar-SA"/>
      </w:rPr>
    </w:lvl>
    <w:lvl w:ilvl="8" w:tplc="CC485F00">
      <w:numFmt w:val="bullet"/>
      <w:lvlText w:val="•"/>
      <w:lvlJc w:val="left"/>
      <w:pPr>
        <w:ind w:left="8148" w:hanging="175"/>
      </w:pPr>
      <w:rPr>
        <w:rFonts w:hint="default"/>
        <w:lang w:val="en-US" w:eastAsia="en-US" w:bidi="ar-SA"/>
      </w:rPr>
    </w:lvl>
  </w:abstractNum>
  <w:abstractNum w:abstractNumId="2">
    <w:nsid w:val="6A3415ED"/>
    <w:multiLevelType w:val="hybridMultilevel"/>
    <w:tmpl w:val="B3F2ED1C"/>
    <w:lvl w:ilvl="0" w:tplc="D7AA11B0">
      <w:numFmt w:val="bullet"/>
      <w:lvlText w:val="•"/>
      <w:lvlJc w:val="left"/>
      <w:pPr>
        <w:ind w:left="100" w:hanging="205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D36C6256">
      <w:numFmt w:val="bullet"/>
      <w:lvlText w:val="•"/>
      <w:lvlJc w:val="left"/>
      <w:pPr>
        <w:ind w:left="1106" w:hanging="205"/>
      </w:pPr>
      <w:rPr>
        <w:rFonts w:hint="default"/>
        <w:lang w:val="en-US" w:eastAsia="en-US" w:bidi="ar-SA"/>
      </w:rPr>
    </w:lvl>
    <w:lvl w:ilvl="2" w:tplc="DAEC5312">
      <w:numFmt w:val="bullet"/>
      <w:lvlText w:val="•"/>
      <w:lvlJc w:val="left"/>
      <w:pPr>
        <w:ind w:left="2112" w:hanging="205"/>
      </w:pPr>
      <w:rPr>
        <w:rFonts w:hint="default"/>
        <w:lang w:val="en-US" w:eastAsia="en-US" w:bidi="ar-SA"/>
      </w:rPr>
    </w:lvl>
    <w:lvl w:ilvl="3" w:tplc="3954BBB6">
      <w:numFmt w:val="bullet"/>
      <w:lvlText w:val="•"/>
      <w:lvlJc w:val="left"/>
      <w:pPr>
        <w:ind w:left="3118" w:hanging="205"/>
      </w:pPr>
      <w:rPr>
        <w:rFonts w:hint="default"/>
        <w:lang w:val="en-US" w:eastAsia="en-US" w:bidi="ar-SA"/>
      </w:rPr>
    </w:lvl>
    <w:lvl w:ilvl="4" w:tplc="AFE08F94">
      <w:numFmt w:val="bullet"/>
      <w:lvlText w:val="•"/>
      <w:lvlJc w:val="left"/>
      <w:pPr>
        <w:ind w:left="4124" w:hanging="205"/>
      </w:pPr>
      <w:rPr>
        <w:rFonts w:hint="default"/>
        <w:lang w:val="en-US" w:eastAsia="en-US" w:bidi="ar-SA"/>
      </w:rPr>
    </w:lvl>
    <w:lvl w:ilvl="5" w:tplc="868AD18A">
      <w:numFmt w:val="bullet"/>
      <w:lvlText w:val="•"/>
      <w:lvlJc w:val="left"/>
      <w:pPr>
        <w:ind w:left="5130" w:hanging="205"/>
      </w:pPr>
      <w:rPr>
        <w:rFonts w:hint="default"/>
        <w:lang w:val="en-US" w:eastAsia="en-US" w:bidi="ar-SA"/>
      </w:rPr>
    </w:lvl>
    <w:lvl w:ilvl="6" w:tplc="2AA2E44A">
      <w:numFmt w:val="bullet"/>
      <w:lvlText w:val="•"/>
      <w:lvlJc w:val="left"/>
      <w:pPr>
        <w:ind w:left="6136" w:hanging="205"/>
      </w:pPr>
      <w:rPr>
        <w:rFonts w:hint="default"/>
        <w:lang w:val="en-US" w:eastAsia="en-US" w:bidi="ar-SA"/>
      </w:rPr>
    </w:lvl>
    <w:lvl w:ilvl="7" w:tplc="6A84BD94">
      <w:numFmt w:val="bullet"/>
      <w:lvlText w:val="•"/>
      <w:lvlJc w:val="left"/>
      <w:pPr>
        <w:ind w:left="7142" w:hanging="205"/>
      </w:pPr>
      <w:rPr>
        <w:rFonts w:hint="default"/>
        <w:lang w:val="en-US" w:eastAsia="en-US" w:bidi="ar-SA"/>
      </w:rPr>
    </w:lvl>
    <w:lvl w:ilvl="8" w:tplc="8C4CEB50">
      <w:numFmt w:val="bullet"/>
      <w:lvlText w:val="•"/>
      <w:lvlJc w:val="left"/>
      <w:pPr>
        <w:ind w:left="8148" w:hanging="205"/>
      </w:pPr>
      <w:rPr>
        <w:rFonts w:hint="default"/>
        <w:lang w:val="en-US" w:eastAsia="en-US" w:bidi="ar-SA"/>
      </w:rPr>
    </w:lvl>
  </w:abstractNum>
  <w:abstractNum w:abstractNumId="3">
    <w:nsid w:val="6E046AD1"/>
    <w:multiLevelType w:val="hybridMultilevel"/>
    <w:tmpl w:val="621E9A0E"/>
    <w:lvl w:ilvl="0" w:tplc="A1FE26F6">
      <w:numFmt w:val="bullet"/>
      <w:lvlText w:val="•"/>
      <w:lvlJc w:val="left"/>
      <w:pPr>
        <w:ind w:left="305" w:hanging="205"/>
      </w:pPr>
      <w:rPr>
        <w:rFonts w:hint="default"/>
        <w:b/>
        <w:bCs/>
        <w:w w:val="100"/>
        <w:lang w:val="en-US" w:eastAsia="en-US" w:bidi="ar-SA"/>
      </w:rPr>
    </w:lvl>
    <w:lvl w:ilvl="1" w:tplc="1660B674">
      <w:numFmt w:val="bullet"/>
      <w:lvlText w:val="•"/>
      <w:lvlJc w:val="left"/>
      <w:pPr>
        <w:ind w:left="1286" w:hanging="205"/>
      </w:pPr>
      <w:rPr>
        <w:rFonts w:hint="default"/>
        <w:lang w:val="en-US" w:eastAsia="en-US" w:bidi="ar-SA"/>
      </w:rPr>
    </w:lvl>
    <w:lvl w:ilvl="2" w:tplc="1D00D382">
      <w:numFmt w:val="bullet"/>
      <w:lvlText w:val="•"/>
      <w:lvlJc w:val="left"/>
      <w:pPr>
        <w:ind w:left="2272" w:hanging="205"/>
      </w:pPr>
      <w:rPr>
        <w:rFonts w:hint="default"/>
        <w:lang w:val="en-US" w:eastAsia="en-US" w:bidi="ar-SA"/>
      </w:rPr>
    </w:lvl>
    <w:lvl w:ilvl="3" w:tplc="DF869C2A">
      <w:numFmt w:val="bullet"/>
      <w:lvlText w:val="•"/>
      <w:lvlJc w:val="left"/>
      <w:pPr>
        <w:ind w:left="3258" w:hanging="205"/>
      </w:pPr>
      <w:rPr>
        <w:rFonts w:hint="default"/>
        <w:lang w:val="en-US" w:eastAsia="en-US" w:bidi="ar-SA"/>
      </w:rPr>
    </w:lvl>
    <w:lvl w:ilvl="4" w:tplc="70887C84">
      <w:numFmt w:val="bullet"/>
      <w:lvlText w:val="•"/>
      <w:lvlJc w:val="left"/>
      <w:pPr>
        <w:ind w:left="4244" w:hanging="205"/>
      </w:pPr>
      <w:rPr>
        <w:rFonts w:hint="default"/>
        <w:lang w:val="en-US" w:eastAsia="en-US" w:bidi="ar-SA"/>
      </w:rPr>
    </w:lvl>
    <w:lvl w:ilvl="5" w:tplc="6EC045CE">
      <w:numFmt w:val="bullet"/>
      <w:lvlText w:val="•"/>
      <w:lvlJc w:val="left"/>
      <w:pPr>
        <w:ind w:left="5230" w:hanging="205"/>
      </w:pPr>
      <w:rPr>
        <w:rFonts w:hint="default"/>
        <w:lang w:val="en-US" w:eastAsia="en-US" w:bidi="ar-SA"/>
      </w:rPr>
    </w:lvl>
    <w:lvl w:ilvl="6" w:tplc="7BE8D05E">
      <w:numFmt w:val="bullet"/>
      <w:lvlText w:val="•"/>
      <w:lvlJc w:val="left"/>
      <w:pPr>
        <w:ind w:left="6216" w:hanging="205"/>
      </w:pPr>
      <w:rPr>
        <w:rFonts w:hint="default"/>
        <w:lang w:val="en-US" w:eastAsia="en-US" w:bidi="ar-SA"/>
      </w:rPr>
    </w:lvl>
    <w:lvl w:ilvl="7" w:tplc="4660379A">
      <w:numFmt w:val="bullet"/>
      <w:lvlText w:val="•"/>
      <w:lvlJc w:val="left"/>
      <w:pPr>
        <w:ind w:left="7202" w:hanging="205"/>
      </w:pPr>
      <w:rPr>
        <w:rFonts w:hint="default"/>
        <w:lang w:val="en-US" w:eastAsia="en-US" w:bidi="ar-SA"/>
      </w:rPr>
    </w:lvl>
    <w:lvl w:ilvl="8" w:tplc="8624B6C6">
      <w:numFmt w:val="bullet"/>
      <w:lvlText w:val="•"/>
      <w:lvlJc w:val="left"/>
      <w:pPr>
        <w:ind w:left="8188" w:hanging="205"/>
      </w:pPr>
      <w:rPr>
        <w:rFonts w:hint="default"/>
        <w:lang w:val="en-US" w:eastAsia="en-US" w:bidi="ar-SA"/>
      </w:rPr>
    </w:lvl>
  </w:abstractNum>
  <w:abstractNum w:abstractNumId="4">
    <w:nsid w:val="73570E8B"/>
    <w:multiLevelType w:val="hybridMultilevel"/>
    <w:tmpl w:val="41AE2176"/>
    <w:lvl w:ilvl="0" w:tplc="088E946C">
      <w:numFmt w:val="bullet"/>
      <w:lvlText w:val="•"/>
      <w:lvlJc w:val="left"/>
      <w:pPr>
        <w:ind w:left="100" w:hanging="195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927AF914">
      <w:numFmt w:val="bullet"/>
      <w:lvlText w:val="•"/>
      <w:lvlJc w:val="left"/>
      <w:pPr>
        <w:ind w:left="1106" w:hanging="195"/>
      </w:pPr>
      <w:rPr>
        <w:rFonts w:hint="default"/>
        <w:lang w:val="en-US" w:eastAsia="en-US" w:bidi="ar-SA"/>
      </w:rPr>
    </w:lvl>
    <w:lvl w:ilvl="2" w:tplc="3ADEAA44">
      <w:numFmt w:val="bullet"/>
      <w:lvlText w:val="•"/>
      <w:lvlJc w:val="left"/>
      <w:pPr>
        <w:ind w:left="2112" w:hanging="195"/>
      </w:pPr>
      <w:rPr>
        <w:rFonts w:hint="default"/>
        <w:lang w:val="en-US" w:eastAsia="en-US" w:bidi="ar-SA"/>
      </w:rPr>
    </w:lvl>
    <w:lvl w:ilvl="3" w:tplc="70E691E0">
      <w:numFmt w:val="bullet"/>
      <w:lvlText w:val="•"/>
      <w:lvlJc w:val="left"/>
      <w:pPr>
        <w:ind w:left="3118" w:hanging="195"/>
      </w:pPr>
      <w:rPr>
        <w:rFonts w:hint="default"/>
        <w:lang w:val="en-US" w:eastAsia="en-US" w:bidi="ar-SA"/>
      </w:rPr>
    </w:lvl>
    <w:lvl w:ilvl="4" w:tplc="C7326E72">
      <w:numFmt w:val="bullet"/>
      <w:lvlText w:val="•"/>
      <w:lvlJc w:val="left"/>
      <w:pPr>
        <w:ind w:left="4124" w:hanging="195"/>
      </w:pPr>
      <w:rPr>
        <w:rFonts w:hint="default"/>
        <w:lang w:val="en-US" w:eastAsia="en-US" w:bidi="ar-SA"/>
      </w:rPr>
    </w:lvl>
    <w:lvl w:ilvl="5" w:tplc="999C77DA">
      <w:numFmt w:val="bullet"/>
      <w:lvlText w:val="•"/>
      <w:lvlJc w:val="left"/>
      <w:pPr>
        <w:ind w:left="5130" w:hanging="195"/>
      </w:pPr>
      <w:rPr>
        <w:rFonts w:hint="default"/>
        <w:lang w:val="en-US" w:eastAsia="en-US" w:bidi="ar-SA"/>
      </w:rPr>
    </w:lvl>
    <w:lvl w:ilvl="6" w:tplc="789A0BC8">
      <w:numFmt w:val="bullet"/>
      <w:lvlText w:val="•"/>
      <w:lvlJc w:val="left"/>
      <w:pPr>
        <w:ind w:left="6136" w:hanging="195"/>
      </w:pPr>
      <w:rPr>
        <w:rFonts w:hint="default"/>
        <w:lang w:val="en-US" w:eastAsia="en-US" w:bidi="ar-SA"/>
      </w:rPr>
    </w:lvl>
    <w:lvl w:ilvl="7" w:tplc="4D8A33FE">
      <w:numFmt w:val="bullet"/>
      <w:lvlText w:val="•"/>
      <w:lvlJc w:val="left"/>
      <w:pPr>
        <w:ind w:left="7142" w:hanging="195"/>
      </w:pPr>
      <w:rPr>
        <w:rFonts w:hint="default"/>
        <w:lang w:val="en-US" w:eastAsia="en-US" w:bidi="ar-SA"/>
      </w:rPr>
    </w:lvl>
    <w:lvl w:ilvl="8" w:tplc="EEE8047C">
      <w:numFmt w:val="bullet"/>
      <w:lvlText w:val="•"/>
      <w:lvlJc w:val="left"/>
      <w:pPr>
        <w:ind w:left="8148" w:hanging="1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46C0"/>
    <w:rsid w:val="004C46C0"/>
    <w:rsid w:val="006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3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public.tableau.com/views/Dashboard2Vasanth/Dashboard2?%3Alanguage=en-US&amp;%3Adisplay_count=n&amp;%3Aorigin=viz_share_lin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ublic.tableau.com/views/StoryVasanth/Story1?%3Alanguage=en-US&amp;%3Adisplay_count=n&amp;%3Aorigin=viz_share_link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public.tableau.com/views/Dashboard1Vasanth/Dashboard1?%3Alanguage=en-US&amp;%3Adisplay_count=n&amp;%3A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Dashboard1Vasanth/Dashboard1?%3Alanguage=en-US&amp;%3Adisplay_count=n&amp;%3Aorigin=viz_share_link" TargetMode="External"/><Relationship Id="rId20" Type="http://schemas.openxmlformats.org/officeDocument/2006/relationships/hyperlink" Target="https://public.tableau.com/views/StoryVasanth/Story1?%3Alanguage=en-US&amp;%3Adisplay_count=n&amp;%3Aorigin=viz_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public.tableau.com/views/Dashboard2Vasanth/Dashboard2?%3Alanguage=en-US&amp;%3Adisplay_count=n&amp;%3Aorigin=viz_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file://localhost/C:/Users/karna/Downloads/Da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Siva</dc:creator>
  <cp:lastModifiedBy>santhana raj</cp:lastModifiedBy>
  <cp:revision>2</cp:revision>
  <dcterms:created xsi:type="dcterms:W3CDTF">2023-04-20T09:35:00Z</dcterms:created>
  <dcterms:modified xsi:type="dcterms:W3CDTF">2023-04-20T09:35:00Z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</Properties>
</file>