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gif" ContentType="image/gif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>
          <w:caps w:val="false"/>
          <w:smallCaps w:val="false"/>
          <w:color w:val="000000"/>
          <w:spacing w:val="0"/>
        </w:rPr>
      </w:pPr>
      <w:r>
        <w:rPr>
          <w:rFonts w:eastAsia="Georgia;serif" w:ascii="Arial;sans-serif" w:hAnsi="Arial;sans-serif"/>
          <w:b/>
          <w:i w:val="false"/>
          <w:caps w:val="false"/>
          <w:smallCaps w:val="false"/>
          <w:color w:val="000000"/>
          <w:spacing w:val="0"/>
          <w:sz w:val="39"/>
        </w:rPr>
        <w:t>Proxy</w:t>
      </w:r>
      <w:r>
        <w:rPr>
          <w:rFonts w:eastAsia="Arial;sans-serif"/>
          <w:b/>
          <w:i w:val="false"/>
          <w:caps w:val="false"/>
          <w:smallCaps w:val="false"/>
          <w:color w:val="000000"/>
          <w:spacing w:val="0"/>
          <w:sz w:val="39"/>
        </w:rPr>
        <w:t>、</w:t>
      </w:r>
      <w:r>
        <w:rPr>
          <w:rFonts w:eastAsia="Georgia;serif" w:ascii="Arial;sans-serif" w:hAnsi="Arial;sans-serif"/>
          <w:b/>
          <w:i w:val="false"/>
          <w:caps w:val="false"/>
          <w:smallCaps w:val="false"/>
          <w:color w:val="000000"/>
          <w:spacing w:val="0"/>
          <w:sz w:val="39"/>
        </w:rPr>
        <w:t xml:space="preserve">SSH </w:t>
      </w:r>
      <w:r>
        <w:rPr>
          <w:rFonts w:eastAsia="Arial;sans-serif"/>
          <w:b/>
          <w:i w:val="false"/>
          <w:caps w:val="false"/>
          <w:smallCaps w:val="false"/>
          <w:color w:val="000000"/>
          <w:spacing w:val="0"/>
          <w:sz w:val="39"/>
        </w:rPr>
        <w:t xml:space="preserve">和 </w:t>
      </w:r>
      <w:r>
        <w:rPr>
          <w:rFonts w:eastAsia="Georgia;serif" w:ascii="Arial;sans-serif" w:hAnsi="Arial;sans-serif"/>
          <w:b/>
          <w:i w:val="false"/>
          <w:caps w:val="false"/>
          <w:smallCaps w:val="false"/>
          <w:color w:val="000000"/>
          <w:spacing w:val="0"/>
          <w:sz w:val="39"/>
        </w:rPr>
        <w:t xml:space="preserve">VPN </w:t>
      </w:r>
      <w:r>
        <w:rPr>
          <w:rFonts w:eastAsia="Arial;sans-serif"/>
          <w:b/>
          <w:i w:val="false"/>
          <w:caps w:val="false"/>
          <w:smallCaps w:val="false"/>
          <w:color w:val="000000"/>
          <w:spacing w:val="0"/>
          <w:sz w:val="39"/>
        </w:rPr>
        <w:t>的区别</w:t>
      </w:r>
    </w:p>
    <w:p>
      <w:pPr>
        <w:pStyle w:val="Style15"/>
        <w:widowControl/>
        <w:spacing w:lineRule="atLeast" w:line="270"/>
        <w:ind w:left="0" w:right="0" w:hanging="0"/>
        <w:rPr/>
      </w:pPr>
      <w:r>
        <w:rPr>
          <w:rFonts w:eastAsia="Georgia;serif"/>
          <w:b w:val="false"/>
          <w:i/>
          <w:caps w:val="false"/>
          <w:smallCaps w:val="false"/>
          <w:color w:val="666666"/>
          <w:spacing w:val="0"/>
          <w:sz w:val="20"/>
          <w:shd w:fill="auto" w:val="clear"/>
        </w:rPr>
        <w:t>作者： </w:t>
      </w:r>
      <w:hyperlink r:id="rId2">
        <w:r>
          <w:rPr>
            <w:rStyle w:val="Internet"/>
            <w:rFonts w:ascii="Georgia;serif" w:hAnsi="Georgia;serif"/>
            <w:b w:val="false"/>
            <w:i w:val="false"/>
            <w:caps/>
            <w:strike w:val="false"/>
            <w:dstrike w:val="false"/>
            <w:color w:val="666666"/>
            <w:spacing w:val="0"/>
            <w:sz w:val="17"/>
            <w:u w:val="none"/>
            <w:effect w:val="none"/>
            <w:shd w:fill="auto" w:val="clear"/>
          </w:rPr>
          <w:t>YOUNG</w:t>
        </w:r>
      </w:hyperlink>
      <w:r>
        <w:rPr>
          <w:rFonts w:ascii="Georgia;serif" w:hAnsi="Georgia;serif"/>
          <w:b w:val="false"/>
          <w:i/>
          <w:caps w:val="false"/>
          <w:smallCaps w:val="false"/>
          <w:color w:val="666666"/>
          <w:spacing w:val="0"/>
          <w:sz w:val="20"/>
        </w:rPr>
        <w:t> </w:t>
      </w:r>
      <w:r>
        <w:rPr>
          <w:rFonts w:ascii="Georgia;serif" w:hAnsi="Georgia;serif"/>
          <w:b w:val="false"/>
          <w:i/>
          <w:caps w:val="false"/>
          <w:smallCaps w:val="false"/>
          <w:color w:val="666666"/>
          <w:spacing w:val="0"/>
          <w:sz w:val="20"/>
          <w:shd w:fill="auto" w:val="clear"/>
        </w:rPr>
        <w:t>| </w:t>
      </w:r>
      <w:r>
        <w:rPr>
          <w:rFonts w:eastAsia="Georgia;serif"/>
          <w:b w:val="false"/>
          <w:i/>
          <w:caps w:val="false"/>
          <w:smallCaps w:val="false"/>
          <w:color w:val="666666"/>
          <w:spacing w:val="0"/>
          <w:sz w:val="20"/>
          <w:shd w:fill="auto" w:val="clear"/>
        </w:rPr>
        <w:t>发布： </w:t>
      </w:r>
    </w:p>
    <w:p>
      <w:pPr>
        <w:pStyle w:val="Style15"/>
        <w:widowControl/>
        <w:pBdr/>
        <w:shd w:fill="FFFFFF" w:val="clear"/>
        <w:spacing w:lineRule="atLeast" w:line="330" w:before="0" w:after="0"/>
        <w:ind w:left="0" w:right="0" w:hanging="0"/>
        <w:rPr/>
      </w:pP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虽然</w:t>
      </w:r>
      <w:hyperlink r:id="rId3" w:tgtFrame="_blank">
        <w:r>
          <w:rPr>
            <w:rStyle w:val="Internet"/>
            <w:rFonts w:eastAsia="Georgia;serif"/>
            <w:b w:val="false"/>
            <w:i w:val="false"/>
            <w:caps w:val="false"/>
            <w:smallCaps w:val="false"/>
            <w:color w:val="743399"/>
            <w:spacing w:val="0"/>
            <w:sz w:val="23"/>
            <w:shd w:fill="auto" w:val="clear"/>
          </w:rPr>
          <w:t>翻墙工具</w:t>
        </w:r>
      </w:hyperlink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有成百上千个，但是如果把它们分类，绝大部分都是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Proxy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、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SSH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和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VPN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这三类。</w:t>
      </w:r>
    </w:p>
    <w:p>
      <w:pPr>
        <w:pStyle w:val="Style15"/>
        <w:widowControl/>
        <w:pBdr/>
        <w:shd w:fill="FFFFFF" w:val="clear"/>
        <w:spacing w:lineRule="atLeast" w:line="330" w:before="0" w:after="33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那么，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Proxy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、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SSH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和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VPN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之间有什么区别呢？谁的安全性最高呢？</w:t>
      </w:r>
    </w:p>
    <w:p>
      <w:pPr>
        <w:pStyle w:val="Style15"/>
        <w:widowControl/>
        <w:pBdr/>
        <w:shd w:fill="FFFFFF" w:val="clear"/>
        <w:spacing w:lineRule="atLeast" w:line="330" w:before="0" w:after="330"/>
        <w:ind w:left="0" w:right="0" w:hanging="0"/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bookmarkStart w:id="0" w:name="more-3851"/>
      <w:bookmarkEnd w:id="0"/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如果把传输的信息看作一个包裹，那么我们就可以用三个简单的比喻来做比较。</w:t>
      </w:r>
    </w:p>
    <w:p>
      <w:pPr>
        <w:pStyle w:val="Style15"/>
        <w:widowControl/>
        <w:pBdr/>
        <w:shd w:fill="FFFFFF" w:val="clear"/>
        <w:spacing w:lineRule="atLeast" w:line="330" w:before="0" w:after="0"/>
        <w:ind w:left="0" w:right="0" w:hanging="0"/>
        <w:rPr/>
      </w:pPr>
      <w:r>
        <w:rPr>
          <w:rStyle w:val="Style12"/>
          <w:rFonts w:ascii="Georgia;serif" w:hAnsi="Georgia;serif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1</w:t>
      </w:r>
      <w:r>
        <w:rPr>
          <w:rStyle w:val="Style12"/>
          <w:rFonts w:eastAsia="Georgia;serif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、</w:t>
      </w:r>
      <w:r>
        <w:rPr>
          <w:rStyle w:val="Style12"/>
          <w:rFonts w:ascii="Georgia;serif" w:hAnsi="Georgia;serif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Proxy</w:t>
      </w:r>
    </w:p>
    <w:p>
      <w:pPr>
        <w:pStyle w:val="Style15"/>
        <w:widowControl/>
        <w:pBdr/>
        <w:shd w:fill="FFFFFF" w:val="clear"/>
        <w:spacing w:lineRule="atLeast" w:line="330" w:before="0" w:after="33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171450" distL="0" distR="0">
            <wp:extent cx="5048250" cy="417195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pBdr/>
        <w:shd w:fill="FFFFFF" w:val="clear"/>
        <w:spacing w:lineRule="atLeast" w:line="330" w:before="0" w:after="33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Proxy (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代理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)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，可以看作是一个快递员，负责将你的包裹送达收件人。</w:t>
      </w:r>
    </w:p>
    <w:p>
      <w:pPr>
        <w:pStyle w:val="Style15"/>
        <w:widowControl/>
        <w:pBdr/>
        <w:shd w:fill="FFFFFF" w:val="clear"/>
        <w:spacing w:lineRule="atLeast" w:line="330" w:before="0" w:after="0"/>
        <w:ind w:left="0" w:right="0" w:hanging="0"/>
        <w:rPr/>
      </w:pPr>
      <w:r>
        <w:rPr>
          <w:rStyle w:val="Style12"/>
          <w:rFonts w:ascii="Georgia;serif" w:hAnsi="Georgia;serif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2</w:t>
      </w:r>
      <w:r>
        <w:rPr>
          <w:rStyle w:val="Style12"/>
          <w:rFonts w:eastAsia="Georgia;serif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、</w:t>
      </w:r>
      <w:r>
        <w:rPr>
          <w:rStyle w:val="Style12"/>
          <w:rFonts w:ascii="Georgia;serif" w:hAnsi="Georgia;serif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SSH</w:t>
      </w:r>
    </w:p>
    <w:p>
      <w:pPr>
        <w:pStyle w:val="Style15"/>
        <w:widowControl/>
        <w:pBdr/>
        <w:shd w:fill="FFFFFF" w:val="clear"/>
        <w:spacing w:lineRule="atLeast" w:line="330" w:before="0" w:after="33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drawing>
          <wp:inline distT="0" distB="171450" distL="0" distR="0">
            <wp:extent cx="4924425" cy="1647825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pBdr/>
        <w:shd w:fill="FFFFFF" w:val="clear"/>
        <w:spacing w:lineRule="atLeast" w:line="330" w:before="0" w:after="33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SSH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（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Secure Shell,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安全外壳协议）是一种加密渠道，本身并不能翻墙，需要结合代理服务器才能够翻墙。所以，我们通常所说的用来翻墙的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SSH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，都是指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SSH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代理。</w:t>
      </w:r>
    </w:p>
    <w:p>
      <w:pPr>
        <w:pStyle w:val="Style15"/>
        <w:widowControl/>
        <w:pBdr/>
        <w:shd w:fill="FFFFFF" w:val="clear"/>
        <w:spacing w:lineRule="atLeast" w:line="330" w:before="0" w:after="33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也就是说，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SSH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代理 ＝ 代理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+ SSH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，可以看作是加密了的代理，就好比把包裹装在保险箱里面再交给快递员。</w:t>
      </w:r>
    </w:p>
    <w:p>
      <w:pPr>
        <w:pStyle w:val="Style15"/>
        <w:widowControl/>
        <w:pBdr/>
        <w:shd w:fill="FFFFFF" w:val="clear"/>
        <w:spacing w:lineRule="atLeast" w:line="330" w:before="0" w:after="0"/>
        <w:ind w:left="0" w:right="0" w:hanging="0"/>
        <w:rPr/>
      </w:pPr>
      <w:r>
        <w:rPr>
          <w:rStyle w:val="Style12"/>
          <w:rFonts w:ascii="Georgia;serif" w:hAnsi="Georgia;serif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3</w:t>
      </w:r>
      <w:r>
        <w:rPr>
          <w:rStyle w:val="Style12"/>
          <w:rFonts w:eastAsia="Georgia;serif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、</w:t>
      </w:r>
      <w:r>
        <w:rPr>
          <w:rStyle w:val="Style12"/>
          <w:rFonts w:ascii="Georgia;serif" w:hAnsi="Georgia;serif"/>
          <w:b/>
          <w:i w:val="false"/>
          <w:caps w:val="false"/>
          <w:smallCaps w:val="false"/>
          <w:color w:val="000000"/>
          <w:spacing w:val="0"/>
          <w:sz w:val="23"/>
          <w:shd w:fill="auto" w:val="clear"/>
        </w:rPr>
        <w:t>VPN</w:t>
      </w:r>
    </w:p>
    <w:p>
      <w:pPr>
        <w:pStyle w:val="Style15"/>
        <w:widowControl/>
        <w:spacing w:lineRule="atLeast" w:line="330" w:before="0" w:after="270"/>
        <w:ind w:left="0" w:right="0" w:hanging="0"/>
        <w:jc w:val="center"/>
        <w:rPr>
          <w:caps w:val="false"/>
          <w:smallCaps w:val="false"/>
          <w:color w:val="000000"/>
          <w:spacing w:val="0"/>
          <w:bdr w:val="single" w:sz="2" w:space="6" w:color="CCCCCC"/>
          <w:shd w:fill="auto" w:val="clear"/>
        </w:rPr>
      </w:pPr>
      <w:r>
        <w:rPr>
          <w:caps w:val="false"/>
          <w:smallCaps w:val="false"/>
          <w:color w:val="000000"/>
          <w:spacing w:val="0"/>
          <w:bdr w:val="single" w:sz="2" w:space="6" w:color="CCCCCC"/>
          <w:shd w:fill="auto" w:val="clear"/>
        </w:rPr>
        <w:drawing>
          <wp:inline distT="0" distB="0" distL="0" distR="0">
            <wp:extent cx="5048250" cy="3562350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pBdr/>
        <w:shd w:fill="FFFFFF" w:val="clear"/>
        <w:spacing w:lineRule="atLeast" w:line="270" w:before="0" w:after="0"/>
        <w:ind w:left="0" w:right="0" w:hanging="0"/>
        <w:jc w:val="center"/>
        <w:rPr>
          <w:caps w:val="false"/>
          <w:smallCaps w:val="false"/>
          <w:color w:val="666666"/>
          <w:spacing w:val="0"/>
          <w:bdr w:val="single" w:sz="2" w:space="6" w:color="CCCCCC"/>
          <w:shd w:fill="auto" w:val="clear"/>
        </w:rPr>
      </w:pPr>
      <w:r>
        <w:rPr>
          <w:rFonts w:eastAsia="Georgia;serif"/>
          <w:b w:val="false"/>
          <w:i w:val="false"/>
          <w:caps w:val="false"/>
          <w:smallCaps w:val="false"/>
          <w:color w:val="666666"/>
          <w:spacing w:val="0"/>
          <w:sz w:val="20"/>
          <w:bdr w:val="single" w:sz="2" w:space="6" w:color="CCCCCC"/>
          <w:shd w:fill="auto" w:val="clear"/>
        </w:rPr>
        <w:t xml:space="preserve">图片来源：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666666"/>
          <w:spacing w:val="0"/>
          <w:sz w:val="20"/>
          <w:bdr w:val="single" w:sz="2" w:space="6" w:color="CCCCCC"/>
          <w:shd w:fill="auto" w:val="clear"/>
        </w:rPr>
        <w:t>http://en.wikipedia.org/wiki/Virtual_private_network</w:t>
      </w:r>
    </w:p>
    <w:p>
      <w:pPr>
        <w:pStyle w:val="Style15"/>
        <w:widowControl/>
        <w:pBdr/>
        <w:shd w:fill="FFFFFF" w:val="clear"/>
        <w:spacing w:lineRule="atLeast" w:line="330" w:before="0" w:after="33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而使用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VPN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（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Virtual Private Network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，虚拟私人网络），就好比不通过快递员，你亲自把包裹交给收件人所在公司的前台，再由前台转交给收件人。</w:t>
      </w:r>
    </w:p>
    <w:p>
      <w:pPr>
        <w:pStyle w:val="Style15"/>
        <w:widowControl/>
        <w:pBdr/>
        <w:shd w:fill="FFFFFF" w:val="clear"/>
        <w:spacing w:lineRule="atLeast" w:line="330" w:before="0" w:after="33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从以上三个比喻可以看出，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VPN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的安全性要高于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SSH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、而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SSH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又高于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Proxy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，因为相对来讲，包裹中途被拦截的几率要比目的地的高，特别是当大家都是在同一个服务器上搭建的时候，但是大多数情况下，这三类翻墙工具都是不在同一个服务器上的，所以安全性也是相对的。</w:t>
      </w:r>
    </w:p>
    <w:p>
      <w:pPr>
        <w:pStyle w:val="Style15"/>
        <w:widowControl/>
        <w:pBdr/>
        <w:shd w:fill="FFFFFF" w:val="clear"/>
        <w:spacing w:lineRule="atLeast" w:line="330" w:before="0" w:after="33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另外，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Proxy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和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SSH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的作用是局部的，只适用于你指定的应用程序（例如浏览器），而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VPN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的作用是全局的，适用于你的整台设备，不管是浏览器、邮件客户端、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iTunes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或者其他任何的连接到互联网的应用程序。</w:t>
      </w:r>
    </w:p>
    <w:p>
      <w:pPr>
        <w:pStyle w:val="Style15"/>
        <w:widowControl/>
        <w:pBdr/>
        <w:shd w:fill="FFFFFF" w:val="clear"/>
        <w:spacing w:lineRule="atLeast" w:line="330" w:before="0" w:after="33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还有，通过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Proxy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和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SSH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翻墙的时候，需要设置网络的代理地址，而 </w:t>
      </w:r>
      <w:r>
        <w:rPr>
          <w:rFonts w:ascii="Georgia;serif" w:hAnsi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VPN </w:t>
      </w:r>
      <w:r>
        <w:rPr>
          <w:rFonts w:eastAsia="Georgia;serif"/>
          <w:b w:val="false"/>
          <w:i w:val="false"/>
          <w:caps w:val="false"/>
          <w:smallCaps w:val="false"/>
          <w:color w:val="000000"/>
          <w:spacing w:val="0"/>
          <w:sz w:val="23"/>
        </w:rPr>
        <w:t>则不需要。</w:t>
      </w:r>
    </w:p>
    <w:p>
      <w:pPr>
        <w:pStyle w:val="1"/>
        <w:rPr>
          <w:caps w:val="false"/>
          <w:smallCaps w:val="false"/>
          <w:color w:val="2C353D"/>
          <w:spacing w:val="0"/>
        </w:rPr>
      </w:pPr>
      <w:bookmarkStart w:id="1" w:name="post__title"/>
      <w:bookmarkEnd w:id="1"/>
      <w:r>
        <w:rPr>
          <w:rFonts w:eastAsia="Avenir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写给非专业人士看的 </w:t>
      </w:r>
      <w:r>
        <w:rPr>
          <w:rFonts w:eastAsia="Georgia;serif" w:ascii="Avenir;sans-serif" w:hAnsi="Avenir;sans-serif"/>
          <w:b w:val="false"/>
          <w:i w:val="false"/>
          <w:caps w:val="false"/>
          <w:smallCaps w:val="false"/>
          <w:color w:val="000000"/>
          <w:spacing w:val="0"/>
        </w:rPr>
        <w:t xml:space="preserve">Shadowsocks </w:t>
      </w:r>
      <w:r>
        <w:rPr>
          <w:rFonts w:eastAsia="Avenir;sans-serif"/>
          <w:b w:val="false"/>
          <w:i w:val="false"/>
          <w:caps w:val="false"/>
          <w:smallCaps w:val="false"/>
          <w:color w:val="000000"/>
          <w:spacing w:val="0"/>
          <w:sz w:val="23"/>
        </w:rPr>
        <w:t>简介</w:t>
      </w:r>
    </w:p>
    <w:p>
      <w:pPr>
        <w:pStyle w:val="Style15"/>
        <w:widowControl/>
        <w:spacing w:lineRule="atLeast" w:line="405"/>
        <w:ind w:left="0" w:right="0" w:hanging="0"/>
        <w:rPr>
          <w:caps w:val="false"/>
          <w:smallCaps w:val="false"/>
          <w:color w:val="2C353D"/>
          <w:spacing w:val="0"/>
        </w:rPr>
      </w:pP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这个文章来源于一个朋友在科学上网的过程中，搞不清楚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Shadowsocks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的配置问题，在这里我想按照我对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Shadowsocks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的理解简单梳理一下，以便一些非专业人士也能了解</w:t>
      </w:r>
    </w:p>
    <w:p>
      <w:pPr>
        <w:pStyle w:val="2"/>
        <w:widowControl/>
        <w:ind w:left="0" w:right="0" w:hanging="0"/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</w:rPr>
      </w:pPr>
      <w:bookmarkStart w:id="2" w:name="mjasz"/>
      <w:bookmarkEnd w:id="2"/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</w:rPr>
        <w:t>long long ago…</w:t>
      </w:r>
    </w:p>
    <w:p>
      <w:pPr>
        <w:pStyle w:val="Style15"/>
        <w:widowControl/>
        <w:spacing w:lineRule="atLeast" w:line="405"/>
        <w:ind w:left="0" w:right="0" w:hanging="0"/>
        <w:rPr>
          <w:caps w:val="false"/>
          <w:smallCaps w:val="false"/>
          <w:color w:val="2C353D"/>
          <w:spacing w:val="0"/>
        </w:rPr>
      </w:pP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在很久很久以前，我们访问各种网站都是简单而直接的，用户的请求通过互联网发送到服务提供方，服务提供方直接将信息反馈给用户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br/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drawing>
          <wp:inline distT="0" distB="0" distL="0" distR="0">
            <wp:extent cx="5629275" cy="1162050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ind w:left="0" w:right="0" w:hanging="0"/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</w:rPr>
      </w:pPr>
      <w:bookmarkStart w:id="3" w:name="aiqnh"/>
      <w:bookmarkEnd w:id="3"/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</w:rPr>
        <w:t>when evil comes</w:t>
      </w:r>
    </w:p>
    <w:p>
      <w:pPr>
        <w:pStyle w:val="Style15"/>
        <w:widowControl/>
        <w:spacing w:lineRule="atLeast" w:line="405"/>
        <w:ind w:left="0" w:right="0" w:hanging="0"/>
        <w:rPr/>
      </w:pP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然后有一天，</w:t>
      </w:r>
      <w:hyperlink r:id="rId8" w:tgtFrame="_blank">
        <w:r>
          <w:rPr>
            <w:rStyle w:val="Internet"/>
            <w:rFonts w:ascii="Avenir;sans-serif" w:hAnsi="Avenir;sans-serif"/>
            <w:b w:val="false"/>
            <w:i w:val="false"/>
            <w:caps w:val="false"/>
            <w:smallCaps w:val="false"/>
            <w:strike w:val="false"/>
            <w:dstrike w:val="false"/>
            <w:color w:val="7D8B99"/>
            <w:spacing w:val="0"/>
            <w:sz w:val="27"/>
            <w:u w:val="none"/>
            <w:effect w:val="none"/>
          </w:rPr>
          <w:t>GFW</w:t>
        </w:r>
      </w:hyperlink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 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就出现了，他像一个收过路费的强盗一样夹在了在用户和服务之间，每当用户需要获取信息，都经过了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GFW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，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GFW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将它不喜欢的内容统统过滤掉，于是客户当触发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GFW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的过滤规则的时候，就会收到 </w:t>
      </w:r>
      <w:r>
        <w:rPr>
          <w:rStyle w:val="Style13"/>
          <w:rFonts w:ascii="Consolas;Monaco;Andale Mono;monospace" w:hAnsi="Consolas;Monaco;Andale Mono;monospace"/>
          <w:b w:val="false"/>
          <w:i w:val="false"/>
          <w:caps w:val="false"/>
          <w:smallCaps w:val="false"/>
          <w:color w:val="000000"/>
          <w:spacing w:val="0"/>
          <w:sz w:val="27"/>
          <w:bdr w:val="single" w:sz="2" w:space="1" w:color="E5E8EC"/>
          <w:shd w:fill="FAFAFA" w:val="clear"/>
        </w:rPr>
        <w:t>Connection Reset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 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这样的响应内容，而无法接收到正常的内容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br/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drawing>
          <wp:inline distT="0" distB="0" distL="0" distR="0">
            <wp:extent cx="5715000" cy="1228725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ind w:left="0" w:right="0" w:hanging="0"/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</w:rPr>
      </w:pPr>
      <w:bookmarkStart w:id="4" w:name="kqlgo"/>
      <w:bookmarkEnd w:id="4"/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</w:rPr>
        <w:t>ssh tunnel</w:t>
      </w:r>
    </w:p>
    <w:p>
      <w:pPr>
        <w:pStyle w:val="Style15"/>
        <w:widowControl/>
        <w:spacing w:lineRule="atLeast" w:line="405"/>
        <w:ind w:left="0" w:right="0" w:hanging="0"/>
        <w:rPr>
          <w:caps w:val="false"/>
          <w:smallCaps w:val="false"/>
          <w:color w:val="2C353D"/>
          <w:spacing w:val="0"/>
        </w:rPr>
      </w:pP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聪明的人们想到了利用境外服务器代理的方法来绕过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GFW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的过滤，其中包含了各种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HTTP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代理服务、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Socks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服务、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VPN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服务… 其中以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ssh tunnel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的方法比较有代表性</w:t>
      </w:r>
    </w:p>
    <w:p>
      <w:pPr>
        <w:pStyle w:val="Style15"/>
        <w:widowControl/>
        <w:spacing w:lineRule="atLeast" w:line="405"/>
        <w:ind w:left="0" w:right="0" w:hanging="0"/>
        <w:rPr>
          <w:caps w:val="false"/>
          <w:smallCaps w:val="false"/>
          <w:color w:val="2C353D"/>
          <w:spacing w:val="0"/>
        </w:rPr>
      </w:pP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1)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首先用户和境外服务器基于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ssh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建立起一条加密的通道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br/>
        <w:t xml:space="preserve">2-3)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用户通过建立起的隧道进行代理，通过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ssh server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向真实的服务发起请求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br/>
        <w:t xml:space="preserve">4-5)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服务通过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ssh server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，再通过创建好的隧道返回给用户</w:t>
      </w:r>
    </w:p>
    <w:p>
      <w:pPr>
        <w:pStyle w:val="Style15"/>
        <w:widowControl/>
        <w:spacing w:lineRule="atLeast" w:line="405"/>
        <w:ind w:left="0" w:right="0" w:hanging="0"/>
        <w:rPr>
          <w:caps w:val="false"/>
          <w:smallCaps w:val="false"/>
          <w:color w:val="2C353D"/>
          <w:spacing w:val="0"/>
        </w:rPr>
      </w:pPr>
      <w:r>
        <w:rPr>
          <w:caps w:val="false"/>
          <w:smallCaps w:val="false"/>
          <w:color w:val="2C353D"/>
          <w:spacing w:val="0"/>
        </w:rPr>
        <w:drawing>
          <wp:inline distT="0" distB="0" distL="0" distR="0">
            <wp:extent cx="6886575" cy="1266825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widowControl/>
        <w:spacing w:lineRule="atLeast" w:line="405"/>
        <w:ind w:left="0" w:right="0" w:hanging="0"/>
        <w:rPr>
          <w:caps w:val="false"/>
          <w:smallCaps w:val="false"/>
          <w:color w:val="2C353D"/>
          <w:spacing w:val="0"/>
        </w:rPr>
      </w:pP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由于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ssh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本身就是基于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RSA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加密技术，所以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GFW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无法从数据传输的过程中的加密数据内容进行关键词分析，避免了被重置链接的问题，但由于创建隧道和数据传输的过程中，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ssh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本身的特征是明显的，所以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GFW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一度通过分析连接的特征进行干扰，导致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ssh</w:t>
        <w:br/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存在被定向进行干扰的问题</w:t>
      </w:r>
    </w:p>
    <w:p>
      <w:pPr>
        <w:pStyle w:val="2"/>
        <w:widowControl/>
        <w:ind w:left="0" w:right="0" w:hanging="0"/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</w:rPr>
      </w:pPr>
      <w:bookmarkStart w:id="5" w:name="fzyic"/>
      <w:bookmarkEnd w:id="5"/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</w:rPr>
        <w:t>shadowsocks</w:t>
      </w:r>
    </w:p>
    <w:p>
      <w:pPr>
        <w:pStyle w:val="Style15"/>
        <w:widowControl/>
        <w:spacing w:lineRule="atLeast" w:line="405"/>
        <w:ind w:left="0" w:right="0" w:hanging="0"/>
        <w:rPr/>
      </w:pP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于是 </w:t>
      </w:r>
      <w:hyperlink r:id="rId11" w:tgtFrame="_blank">
        <w:r>
          <w:rPr>
            <w:rStyle w:val="Internet"/>
            <w:rFonts w:ascii="Avenir;sans-serif" w:hAnsi="Avenir;sans-serif"/>
            <w:b w:val="false"/>
            <w:i w:val="false"/>
            <w:caps w:val="false"/>
            <w:smallCaps w:val="false"/>
            <w:strike w:val="false"/>
            <w:dstrike w:val="false"/>
            <w:color w:val="7D8B99"/>
            <w:spacing w:val="0"/>
            <w:sz w:val="27"/>
            <w:u w:val="none"/>
            <w:effect w:val="none"/>
          </w:rPr>
          <w:t>clowwindy</w:t>
        </w:r>
      </w:hyperlink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 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同学分享并开源了他的</w:t>
      </w:r>
      <w:hyperlink r:id="rId12" w:tgtFrame="_blank">
        <w:r>
          <w:rPr>
            <w:rStyle w:val="Internet"/>
            <w:rFonts w:eastAsia="Avenir;sans-serif"/>
            <w:b w:val="false"/>
            <w:i w:val="false"/>
            <w:caps w:val="false"/>
            <w:smallCaps w:val="false"/>
            <w:strike w:val="false"/>
            <w:dstrike w:val="false"/>
            <w:color w:val="7D8B99"/>
            <w:spacing w:val="0"/>
            <w:sz w:val="27"/>
            <w:u w:val="none"/>
            <w:effect w:val="none"/>
          </w:rPr>
          <w:t>解决方案</w:t>
        </w:r>
      </w:hyperlink>
    </w:p>
    <w:p>
      <w:pPr>
        <w:pStyle w:val="Style15"/>
        <w:widowControl/>
        <w:spacing w:lineRule="atLeast" w:line="405"/>
        <w:ind w:left="0" w:right="0" w:hanging="0"/>
        <w:rPr>
          <w:caps w:val="false"/>
          <w:smallCaps w:val="false"/>
          <w:color w:val="2C353D"/>
          <w:spacing w:val="0"/>
        </w:rPr>
      </w:pP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简单理解的话，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shadowsocks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是将原来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ssh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创建的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Socks5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协议拆开成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server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端和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client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端，所以下面这个原理图基本上和利用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ssh tunnel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大致类似</w:t>
      </w:r>
    </w:p>
    <w:p>
      <w:pPr>
        <w:pStyle w:val="Style15"/>
        <w:widowControl/>
        <w:spacing w:lineRule="atLeast" w:line="405"/>
        <w:ind w:left="0" w:right="0" w:hanging="0"/>
        <w:rPr>
          <w:caps w:val="false"/>
          <w:smallCaps w:val="false"/>
          <w:color w:val="2C353D"/>
          <w:spacing w:val="0"/>
        </w:rPr>
      </w:pP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1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、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6)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客户端发出的请求基于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Socks5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协议跟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ss-local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端进行通讯，由于这个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ss-local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一般是本机或路由器或局域网的其他机器，不经过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GFW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，所以解决了上面被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GFW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通过特征分析进行干扰的问题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br/>
        <w:t>2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、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5) ss-local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和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ss-server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两端通过多种可选的加密方法进行通讯，经过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GFW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的时候是常规的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TCP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包，没有明显的特征码而且 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GFW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也无法对通讯数据进行解密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br/>
        <w:t>3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、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 xml:space="preserve">4) ss-server </w:t>
      </w:r>
      <w:r>
        <w:rPr>
          <w:rFonts w:eastAsia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t>将收到的加密数据进行解密，还原原来的请求，再发送到用户需要访问的服务，获取响应原路返回</w:t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br/>
      </w:r>
      <w:r>
        <w:rPr>
          <w:rFonts w:ascii="Avenir;sans-serif" w:hAnsi="Avenir;sans-serif"/>
          <w:b w:val="false"/>
          <w:i w:val="false"/>
          <w:caps w:val="false"/>
          <w:smallCaps w:val="false"/>
          <w:color w:val="2C353D"/>
          <w:spacing w:val="0"/>
          <w:sz w:val="27"/>
        </w:rPr>
        <w:drawing>
          <wp:inline distT="0" distB="0" distL="0" distR="0">
            <wp:extent cx="6591300" cy="3057525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15"/>
        <w:spacing w:lineRule="auto" w:line="288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Georgia">
    <w:altName w:val="serif"/>
    <w:charset w:val="01"/>
    <w:family w:val="auto"/>
    <w:pitch w:val="default"/>
  </w:font>
  <w:font w:name="Avenir">
    <w:altName w:val="sans-serif"/>
    <w:charset w:val="01"/>
    <w:family w:val="auto"/>
    <w:pitch w:val="default"/>
  </w:font>
  <w:font w:name="Consolas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宋体" w:cs="Mangal"/>
      <w:color w:val="auto"/>
      <w:sz w:val="24"/>
      <w:szCs w:val="24"/>
      <w:lang w:val="en-US" w:eastAsia="zh-CN" w:bidi="hi-IN"/>
    </w:rPr>
  </w:style>
  <w:style w:type="paragraph" w:styleId="1">
    <w:name w:val="标题 1"/>
    <w:basedOn w:val="Style14"/>
    <w:next w:val="Style15"/>
    <w:pPr>
      <w:spacing w:before="240" w:after="120"/>
      <w:outlineLvl w:val="0"/>
      <w:outlineLvl w:val="0"/>
    </w:pPr>
    <w:rPr>
      <w:rFonts w:ascii="Liberation Serif" w:hAnsi="Liberation Serif" w:eastAsia="宋体" w:cs="Mangal"/>
      <w:b/>
      <w:bCs/>
      <w:sz w:val="48"/>
      <w:szCs w:val="48"/>
    </w:rPr>
  </w:style>
  <w:style w:type="paragraph" w:styleId="2">
    <w:name w:val="标题 2"/>
    <w:basedOn w:val="Style14"/>
    <w:next w:val="Style15"/>
    <w:pPr>
      <w:spacing w:before="200" w:after="120"/>
      <w:outlineLvl w:val="1"/>
      <w:outlineLvl w:val="1"/>
    </w:pPr>
    <w:rPr>
      <w:rFonts w:ascii="Liberation Serif" w:hAnsi="Liberation Serif" w:eastAsia="宋体" w:cs="Mangal"/>
      <w:b/>
      <w:bCs/>
      <w:sz w:val="36"/>
      <w:szCs w:val="36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2">
    <w:name w:val="特别强调"/>
    <w:rPr>
      <w:b/>
      <w:bCs/>
    </w:rPr>
  </w:style>
  <w:style w:type="character" w:styleId="Style13">
    <w:name w:val="源文本"/>
    <w:qFormat/>
    <w:rPr>
      <w:rFonts w:ascii="Liberation Mono" w:hAnsi="Liberation Mono" w:eastAsia="新宋体" w:cs="Liberation Mono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Mangal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>
      <w:rFonts w:cs="Mangal"/>
    </w:rPr>
  </w:style>
  <w:style w:type="paragraph" w:styleId="Style17">
    <w:name w:val="题注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ingpin.org/author/youngeblog/" TargetMode="External"/><Relationship Id="rId3" Type="http://schemas.openxmlformats.org/officeDocument/2006/relationships/hyperlink" Target="http://jingpin.org/100-anti-censorthip-tool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gif"/><Relationship Id="rId7" Type="http://schemas.openxmlformats.org/officeDocument/2006/relationships/image" Target="media/image4.png"/><Relationship Id="rId8" Type="http://schemas.openxmlformats.org/officeDocument/2006/relationships/hyperlink" Target="http://zh.wikipedia.org/wiki/&#37329;&#30462;&#24037;&#31243;" TargetMode="External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github.com/clowwindy/shadowsocks" TargetMode="External"/><Relationship Id="rId12" Type="http://schemas.openxmlformats.org/officeDocument/2006/relationships/hyperlink" Target="http://www.v2ex.com/t/32777" TargetMode="External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180</TotalTime>
  <Application>LibreOffice/4.4.2.2$Linux_X86_64 LibreOffice_project/40m0$Build-2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2015-09-17T09:03:54Z</dcterms:created>
  <dc:language>zh-CN</dc:language>
  <dcterms:modified xsi:type="dcterms:W3CDTF">2015-09-17T09:06:52Z</dcterms:modified>
  <cp:revision>1</cp:revision>
</cp:coreProperties>
</file>