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5F4AC5C"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073356E2" w14:textId="082616DF" w:rsidR="00530F15" w:rsidRDefault="00447158" w:rsidP="00A934FE">
      <w:pPr>
        <w:pBdr>
          <w:top w:val="nil"/>
          <w:left w:val="nil"/>
          <w:bottom w:val="nil"/>
          <w:right w:val="nil"/>
          <w:between w:val="nil"/>
        </w:pBdr>
        <w:spacing w:line="240" w:lineRule="auto"/>
        <w:rPr>
          <w:rFonts w:ascii="Times New Roman" w:eastAsia="Roboto" w:hAnsi="Times New Roman" w:cs="Times New Roman"/>
        </w:rPr>
      </w:pPr>
      <w:hyperlink w:anchor="Requirements" w:history="1">
        <w:r w:rsidR="00530F15" w:rsidRPr="00447158">
          <w:rPr>
            <w:rStyle w:val="Hyperlink"/>
            <w:rFonts w:ascii="Times New Roman" w:eastAsia="Roboto" w:hAnsi="Times New Roman" w:cs="Times New Roman"/>
          </w:rPr>
          <w:t>Requirem</w:t>
        </w:r>
        <w:r w:rsidR="00530F15" w:rsidRPr="00447158">
          <w:rPr>
            <w:rStyle w:val="Hyperlink"/>
            <w:rFonts w:ascii="Times New Roman" w:eastAsia="Roboto" w:hAnsi="Times New Roman" w:cs="Times New Roman"/>
          </w:rPr>
          <w:t>e</w:t>
        </w:r>
        <w:r w:rsidR="00530F15" w:rsidRPr="00447158">
          <w:rPr>
            <w:rStyle w:val="Hyperlink"/>
            <w:rFonts w:ascii="Times New Roman" w:eastAsia="Roboto" w:hAnsi="Times New Roman" w:cs="Times New Roman"/>
          </w:rPr>
          <w:t>nts</w:t>
        </w:r>
      </w:hyperlink>
    </w:p>
    <w:p w14:paraId="7EA23DB4"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34CB6C45" w14:textId="71097906" w:rsidR="00530F15" w:rsidRDefault="00447158" w:rsidP="00A934FE">
      <w:pPr>
        <w:pBdr>
          <w:top w:val="nil"/>
          <w:left w:val="nil"/>
          <w:bottom w:val="nil"/>
          <w:right w:val="nil"/>
          <w:between w:val="nil"/>
        </w:pBdr>
        <w:spacing w:line="240" w:lineRule="auto"/>
        <w:rPr>
          <w:rFonts w:ascii="Times New Roman" w:eastAsia="Roboto" w:hAnsi="Times New Roman" w:cs="Times New Roman"/>
        </w:rPr>
      </w:pPr>
      <w:hyperlink w:anchor="LocalTests" w:history="1">
        <w:r w:rsidR="00530F15" w:rsidRPr="00447158">
          <w:rPr>
            <w:rStyle w:val="Hyperlink"/>
            <w:rFonts w:ascii="Times New Roman" w:eastAsia="Roboto" w:hAnsi="Times New Roman" w:cs="Times New Roman"/>
          </w:rPr>
          <w:t>Local Tests</w:t>
        </w:r>
      </w:hyperlink>
    </w:p>
    <w:p w14:paraId="07A54EF0" w14:textId="77777777" w:rsidR="003C445E" w:rsidRDefault="003C445E" w:rsidP="00A934FE">
      <w:pPr>
        <w:pBdr>
          <w:top w:val="nil"/>
          <w:left w:val="nil"/>
          <w:bottom w:val="nil"/>
          <w:right w:val="nil"/>
          <w:between w:val="nil"/>
        </w:pBdr>
        <w:spacing w:line="240" w:lineRule="auto"/>
        <w:rPr>
          <w:rFonts w:ascii="Times New Roman" w:eastAsia="Roboto" w:hAnsi="Times New Roman" w:cs="Times New Roman"/>
        </w:rPr>
      </w:pPr>
    </w:p>
    <w:p w14:paraId="2E643A85" w14:textId="7037CF8E" w:rsidR="00530F15" w:rsidRDefault="007C0B7F" w:rsidP="00A934FE">
      <w:pPr>
        <w:pBdr>
          <w:top w:val="nil"/>
          <w:left w:val="nil"/>
          <w:bottom w:val="nil"/>
          <w:right w:val="nil"/>
          <w:between w:val="nil"/>
        </w:pBdr>
        <w:spacing w:line="240" w:lineRule="auto"/>
        <w:rPr>
          <w:rFonts w:ascii="Times New Roman" w:eastAsia="Roboto" w:hAnsi="Times New Roman" w:cs="Times New Roman"/>
        </w:rPr>
      </w:pPr>
      <w:hyperlink w:anchor="AWS" w:history="1">
        <w:r w:rsidR="00530F15" w:rsidRPr="007C0B7F">
          <w:rPr>
            <w:rStyle w:val="Hyperlink"/>
            <w:rFonts w:ascii="Times New Roman" w:eastAsia="Roboto" w:hAnsi="Times New Roman" w:cs="Times New Roman"/>
          </w:rPr>
          <w:t>AWS Infrastructure Provisioning</w:t>
        </w:r>
      </w:hyperlink>
    </w:p>
    <w:p w14:paraId="0B99467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A5493C8" w14:textId="07B9B008" w:rsidR="00530F15" w:rsidRDefault="007C0B7F" w:rsidP="00A934FE">
      <w:pPr>
        <w:pBdr>
          <w:top w:val="nil"/>
          <w:left w:val="nil"/>
          <w:bottom w:val="nil"/>
          <w:right w:val="nil"/>
          <w:between w:val="nil"/>
        </w:pBdr>
        <w:spacing w:line="240" w:lineRule="auto"/>
        <w:rPr>
          <w:rFonts w:ascii="Times New Roman" w:eastAsia="Roboto" w:hAnsi="Times New Roman" w:cs="Times New Roman"/>
        </w:rPr>
      </w:pPr>
      <w:hyperlink w:anchor="EKS" w:history="1">
        <w:r w:rsidR="00530F15" w:rsidRPr="007C0B7F">
          <w:rPr>
            <w:rStyle w:val="Hyperlink"/>
            <w:rFonts w:ascii="Times New Roman" w:eastAsia="Roboto" w:hAnsi="Times New Roman" w:cs="Times New Roman"/>
          </w:rPr>
          <w:t>Deployment of the Application to EKS Cluster</w:t>
        </w:r>
      </w:hyperlink>
    </w:p>
    <w:p w14:paraId="61EA6412"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C181342" w14:textId="725E098C" w:rsidR="007C0B7F" w:rsidRDefault="007C0B7F" w:rsidP="007C0B7F">
      <w:pPr>
        <w:pBdr>
          <w:top w:val="nil"/>
          <w:left w:val="nil"/>
          <w:bottom w:val="nil"/>
          <w:right w:val="nil"/>
          <w:between w:val="nil"/>
        </w:pBdr>
        <w:spacing w:line="240" w:lineRule="auto"/>
        <w:rPr>
          <w:rFonts w:ascii="Times New Roman" w:eastAsia="Roboto" w:hAnsi="Times New Roman" w:cs="Times New Roman"/>
        </w:rPr>
      </w:pPr>
      <w:hyperlink w:anchor="Assumptions" w:history="1">
        <w:r w:rsidRPr="007C0B7F">
          <w:rPr>
            <w:rStyle w:val="Hyperlink"/>
            <w:rFonts w:ascii="Times New Roman" w:eastAsia="Roboto" w:hAnsi="Times New Roman" w:cs="Times New Roman"/>
          </w:rPr>
          <w:t>Assumptions</w:t>
        </w:r>
      </w:hyperlink>
    </w:p>
    <w:p w14:paraId="3B119717" w14:textId="77777777" w:rsidR="007C0B7F" w:rsidRDefault="007C0B7F" w:rsidP="00A934FE">
      <w:pPr>
        <w:pBdr>
          <w:top w:val="nil"/>
          <w:left w:val="nil"/>
          <w:bottom w:val="nil"/>
          <w:right w:val="nil"/>
          <w:between w:val="nil"/>
        </w:pBdr>
        <w:spacing w:line="240" w:lineRule="auto"/>
        <w:rPr>
          <w:rFonts w:ascii="Times New Roman" w:eastAsia="Roboto" w:hAnsi="Times New Roman" w:cs="Times New Roman"/>
        </w:rPr>
      </w:pPr>
    </w:p>
    <w:p w14:paraId="6591111E" w14:textId="4F889EE7" w:rsidR="00530F15" w:rsidRDefault="00247FF8" w:rsidP="00A934FE">
      <w:pPr>
        <w:pBdr>
          <w:top w:val="nil"/>
          <w:left w:val="nil"/>
          <w:bottom w:val="nil"/>
          <w:right w:val="nil"/>
          <w:between w:val="nil"/>
        </w:pBdr>
        <w:spacing w:line="240" w:lineRule="auto"/>
        <w:rPr>
          <w:rFonts w:ascii="Times New Roman" w:eastAsia="Roboto" w:hAnsi="Times New Roman" w:cs="Times New Roman"/>
        </w:rPr>
      </w:pPr>
      <w:hyperlink w:anchor="Monitoring" w:history="1">
        <w:r w:rsidR="00530F15" w:rsidRPr="00247FF8">
          <w:rPr>
            <w:rStyle w:val="Hyperlink"/>
            <w:rFonts w:ascii="Times New Roman" w:eastAsia="Roboto" w:hAnsi="Times New Roman" w:cs="Times New Roman"/>
          </w:rPr>
          <w:t>Monitoring Application -Prometheus</w:t>
        </w:r>
      </w:hyperlink>
    </w:p>
    <w:p w14:paraId="48237260"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43070B3E" w14:textId="7D237EB7" w:rsidR="00530F15" w:rsidRDefault="00247FF8" w:rsidP="00A934FE">
      <w:pPr>
        <w:pBdr>
          <w:top w:val="nil"/>
          <w:left w:val="nil"/>
          <w:bottom w:val="nil"/>
          <w:right w:val="nil"/>
          <w:between w:val="nil"/>
        </w:pBdr>
        <w:spacing w:line="240" w:lineRule="auto"/>
        <w:rPr>
          <w:rFonts w:ascii="Times New Roman" w:eastAsia="Roboto" w:hAnsi="Times New Roman" w:cs="Times New Roman"/>
        </w:rPr>
      </w:pPr>
      <w:hyperlink w:anchor="Logging" w:history="1">
        <w:r w:rsidR="00530F15" w:rsidRPr="00247FF8">
          <w:rPr>
            <w:rStyle w:val="Hyperlink"/>
            <w:rFonts w:ascii="Times New Roman" w:eastAsia="Roboto" w:hAnsi="Times New Roman" w:cs="Times New Roman"/>
          </w:rPr>
          <w:t xml:space="preserve">Logging – </w:t>
        </w:r>
        <w:proofErr w:type="spellStart"/>
        <w:r w:rsidR="00530F15" w:rsidRPr="00247FF8">
          <w:rPr>
            <w:rStyle w:val="Hyperlink"/>
            <w:rFonts w:ascii="Times New Roman" w:eastAsia="Roboto" w:hAnsi="Times New Roman" w:cs="Times New Roman"/>
          </w:rPr>
          <w:t>Fluentd</w:t>
        </w:r>
        <w:proofErr w:type="spellEnd"/>
      </w:hyperlink>
    </w:p>
    <w:p w14:paraId="2CC30679"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583C8DC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6D3C2C93" w14:textId="7A09115C" w:rsidR="00357E6E" w:rsidRPr="00806632" w:rsidRDefault="00357E6E" w:rsidP="00A934FE">
      <w:pPr>
        <w:pBdr>
          <w:top w:val="nil"/>
          <w:left w:val="nil"/>
          <w:bottom w:val="nil"/>
          <w:right w:val="nil"/>
          <w:between w:val="nil"/>
        </w:pBdr>
        <w:spacing w:line="240" w:lineRule="auto"/>
        <w:rPr>
          <w:rFonts w:ascii="Times New Roman" w:eastAsia="Roboto" w:hAnsi="Times New Roman" w:cs="Times New Roman"/>
          <w:b/>
          <w:bCs/>
          <w:color w:val="FF0000"/>
        </w:rPr>
      </w:pPr>
      <w:bookmarkStart w:id="1" w:name="Requirements"/>
      <w:r w:rsidRPr="00806632">
        <w:rPr>
          <w:rFonts w:ascii="Times New Roman" w:eastAsia="Roboto" w:hAnsi="Times New Roman" w:cs="Times New Roman"/>
          <w:b/>
          <w:bCs/>
          <w:color w:val="FF0000"/>
        </w:rPr>
        <w:t>Requirements</w:t>
      </w:r>
      <w:bookmarkEnd w:id="1"/>
      <w:r w:rsidRPr="00806632">
        <w:rPr>
          <w:rFonts w:ascii="Times New Roman" w:eastAsia="Roboto" w:hAnsi="Times New Roman" w:cs="Times New Roman"/>
          <w:b/>
          <w:bCs/>
          <w:color w:val="FF0000"/>
        </w:rPr>
        <w:t>:</w:t>
      </w:r>
    </w:p>
    <w:p w14:paraId="050E5C75" w14:textId="77777777" w:rsidR="00357E6E" w:rsidRDefault="00357E6E" w:rsidP="00A934FE">
      <w:pPr>
        <w:pBdr>
          <w:top w:val="nil"/>
          <w:left w:val="nil"/>
          <w:bottom w:val="nil"/>
          <w:right w:val="nil"/>
          <w:between w:val="nil"/>
        </w:pBdr>
        <w:spacing w:line="240" w:lineRule="auto"/>
        <w:rPr>
          <w:rFonts w:ascii="Times New Roman" w:eastAsia="Roboto" w:hAnsi="Times New Roman" w:cs="Times New Roman"/>
        </w:rPr>
      </w:pPr>
    </w:p>
    <w:p w14:paraId="2A0AC3DF" w14:textId="3CA004A7"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Install Flask and Talisman modules.</w:t>
      </w:r>
      <w:r w:rsidR="00447158">
        <w:rPr>
          <w:rFonts w:ascii="Times New Roman" w:eastAsia="Roboto" w:hAnsi="Times New Roman" w:cs="Times New Roman"/>
        </w:rPr>
        <w:t xml:space="preserve"> (pip install Flask Flask-Talisman)</w:t>
      </w:r>
    </w:p>
    <w:p w14:paraId="62B9BC53" w14:textId="62BF04B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AWS </w:t>
      </w:r>
      <w:proofErr w:type="spellStart"/>
      <w:r>
        <w:rPr>
          <w:rFonts w:ascii="Times New Roman" w:eastAsia="Roboto" w:hAnsi="Times New Roman" w:cs="Times New Roman"/>
        </w:rPr>
        <w:t>Cli</w:t>
      </w:r>
      <w:proofErr w:type="spellEnd"/>
      <w:r>
        <w:rPr>
          <w:rFonts w:ascii="Times New Roman" w:eastAsia="Roboto" w:hAnsi="Times New Roman" w:cs="Times New Roman"/>
        </w:rPr>
        <w:t>, Helm and Terraform modules.</w:t>
      </w:r>
    </w:p>
    <w:p w14:paraId="16D18821" w14:textId="2A26581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w:t>
      </w:r>
      <w:r w:rsidR="00C11DA6">
        <w:rPr>
          <w:rFonts w:ascii="Times New Roman" w:eastAsia="Roboto" w:hAnsi="Times New Roman" w:cs="Times New Roman"/>
        </w:rPr>
        <w:t>Prometheus Server and Elastic Search services</w:t>
      </w:r>
      <w:r w:rsidR="00C42907">
        <w:rPr>
          <w:rFonts w:ascii="Times New Roman" w:eastAsia="Roboto" w:hAnsi="Times New Roman" w:cs="Times New Roman"/>
        </w:rPr>
        <w:t>.</w:t>
      </w:r>
    </w:p>
    <w:p w14:paraId="7E5D389C" w14:textId="77777777" w:rsidR="00C11DA6" w:rsidRPr="00357E6E" w:rsidRDefault="00C11DA6" w:rsidP="00C42907">
      <w:pPr>
        <w:pStyle w:val="ListParagraph"/>
        <w:pBdr>
          <w:top w:val="nil"/>
          <w:left w:val="nil"/>
          <w:bottom w:val="nil"/>
          <w:right w:val="nil"/>
          <w:between w:val="nil"/>
        </w:pBdr>
        <w:spacing w:line="240" w:lineRule="auto"/>
        <w:rPr>
          <w:rFonts w:ascii="Times New Roman" w:eastAsia="Roboto" w:hAnsi="Times New Roman" w:cs="Times New Roman"/>
        </w:rPr>
      </w:pPr>
    </w:p>
    <w:p w14:paraId="27FF3914" w14:textId="6089AC59"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bookmarkStart w:id="2" w:name="LocalTests"/>
      <w:r w:rsidRPr="00E33DB0">
        <w:rPr>
          <w:rFonts w:ascii="Times New Roman" w:eastAsia="Roboto" w:hAnsi="Times New Roman" w:cs="Times New Roman"/>
          <w:b/>
          <w:bCs/>
          <w:color w:val="FF0000"/>
        </w:rPr>
        <w:t>Local Test</w:t>
      </w:r>
      <w:r w:rsidR="00447158">
        <w:rPr>
          <w:rFonts w:ascii="Times New Roman" w:eastAsia="Roboto" w:hAnsi="Times New Roman" w:cs="Times New Roman"/>
          <w:b/>
          <w:bCs/>
          <w:color w:val="FF0000"/>
        </w:rPr>
        <w:t>s</w:t>
      </w:r>
      <w:r w:rsidR="00201D40">
        <w:rPr>
          <w:rFonts w:ascii="Times New Roman" w:eastAsia="Roboto" w:hAnsi="Times New Roman" w:cs="Times New Roman"/>
          <w:b/>
          <w:bCs/>
          <w:color w:val="FF0000"/>
        </w:rPr>
        <w:t>:</w:t>
      </w:r>
    </w:p>
    <w:bookmarkEnd w:id="2"/>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23470A67" w14:textId="29BE6647" w:rsidR="00996AF0" w:rsidRDefault="00996AF0" w:rsidP="00A934FE">
      <w:p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Run the </w:t>
      </w:r>
      <w:proofErr w:type="gramStart"/>
      <w:r>
        <w:rPr>
          <w:rFonts w:ascii="Times New Roman" w:eastAsia="Roboto" w:hAnsi="Times New Roman" w:cs="Times New Roman"/>
        </w:rPr>
        <w:t>HelloWorld-Plain.py  python</w:t>
      </w:r>
      <w:proofErr w:type="gramEnd"/>
      <w:r>
        <w:rPr>
          <w:rFonts w:ascii="Times New Roman" w:eastAsia="Roboto" w:hAnsi="Times New Roman" w:cs="Times New Roman"/>
        </w:rPr>
        <w:t xml:space="preserve"> file for http based access</w:t>
      </w:r>
    </w:p>
    <w:p w14:paraId="2D5A09D5" w14:textId="77777777" w:rsidR="00996AF0" w:rsidRDefault="00996AF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30B726FF"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447158">
        <w:rPr>
          <w:rFonts w:ascii="Times New Roman" w:eastAsia="Roboto" w:hAnsi="Times New Roman" w:cs="Times New Roman"/>
          <w:b/>
          <w:bCs/>
        </w:rPr>
        <w:t>-Plain</w:t>
      </w:r>
      <w:r w:rsidRPr="0020230C">
        <w:rPr>
          <w:rFonts w:ascii="Times New Roman" w:eastAsia="Roboto" w:hAnsi="Times New Roman" w:cs="Times New Roman"/>
          <w:b/>
          <w:bCs/>
        </w:rPr>
        <w:t>.py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w:t>
      </w:r>
      <w:r w:rsidR="00992ABB">
        <w:rPr>
          <w:rFonts w:ascii="Times New Roman" w:eastAsia="Roboto" w:hAnsi="Times New Roman" w:cs="Times New Roman"/>
        </w:rPr>
        <w:t>0.0.0.0</w:t>
      </w:r>
      <w:r>
        <w:rPr>
          <w:rFonts w:ascii="Times New Roman" w:eastAsia="Roboto" w:hAnsi="Times New Roman" w:cs="Times New Roman"/>
        </w:rPr>
        <w:t>:5000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6CF9F559" w14:textId="05716B5F"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Run the HelloWorld-Secure.py python file for the https based </w:t>
      </w:r>
      <w:proofErr w:type="gramStart"/>
      <w:r>
        <w:rPr>
          <w:rFonts w:ascii="Times New Roman" w:eastAsia="Roboto" w:hAnsi="Times New Roman" w:cs="Times New Roman"/>
        </w:rPr>
        <w:t>access</w:t>
      </w:r>
      <w:proofErr w:type="gramEnd"/>
    </w:p>
    <w:p w14:paraId="3ECA54D9" w14:textId="77777777"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47E497" w14:textId="77777777" w:rsidR="003C445E" w:rsidRPr="00806632" w:rsidRDefault="003C445E" w:rsidP="003C445E">
      <w:pPr>
        <w:pBdr>
          <w:top w:val="nil"/>
          <w:left w:val="nil"/>
          <w:bottom w:val="nil"/>
          <w:right w:val="nil"/>
          <w:between w:val="nil"/>
        </w:pBdr>
        <w:spacing w:line="240" w:lineRule="auto"/>
        <w:rPr>
          <w:rFonts w:ascii="Times New Roman" w:eastAsia="Roboto" w:hAnsi="Times New Roman" w:cs="Times New Roman"/>
          <w:b/>
          <w:bCs/>
        </w:rPr>
      </w:pPr>
      <w:bookmarkStart w:id="3" w:name="SelfSignedCerts"/>
      <w:proofErr w:type="spellStart"/>
      <w:r w:rsidRPr="00806632">
        <w:rPr>
          <w:rFonts w:ascii="Times New Roman" w:eastAsia="Roboto" w:hAnsi="Times New Roman" w:cs="Times New Roman"/>
          <w:b/>
          <w:bCs/>
        </w:rPr>
        <w:t>Self Signed</w:t>
      </w:r>
      <w:proofErr w:type="spellEnd"/>
      <w:r w:rsidRPr="00806632">
        <w:rPr>
          <w:rFonts w:ascii="Times New Roman" w:eastAsia="Roboto" w:hAnsi="Times New Roman" w:cs="Times New Roman"/>
          <w:b/>
          <w:bCs/>
        </w:rPr>
        <w:t xml:space="preserve"> Certificates</w:t>
      </w:r>
    </w:p>
    <w:bookmarkEnd w:id="3"/>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lastRenderedPageBreak/>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806632"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shd w:val="clear" w:color="auto" w:fill="F7F7F8"/>
        </w:rPr>
      </w:pPr>
      <w:bookmarkStart w:id="4" w:name="_65lu8klm9fu9" w:colFirst="0" w:colLast="0"/>
      <w:bookmarkStart w:id="5" w:name="_ex4sczv29vt7" w:colFirst="0" w:colLast="0"/>
      <w:bookmarkEnd w:id="4"/>
      <w:bookmarkEnd w:id="5"/>
      <w:r w:rsidRPr="00806632">
        <w:rPr>
          <w:rFonts w:ascii="Times New Roman" w:eastAsia="Roboto" w:hAnsi="Times New Roman" w:cs="Times New Roman"/>
          <w:b/>
          <w:bCs/>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992ABB"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168DDF12"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bookmarkStart w:id="6" w:name="AWS"/>
      <w:r w:rsidRPr="00CF237C">
        <w:rPr>
          <w:rFonts w:ascii="Times New Roman" w:eastAsia="Roboto" w:hAnsi="Times New Roman" w:cs="Times New Roman"/>
          <w:b/>
          <w:bCs/>
          <w:color w:val="FF0000"/>
        </w:rPr>
        <w:t>AWS Infrastructure</w:t>
      </w:r>
      <w:r w:rsidR="00E27550">
        <w:rPr>
          <w:rFonts w:ascii="Times New Roman" w:eastAsia="Roboto" w:hAnsi="Times New Roman" w:cs="Times New Roman"/>
          <w:b/>
          <w:bCs/>
          <w:color w:val="FF0000"/>
        </w:rPr>
        <w:t xml:space="preserve"> Provisioning</w:t>
      </w:r>
      <w:bookmarkEnd w:id="6"/>
      <w:r w:rsidRPr="00CF237C">
        <w:rPr>
          <w:rFonts w:ascii="Times New Roman" w:eastAsia="Roboto" w:hAnsi="Times New Roman" w:cs="Times New Roman"/>
          <w:b/>
          <w:bCs/>
          <w:color w:val="FF0000"/>
        </w:rPr>
        <w:t>:</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w:t>
      </w:r>
      <w:r>
        <w:rPr>
          <w:rFonts w:ascii="Times New Roman" w:eastAsia="Roboto" w:hAnsi="Times New Roman" w:cs="Times New Roman"/>
        </w:rPr>
        <w:lastRenderedPageBreak/>
        <w:t>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25A0097D"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bookmarkStart w:id="7" w:name="EKS"/>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r w:rsidR="000E75B0">
        <w:rPr>
          <w:rFonts w:ascii="Times New Roman" w:eastAsia="Roboto" w:hAnsi="Times New Roman" w:cs="Times New Roman"/>
          <w:b/>
          <w:bCs/>
          <w:color w:val="FF0000"/>
        </w:rPr>
        <w:t>:</w:t>
      </w:r>
    </w:p>
    <w:bookmarkEnd w:id="7"/>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sidR="004768E0">
        <w:rPr>
          <w:rFonts w:ascii="Times New Roman" w:eastAsia="Roboto" w:hAnsi="Times New Roman" w:cs="Times New Roman"/>
        </w:rPr>
        <w:t>J</w:t>
      </w:r>
      <w:r>
        <w:rPr>
          <w:rFonts w:ascii="Times New Roman" w:eastAsia="Roboto" w:hAnsi="Times New Roman" w:cs="Times New Roman"/>
        </w:rPr>
        <w:t>enkinsfile</w:t>
      </w:r>
      <w:proofErr w:type="spellEnd"/>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bookmarkStart w:id="8" w:name="Assumptions"/>
      <w:r>
        <w:rPr>
          <w:rFonts w:ascii="Times New Roman" w:eastAsia="Roboto" w:hAnsi="Times New Roman" w:cs="Times New Roman"/>
          <w:b/>
          <w:bCs/>
          <w:color w:val="FF0000"/>
        </w:rPr>
        <w:t>Assumptions</w:t>
      </w:r>
      <w:bookmarkEnd w:id="8"/>
      <w:r>
        <w:rPr>
          <w:rFonts w:ascii="Times New Roman" w:eastAsia="Roboto" w:hAnsi="Times New Roman" w:cs="Times New Roman"/>
          <w:b/>
          <w:bCs/>
          <w:color w:val="FF0000"/>
        </w:rPr>
        <w:t xml:space="preserve">: </w:t>
      </w:r>
    </w:p>
    <w:p w14:paraId="05DBD26B" w14:textId="77777777" w:rsidR="001D065B" w:rsidRDefault="001D065B" w:rsidP="00666501">
      <w:pPr>
        <w:widowControl w:val="0"/>
        <w:pBdr>
          <w:top w:val="nil"/>
          <w:left w:val="nil"/>
          <w:bottom w:val="nil"/>
          <w:right w:val="nil"/>
          <w:between w:val="nil"/>
        </w:pBdr>
        <w:rPr>
          <w:rFonts w:ascii="Times New Roman" w:eastAsia="Roboto" w:hAnsi="Times New Roman" w:cs="Times New Roman"/>
          <w:b/>
          <w:bCs/>
          <w:color w:val="FF0000"/>
        </w:rPr>
      </w:pP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w:t>
      </w:r>
      <w:proofErr w:type="spellStart"/>
      <w:r w:rsidR="002175D7">
        <w:rPr>
          <w:rFonts w:ascii="Times New Roman" w:eastAsia="Roboto" w:hAnsi="Times New Roman" w:cs="Times New Roman"/>
        </w:rPr>
        <w:t>keyPair</w:t>
      </w:r>
      <w:proofErr w:type="spellEnd"/>
      <w:r w:rsidR="002175D7">
        <w:rPr>
          <w:rFonts w:ascii="Times New Roman" w:eastAsia="Roboto" w:hAnsi="Times New Roman" w:cs="Times New Roman"/>
        </w:rPr>
        <w:t xml:space="preserve">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Update the </w:t>
      </w:r>
      <w:proofErr w:type="spellStart"/>
      <w:r>
        <w:rPr>
          <w:rFonts w:ascii="Times New Roman" w:eastAsia="Roboto" w:hAnsi="Times New Roman" w:cs="Times New Roman"/>
        </w:rPr>
        <w:t>aws-ami</w:t>
      </w:r>
      <w:proofErr w:type="spellEnd"/>
      <w:r>
        <w:rPr>
          <w:rFonts w:ascii="Times New Roman" w:eastAsia="Roboto" w:hAnsi="Times New Roman" w:cs="Times New Roman"/>
        </w:rPr>
        <w:t xml:space="preserve">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A95A9B9" w14:textId="00564C87" w:rsidR="001D065B" w:rsidRPr="001D065B" w:rsidRDefault="00522D06" w:rsidP="001D065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3242CF5D"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bookmarkStart w:id="9" w:name="Monitoring"/>
      <w:r w:rsidRPr="00387F1C">
        <w:rPr>
          <w:rFonts w:ascii="Times New Roman" w:eastAsia="Roboto" w:hAnsi="Times New Roman" w:cs="Times New Roman"/>
          <w:b/>
          <w:bCs/>
          <w:color w:val="FF0000"/>
        </w:rPr>
        <w:t>Monitoring the Application using Prometheus</w:t>
      </w:r>
      <w:bookmarkEnd w:id="9"/>
      <w:r w:rsidR="00FD48E8">
        <w:rPr>
          <w:rFonts w:ascii="Times New Roman" w:eastAsia="Roboto" w:hAnsi="Times New Roman" w:cs="Times New Roman"/>
          <w:b/>
          <w:bCs/>
          <w:color w:val="FF0000"/>
        </w:rPr>
        <w:t>:</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w:t>
      </w:r>
      <w:proofErr w:type="gramStart"/>
      <w:r>
        <w:rPr>
          <w:rFonts w:ascii="Times New Roman" w:eastAsia="Roboto" w:hAnsi="Times New Roman" w:cs="Times New Roman"/>
        </w:rPr>
        <w:t>routes</w:t>
      </w:r>
      <w:proofErr w:type="gramEnd"/>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Configure Counter and Histogram metric </w:t>
      </w:r>
      <w:proofErr w:type="gramStart"/>
      <w:r>
        <w:rPr>
          <w:rFonts w:ascii="Times New Roman" w:eastAsia="Roboto" w:hAnsi="Times New Roman" w:cs="Times New Roman"/>
        </w:rPr>
        <w:t>types</w:t>
      </w:r>
      <w:proofErr w:type="gramEnd"/>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P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57AD62C3" w14:textId="37D1E76C" w:rsidR="00EB1AE1" w:rsidRDefault="00EB1AE1"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bookmarkStart w:id="10" w:name="Logging"/>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bookmarkEnd w:id="10"/>
      <w:r w:rsidRPr="006C5A19">
        <w:rPr>
          <w:rFonts w:ascii="Times New Roman" w:eastAsia="Roboto" w:hAnsi="Times New Roman" w:cs="Times New Roman"/>
          <w:b/>
          <w:bCs/>
          <w:color w:val="FF0000"/>
        </w:rPr>
        <w:t>:</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w:t>
      </w:r>
      <w:proofErr w:type="gramStart"/>
      <w:r>
        <w:rPr>
          <w:rFonts w:ascii="Times New Roman" w:eastAsia="Roboto" w:hAnsi="Times New Roman" w:cs="Times New Roman"/>
        </w:rPr>
        <w:t>these</w:t>
      </w:r>
      <w:proofErr w:type="gramEnd"/>
      <w:r>
        <w:rPr>
          <w:rFonts w:ascii="Times New Roman" w:eastAsia="Roboto" w:hAnsi="Times New Roman" w:cs="Times New Roman"/>
        </w:rPr>
        <w:t xml:space="preserv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2BFC8941" w14:textId="3E853B60" w:rsidR="00944373" w:rsidRDefault="006C5A19" w:rsidP="00192E7A">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w:t>
      </w:r>
      <w:r w:rsidR="000D640E">
        <w:rPr>
          <w:rFonts w:ascii="Times New Roman" w:eastAsia="Roboto" w:hAnsi="Times New Roman" w:cs="Times New Roman"/>
        </w:rPr>
        <w:t>l</w:t>
      </w:r>
      <w:proofErr w:type="spellEnd"/>
    </w:p>
    <w:p w14:paraId="4E13AB14" w14:textId="77777777" w:rsidR="000E7654" w:rsidRPr="000E7654" w:rsidRDefault="000E7654" w:rsidP="000E7654">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4B530C1" w14:textId="77777777" w:rsid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4280005" w14:textId="5C82B2BD" w:rsidR="004C2B3A" w:rsidRPr="004C2B3A" w:rsidRDefault="004C2B3A" w:rsidP="004C2B3A">
      <w:pPr>
        <w:widowControl w:val="0"/>
        <w:pBdr>
          <w:top w:val="nil"/>
          <w:left w:val="nil"/>
          <w:bottom w:val="nil"/>
          <w:right w:val="nil"/>
          <w:between w:val="nil"/>
        </w:pBdr>
        <w:rPr>
          <w:rFonts w:ascii="Times New Roman" w:eastAsia="Roboto" w:hAnsi="Times New Roman" w:cs="Times New Roman"/>
          <w:color w:val="374151"/>
          <w:shd w:val="clear" w:color="auto" w:fill="F7F7F8"/>
        </w:rPr>
      </w:pPr>
    </w:p>
    <w:sectPr w:rsidR="004C2B3A" w:rsidRPr="004C2B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3073C"/>
    <w:multiLevelType w:val="hybridMultilevel"/>
    <w:tmpl w:val="B9FC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4"/>
  </w:num>
  <w:num w:numId="2" w16cid:durableId="1368330788">
    <w:abstractNumId w:val="3"/>
  </w:num>
  <w:num w:numId="3" w16cid:durableId="1841697140">
    <w:abstractNumId w:val="2"/>
  </w:num>
  <w:num w:numId="4" w16cid:durableId="948468927">
    <w:abstractNumId w:val="11"/>
  </w:num>
  <w:num w:numId="5" w16cid:durableId="1032346514">
    <w:abstractNumId w:val="12"/>
  </w:num>
  <w:num w:numId="6" w16cid:durableId="322707077">
    <w:abstractNumId w:val="10"/>
  </w:num>
  <w:num w:numId="7" w16cid:durableId="1541745017">
    <w:abstractNumId w:val="0"/>
  </w:num>
  <w:num w:numId="8" w16cid:durableId="2026589444">
    <w:abstractNumId w:val="6"/>
  </w:num>
  <w:num w:numId="9" w16cid:durableId="1501773890">
    <w:abstractNumId w:val="7"/>
  </w:num>
  <w:num w:numId="10" w16cid:durableId="887882965">
    <w:abstractNumId w:val="9"/>
  </w:num>
  <w:num w:numId="11" w16cid:durableId="1564679141">
    <w:abstractNumId w:val="1"/>
  </w:num>
  <w:num w:numId="12" w16cid:durableId="72317642">
    <w:abstractNumId w:val="5"/>
  </w:num>
  <w:num w:numId="13" w16cid:durableId="1754011377">
    <w:abstractNumId w:val="8"/>
  </w:num>
  <w:num w:numId="14" w16cid:durableId="2111316903">
    <w:abstractNumId w:val="13"/>
  </w:num>
  <w:num w:numId="15" w16cid:durableId="60576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D640E"/>
    <w:rsid w:val="000E75B0"/>
    <w:rsid w:val="000E7654"/>
    <w:rsid w:val="000E79CC"/>
    <w:rsid w:val="000F1065"/>
    <w:rsid w:val="000F2FC7"/>
    <w:rsid w:val="00110819"/>
    <w:rsid w:val="00124A00"/>
    <w:rsid w:val="00146D72"/>
    <w:rsid w:val="00147C50"/>
    <w:rsid w:val="001513DD"/>
    <w:rsid w:val="00163D47"/>
    <w:rsid w:val="0017576A"/>
    <w:rsid w:val="00192E7A"/>
    <w:rsid w:val="001A1EEE"/>
    <w:rsid w:val="001A5A29"/>
    <w:rsid w:val="001D065B"/>
    <w:rsid w:val="001E401F"/>
    <w:rsid w:val="001E4A01"/>
    <w:rsid w:val="00201D40"/>
    <w:rsid w:val="0020230C"/>
    <w:rsid w:val="002175D7"/>
    <w:rsid w:val="00247FF8"/>
    <w:rsid w:val="00271E63"/>
    <w:rsid w:val="00277E49"/>
    <w:rsid w:val="00280F67"/>
    <w:rsid w:val="002A6DC4"/>
    <w:rsid w:val="002C5D9E"/>
    <w:rsid w:val="002C6275"/>
    <w:rsid w:val="002F2D12"/>
    <w:rsid w:val="00334297"/>
    <w:rsid w:val="003576AA"/>
    <w:rsid w:val="00357E6E"/>
    <w:rsid w:val="00375E15"/>
    <w:rsid w:val="00387F1C"/>
    <w:rsid w:val="003B00D2"/>
    <w:rsid w:val="003B3A99"/>
    <w:rsid w:val="003C4438"/>
    <w:rsid w:val="003C445E"/>
    <w:rsid w:val="003F263A"/>
    <w:rsid w:val="004332BC"/>
    <w:rsid w:val="00436852"/>
    <w:rsid w:val="00443CE5"/>
    <w:rsid w:val="00447158"/>
    <w:rsid w:val="004554EC"/>
    <w:rsid w:val="004768E0"/>
    <w:rsid w:val="00487E58"/>
    <w:rsid w:val="004926B6"/>
    <w:rsid w:val="004C2B3A"/>
    <w:rsid w:val="004C60B5"/>
    <w:rsid w:val="004D2BEF"/>
    <w:rsid w:val="004D4FD5"/>
    <w:rsid w:val="00513BBF"/>
    <w:rsid w:val="00522D06"/>
    <w:rsid w:val="00526A9C"/>
    <w:rsid w:val="00530F15"/>
    <w:rsid w:val="005475F4"/>
    <w:rsid w:val="005729F7"/>
    <w:rsid w:val="005A711B"/>
    <w:rsid w:val="005C6670"/>
    <w:rsid w:val="005E3CCB"/>
    <w:rsid w:val="00600705"/>
    <w:rsid w:val="00616F21"/>
    <w:rsid w:val="00625D95"/>
    <w:rsid w:val="00647148"/>
    <w:rsid w:val="00650F66"/>
    <w:rsid w:val="00661A47"/>
    <w:rsid w:val="0066456E"/>
    <w:rsid w:val="00666501"/>
    <w:rsid w:val="00694ECC"/>
    <w:rsid w:val="006958E8"/>
    <w:rsid w:val="006C5A19"/>
    <w:rsid w:val="006D4987"/>
    <w:rsid w:val="00720EFC"/>
    <w:rsid w:val="00732609"/>
    <w:rsid w:val="007622ED"/>
    <w:rsid w:val="007626EA"/>
    <w:rsid w:val="00766E9F"/>
    <w:rsid w:val="00777712"/>
    <w:rsid w:val="007813A4"/>
    <w:rsid w:val="00787C30"/>
    <w:rsid w:val="007A2E0B"/>
    <w:rsid w:val="007C0B7F"/>
    <w:rsid w:val="00802F8B"/>
    <w:rsid w:val="00806632"/>
    <w:rsid w:val="00820330"/>
    <w:rsid w:val="00820CDE"/>
    <w:rsid w:val="00840066"/>
    <w:rsid w:val="00840B50"/>
    <w:rsid w:val="008706E9"/>
    <w:rsid w:val="00882DD6"/>
    <w:rsid w:val="008D7516"/>
    <w:rsid w:val="00914D30"/>
    <w:rsid w:val="00915C38"/>
    <w:rsid w:val="00916F0B"/>
    <w:rsid w:val="00923C74"/>
    <w:rsid w:val="009241EB"/>
    <w:rsid w:val="00942149"/>
    <w:rsid w:val="00942F86"/>
    <w:rsid w:val="00944373"/>
    <w:rsid w:val="00967A62"/>
    <w:rsid w:val="0098129D"/>
    <w:rsid w:val="00992ABB"/>
    <w:rsid w:val="00996AF0"/>
    <w:rsid w:val="009B07F7"/>
    <w:rsid w:val="009B0902"/>
    <w:rsid w:val="009E364D"/>
    <w:rsid w:val="00A05EDF"/>
    <w:rsid w:val="00A40AB8"/>
    <w:rsid w:val="00A854DA"/>
    <w:rsid w:val="00A934FE"/>
    <w:rsid w:val="00AB2938"/>
    <w:rsid w:val="00AC60D9"/>
    <w:rsid w:val="00AD6A9F"/>
    <w:rsid w:val="00AF7DB2"/>
    <w:rsid w:val="00B03367"/>
    <w:rsid w:val="00B13981"/>
    <w:rsid w:val="00B14997"/>
    <w:rsid w:val="00B21365"/>
    <w:rsid w:val="00B348A1"/>
    <w:rsid w:val="00B35AF7"/>
    <w:rsid w:val="00B46A4E"/>
    <w:rsid w:val="00B544C1"/>
    <w:rsid w:val="00B6293F"/>
    <w:rsid w:val="00B75D8A"/>
    <w:rsid w:val="00B76585"/>
    <w:rsid w:val="00B77D62"/>
    <w:rsid w:val="00B9716B"/>
    <w:rsid w:val="00B97BEA"/>
    <w:rsid w:val="00BD0A0F"/>
    <w:rsid w:val="00BE15F1"/>
    <w:rsid w:val="00BE5B9D"/>
    <w:rsid w:val="00C11DA6"/>
    <w:rsid w:val="00C14658"/>
    <w:rsid w:val="00C168BC"/>
    <w:rsid w:val="00C20F1E"/>
    <w:rsid w:val="00C42907"/>
    <w:rsid w:val="00C45914"/>
    <w:rsid w:val="00C54481"/>
    <w:rsid w:val="00C72A63"/>
    <w:rsid w:val="00C805E1"/>
    <w:rsid w:val="00C909F2"/>
    <w:rsid w:val="00CC63E3"/>
    <w:rsid w:val="00CC66D6"/>
    <w:rsid w:val="00CF237C"/>
    <w:rsid w:val="00CF4323"/>
    <w:rsid w:val="00CF68AF"/>
    <w:rsid w:val="00D135E6"/>
    <w:rsid w:val="00D22AA6"/>
    <w:rsid w:val="00D275D6"/>
    <w:rsid w:val="00D359FA"/>
    <w:rsid w:val="00D3670D"/>
    <w:rsid w:val="00D464CC"/>
    <w:rsid w:val="00D51985"/>
    <w:rsid w:val="00D54C6F"/>
    <w:rsid w:val="00D5593A"/>
    <w:rsid w:val="00D76235"/>
    <w:rsid w:val="00D80EE4"/>
    <w:rsid w:val="00D817DF"/>
    <w:rsid w:val="00D85F42"/>
    <w:rsid w:val="00D95C5B"/>
    <w:rsid w:val="00DA7839"/>
    <w:rsid w:val="00DC1F32"/>
    <w:rsid w:val="00DD001E"/>
    <w:rsid w:val="00DD501C"/>
    <w:rsid w:val="00DE07C6"/>
    <w:rsid w:val="00DE7E58"/>
    <w:rsid w:val="00E05A96"/>
    <w:rsid w:val="00E27550"/>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D58FC"/>
    <w:rsid w:val="00F01E2E"/>
    <w:rsid w:val="00F0328A"/>
    <w:rsid w:val="00F324D8"/>
    <w:rsid w:val="00F702F6"/>
    <w:rsid w:val="00F93398"/>
    <w:rsid w:val="00FA46DC"/>
    <w:rsid w:val="00FC2694"/>
    <w:rsid w:val="00FD1587"/>
    <w:rsid w:val="00FD48E8"/>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 w:type="character" w:styleId="FollowedHyperlink">
    <w:name w:val="FollowedHyperlink"/>
    <w:basedOn w:val="DefaultParagraphFont"/>
    <w:uiPriority w:val="99"/>
    <w:semiHidden/>
    <w:unhideWhenUsed/>
    <w:rsid w:val="004471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27</cp:revision>
  <dcterms:created xsi:type="dcterms:W3CDTF">2023-10-06T17:01:00Z</dcterms:created>
  <dcterms:modified xsi:type="dcterms:W3CDTF">2023-10-06T17:25:00Z</dcterms:modified>
</cp:coreProperties>
</file>