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  <w:rtl w:val="0"/>
        </w:rPr>
        <w:t xml:space="preserve">Activity Diagram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  <w:drawing>
          <wp:inline distB="114300" distT="114300" distL="114300" distR="114300">
            <wp:extent cx="5943600" cy="485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  <w:rtl w:val="0"/>
        </w:rPr>
        <w:t xml:space="preserve">UML Diagram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91e42"/>
          <w:sz w:val="24"/>
          <w:szCs w:val="24"/>
          <w:shd w:fill="f4f5f7" w:val="clear"/>
        </w:rPr>
        <w:drawing>
          <wp:inline distB="114300" distT="114300" distL="114300" distR="114300">
            <wp:extent cx="59436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