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28F" w:rsidRDefault="00B80403">
      <w:pPr>
        <w:jc w:val="center"/>
      </w:pPr>
      <w:r>
        <w:rPr>
          <w:b/>
          <w:sz w:val="32"/>
        </w:rPr>
        <w:t>DATA COLLECTION AND PREPROCESSING PHASE</w:t>
      </w:r>
    </w:p>
    <w:tbl>
      <w:tblPr>
        <w:tblStyle w:val="TableGrid"/>
        <w:tblW w:w="0" w:type="auto"/>
        <w:jc w:val="center"/>
        <w:tblLook w:val="04A0"/>
      </w:tblPr>
      <w:tblGrid>
        <w:gridCol w:w="5184"/>
        <w:gridCol w:w="5184"/>
      </w:tblGrid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:rsidR="007B628F" w:rsidRDefault="00B80403">
            <w:r>
              <w:t>MCA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rPr>
                <w:b/>
              </w:rPr>
              <w:t>Project Title</w:t>
            </w:r>
          </w:p>
        </w:tc>
        <w:tc>
          <w:tcPr>
            <w:tcW w:w="5184" w:type="dxa"/>
          </w:tcPr>
          <w:p w:rsidR="007B628F" w:rsidRDefault="00B80403">
            <w:r>
              <w:t>Smartphone Addiction and Digital Well-Being Analytics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:rsidR="007B628F" w:rsidRDefault="00B80403">
            <w:r>
              <w:t>2 Marks</w:t>
            </w:r>
          </w:p>
        </w:tc>
      </w:tr>
    </w:tbl>
    <w:p w:rsidR="007B628F" w:rsidRDefault="007B628F"/>
    <w:p w:rsidR="007B628F" w:rsidRDefault="00B80403">
      <w:pPr>
        <w:jc w:val="center"/>
      </w:pPr>
      <w:r>
        <w:rPr>
          <w:b/>
        </w:rPr>
        <w:t>Data Collection Plan &amp;</w:t>
      </w:r>
      <w:r>
        <w:rPr>
          <w:b/>
        </w:rPr>
        <w:t xml:space="preserve"> Raw Data Sources Identification Report</w:t>
      </w:r>
    </w:p>
    <w:p w:rsidR="007B628F" w:rsidRDefault="00B80403">
      <w:r>
        <w:t>This report identifies the raw data sources required for the project "Smartphone Addiction and Digital Well-Being Analytics". The collected data will be used to study smartphone usage patterns, digital addiction indi</w:t>
      </w:r>
      <w:r>
        <w:t>cators, sleep and daily activity patterns, and well-being-related measures. The data will be cleaned and prepared before analysis and dashboard development.</w:t>
      </w:r>
    </w:p>
    <w:p w:rsidR="007B628F" w:rsidRDefault="00B80403">
      <w:pPr>
        <w:pStyle w:val="Heading1"/>
      </w:pPr>
      <w:r>
        <w:t>1. Project Overview</w:t>
      </w:r>
    </w:p>
    <w:p w:rsidR="007B628F" w:rsidRDefault="00B80403">
      <w:r>
        <w:t xml:space="preserve">The project aims to analyze smartphone usage and its relationship with digital </w:t>
      </w:r>
      <w:r>
        <w:t>well-being. The analysis focuses on measures such as daily screen time, number of unlocks, application usage, social media usage, sleep duration, physical activity, and self-reported well-being or addiction indicators. Power BI will be used to create inter</w:t>
      </w:r>
      <w:r>
        <w:t>active dashboards and visual reports.</w:t>
      </w:r>
    </w:p>
    <w:p w:rsidR="007B628F" w:rsidRDefault="00B80403">
      <w:pPr>
        <w:pStyle w:val="Heading1"/>
      </w:pPr>
      <w:r>
        <w:t>2. Data Collection Plan</w:t>
      </w:r>
    </w:p>
    <w:p w:rsidR="007B628F" w:rsidRDefault="00B80403">
      <w:r>
        <w:t>Data will be collected from suitable public datasets and, where required, project-generated or survey-based records. The main source should contain smartphone usage information, while supporting</w:t>
      </w:r>
      <w:r>
        <w:t xml:space="preserve"> data can contain sleep, activity, well-being, and demographic information. The selected data will be checked for missing values, duplicate records, incorrect formats, and inconsistent values before it is used for analysis.</w:t>
      </w:r>
    </w:p>
    <w:p w:rsidR="007B628F" w:rsidRDefault="00B80403">
      <w:pPr>
        <w:pStyle w:val="Heading1"/>
      </w:pPr>
      <w:r>
        <w:t>3. Raw Data Sources Identified</w:t>
      </w:r>
    </w:p>
    <w:p w:rsidR="007B628F" w:rsidRDefault="00B80403">
      <w:r>
        <w:t>T</w:t>
      </w:r>
      <w:r>
        <w:t>he following sources are planned for the project. Dataset names and links can be replaced with the exact datasets finally used in the Power BI model.</w:t>
      </w:r>
    </w:p>
    <w:tbl>
      <w:tblPr>
        <w:tblStyle w:val="TableGrid"/>
        <w:tblW w:w="0" w:type="auto"/>
        <w:jc w:val="center"/>
        <w:tblLook w:val="04A0"/>
      </w:tblPr>
      <w:tblGrid>
        <w:gridCol w:w="1728"/>
        <w:gridCol w:w="1728"/>
        <w:gridCol w:w="1728"/>
        <w:gridCol w:w="1728"/>
        <w:gridCol w:w="1728"/>
        <w:gridCol w:w="1728"/>
      </w:tblGrid>
      <w:tr w:rsidR="007B628F">
        <w:trPr>
          <w:jc w:val="center"/>
        </w:trPr>
        <w:tc>
          <w:tcPr>
            <w:tcW w:w="1728" w:type="dxa"/>
            <w:vAlign w:val="center"/>
          </w:tcPr>
          <w:p w:rsidR="007B628F" w:rsidRDefault="00B80403">
            <w:r>
              <w:rPr>
                <w:b/>
              </w:rPr>
              <w:t>Source Name</w:t>
            </w:r>
          </w:p>
        </w:tc>
        <w:tc>
          <w:tcPr>
            <w:tcW w:w="1728" w:type="dxa"/>
            <w:vAlign w:val="center"/>
          </w:tcPr>
          <w:p w:rsidR="007B628F" w:rsidRDefault="00B80403">
            <w:r>
              <w:rPr>
                <w:b/>
              </w:rPr>
              <w:t>Description</w:t>
            </w:r>
          </w:p>
        </w:tc>
        <w:tc>
          <w:tcPr>
            <w:tcW w:w="1728" w:type="dxa"/>
            <w:vAlign w:val="center"/>
          </w:tcPr>
          <w:p w:rsidR="007B628F" w:rsidRDefault="00B80403">
            <w:r>
              <w:rPr>
                <w:b/>
              </w:rPr>
              <w:t>Location / URL</w:t>
            </w:r>
          </w:p>
        </w:tc>
        <w:tc>
          <w:tcPr>
            <w:tcW w:w="1728" w:type="dxa"/>
            <w:vAlign w:val="center"/>
          </w:tcPr>
          <w:p w:rsidR="007B628F" w:rsidRDefault="00B80403">
            <w:r>
              <w:rPr>
                <w:b/>
              </w:rPr>
              <w:t>Format</w:t>
            </w:r>
          </w:p>
        </w:tc>
        <w:tc>
          <w:tcPr>
            <w:tcW w:w="1728" w:type="dxa"/>
            <w:vAlign w:val="center"/>
          </w:tcPr>
          <w:p w:rsidR="007B628F" w:rsidRDefault="00B80403">
            <w:r>
              <w:rPr>
                <w:b/>
              </w:rPr>
              <w:t>Size</w:t>
            </w:r>
          </w:p>
        </w:tc>
        <w:tc>
          <w:tcPr>
            <w:tcW w:w="1728" w:type="dxa"/>
            <w:vAlign w:val="center"/>
          </w:tcPr>
          <w:p w:rsidR="007B628F" w:rsidRDefault="00B80403">
            <w:r>
              <w:rPr>
                <w:b/>
              </w:rPr>
              <w:t>Access / Permissions</w:t>
            </w:r>
          </w:p>
        </w:tc>
      </w:tr>
      <w:tr w:rsidR="007B628F">
        <w:trPr>
          <w:jc w:val="center"/>
        </w:trPr>
        <w:tc>
          <w:tcPr>
            <w:tcW w:w="1728" w:type="dxa"/>
          </w:tcPr>
          <w:p w:rsidR="007B628F" w:rsidRDefault="00B80403">
            <w:r>
              <w:t>Dataset 1 – Smartphone Usage Data</w:t>
            </w:r>
            <w:r>
              <w:t>set</w:t>
            </w:r>
          </w:p>
        </w:tc>
        <w:tc>
          <w:tcPr>
            <w:tcW w:w="1728" w:type="dxa"/>
          </w:tcPr>
          <w:p w:rsidR="007B628F" w:rsidRDefault="00B80403">
            <w:r>
              <w:t>Contains smartphone usage information such as daily screen time, app usage, unlock frequency, and usage patterns.</w:t>
            </w:r>
          </w:p>
        </w:tc>
        <w:tc>
          <w:tcPr>
            <w:tcW w:w="1728" w:type="dxa"/>
          </w:tcPr>
          <w:p w:rsidR="007B628F" w:rsidRDefault="00B80403">
            <w:r>
              <w:t>Public dataset / Kaggle or other open-data repository</w:t>
            </w:r>
          </w:p>
        </w:tc>
        <w:tc>
          <w:tcPr>
            <w:tcW w:w="1728" w:type="dxa"/>
          </w:tcPr>
          <w:p w:rsidR="007B628F" w:rsidRDefault="00B80403">
            <w:r>
              <w:t>CSV</w:t>
            </w:r>
          </w:p>
        </w:tc>
        <w:tc>
          <w:tcPr>
            <w:tcW w:w="1728" w:type="dxa"/>
          </w:tcPr>
          <w:p w:rsidR="007B628F" w:rsidRDefault="00B80403">
            <w:r>
              <w:t>To be recorded after download</w:t>
            </w:r>
          </w:p>
        </w:tc>
        <w:tc>
          <w:tcPr>
            <w:tcW w:w="1728" w:type="dxa"/>
          </w:tcPr>
          <w:p w:rsidR="007B628F" w:rsidRDefault="00B80403">
            <w:r>
              <w:t>Public</w:t>
            </w:r>
          </w:p>
        </w:tc>
      </w:tr>
      <w:tr w:rsidR="007B628F">
        <w:trPr>
          <w:jc w:val="center"/>
        </w:trPr>
        <w:tc>
          <w:tcPr>
            <w:tcW w:w="1728" w:type="dxa"/>
          </w:tcPr>
          <w:p w:rsidR="007B628F" w:rsidRDefault="00B80403">
            <w:r>
              <w:t>Dataset 2 – Digital Well-Being / Addiction</w:t>
            </w:r>
            <w:r>
              <w:t xml:space="preserve"> Dataset</w:t>
            </w:r>
          </w:p>
        </w:tc>
        <w:tc>
          <w:tcPr>
            <w:tcW w:w="1728" w:type="dxa"/>
          </w:tcPr>
          <w:p w:rsidR="007B628F" w:rsidRDefault="00B80403">
            <w:r>
              <w:t>Contains indicators related to smartphone or digital addiction, usage dependency, and well-being-</w:t>
            </w:r>
            <w:r>
              <w:lastRenderedPageBreak/>
              <w:t>related responses.</w:t>
            </w:r>
          </w:p>
        </w:tc>
        <w:tc>
          <w:tcPr>
            <w:tcW w:w="1728" w:type="dxa"/>
          </w:tcPr>
          <w:p w:rsidR="007B628F" w:rsidRDefault="00B80403">
            <w:r>
              <w:lastRenderedPageBreak/>
              <w:t>Public dataset / open-data repository</w:t>
            </w:r>
          </w:p>
        </w:tc>
        <w:tc>
          <w:tcPr>
            <w:tcW w:w="1728" w:type="dxa"/>
          </w:tcPr>
          <w:p w:rsidR="007B628F" w:rsidRDefault="00B80403">
            <w:r>
              <w:t>CSV / Excel</w:t>
            </w:r>
          </w:p>
        </w:tc>
        <w:tc>
          <w:tcPr>
            <w:tcW w:w="1728" w:type="dxa"/>
          </w:tcPr>
          <w:p w:rsidR="007B628F" w:rsidRDefault="00B80403">
            <w:r>
              <w:t>To be recorded after download</w:t>
            </w:r>
          </w:p>
        </w:tc>
        <w:tc>
          <w:tcPr>
            <w:tcW w:w="1728" w:type="dxa"/>
          </w:tcPr>
          <w:p w:rsidR="007B628F" w:rsidRDefault="00B80403">
            <w:r>
              <w:t>Public</w:t>
            </w:r>
          </w:p>
        </w:tc>
      </w:tr>
      <w:tr w:rsidR="007B628F">
        <w:trPr>
          <w:jc w:val="center"/>
        </w:trPr>
        <w:tc>
          <w:tcPr>
            <w:tcW w:w="1728" w:type="dxa"/>
          </w:tcPr>
          <w:p w:rsidR="007B628F" w:rsidRDefault="00B80403">
            <w:r>
              <w:lastRenderedPageBreak/>
              <w:t>Dataset 3 – Sleep and Activity Data</w:t>
            </w:r>
          </w:p>
        </w:tc>
        <w:tc>
          <w:tcPr>
            <w:tcW w:w="1728" w:type="dxa"/>
          </w:tcPr>
          <w:p w:rsidR="007B628F" w:rsidRDefault="00B80403">
            <w:r>
              <w:t>Contain</w:t>
            </w:r>
            <w:r>
              <w:t>s supporting measures such as sleep duration, physical activity, daily routine, and related lifestyle information.</w:t>
            </w:r>
          </w:p>
        </w:tc>
        <w:tc>
          <w:tcPr>
            <w:tcW w:w="1728" w:type="dxa"/>
          </w:tcPr>
          <w:p w:rsidR="007B628F" w:rsidRDefault="00B80403">
            <w:r>
              <w:t>Public dataset / project data source</w:t>
            </w:r>
          </w:p>
        </w:tc>
        <w:tc>
          <w:tcPr>
            <w:tcW w:w="1728" w:type="dxa"/>
          </w:tcPr>
          <w:p w:rsidR="007B628F" w:rsidRDefault="00B80403">
            <w:r>
              <w:t>CSV / Excel</w:t>
            </w:r>
          </w:p>
        </w:tc>
        <w:tc>
          <w:tcPr>
            <w:tcW w:w="1728" w:type="dxa"/>
          </w:tcPr>
          <w:p w:rsidR="007B628F" w:rsidRDefault="00B80403">
            <w:r>
              <w:t>To be recorded after download</w:t>
            </w:r>
          </w:p>
        </w:tc>
        <w:tc>
          <w:tcPr>
            <w:tcW w:w="1728" w:type="dxa"/>
          </w:tcPr>
          <w:p w:rsidR="007B628F" w:rsidRDefault="00B80403">
            <w:r>
              <w:t>Public / with access if required</w:t>
            </w:r>
          </w:p>
        </w:tc>
      </w:tr>
      <w:tr w:rsidR="007B628F">
        <w:trPr>
          <w:jc w:val="center"/>
        </w:trPr>
        <w:tc>
          <w:tcPr>
            <w:tcW w:w="1728" w:type="dxa"/>
          </w:tcPr>
          <w:p w:rsidR="007B628F" w:rsidRDefault="00B80403">
            <w:r>
              <w:t>Dataset 4 – User Survey Data</w:t>
            </w:r>
          </w:p>
        </w:tc>
        <w:tc>
          <w:tcPr>
            <w:tcW w:w="1728" w:type="dxa"/>
          </w:tcPr>
          <w:p w:rsidR="007B628F" w:rsidRDefault="00B80403">
            <w:r>
              <w:t>Optional project-specific survey data containing self-reported smartphone habits, well-being, and digital usage behaviour.</w:t>
            </w:r>
          </w:p>
        </w:tc>
        <w:tc>
          <w:tcPr>
            <w:tcW w:w="1728" w:type="dxa"/>
          </w:tcPr>
          <w:p w:rsidR="007B628F" w:rsidRDefault="00B80403">
            <w:r>
              <w:t>Collected through project questionnaire</w:t>
            </w:r>
          </w:p>
        </w:tc>
        <w:tc>
          <w:tcPr>
            <w:tcW w:w="1728" w:type="dxa"/>
          </w:tcPr>
          <w:p w:rsidR="007B628F" w:rsidRDefault="00B80403">
            <w:r>
              <w:t>Excel / CSV</w:t>
            </w:r>
          </w:p>
        </w:tc>
        <w:tc>
          <w:tcPr>
            <w:tcW w:w="1728" w:type="dxa"/>
          </w:tcPr>
          <w:p w:rsidR="007B628F" w:rsidRDefault="00B80403">
            <w:r>
              <w:t>Depends on responses</w:t>
            </w:r>
          </w:p>
        </w:tc>
        <w:tc>
          <w:tcPr>
            <w:tcW w:w="1728" w:type="dxa"/>
          </w:tcPr>
          <w:p w:rsidR="007B628F" w:rsidRDefault="00B80403">
            <w:r>
              <w:t>Private / project use only</w:t>
            </w:r>
          </w:p>
        </w:tc>
      </w:tr>
    </w:tbl>
    <w:p w:rsidR="007B628F" w:rsidRDefault="007B628F"/>
    <w:p w:rsidR="007B628F" w:rsidRDefault="00B80403">
      <w:pPr>
        <w:pStyle w:val="Heading1"/>
      </w:pPr>
      <w:r>
        <w:t>4. Important Data Fields to be</w:t>
      </w:r>
      <w:r>
        <w:t xml:space="preserve"> Collected</w:t>
      </w:r>
    </w:p>
    <w:tbl>
      <w:tblPr>
        <w:tblStyle w:val="TableGrid"/>
        <w:tblW w:w="0" w:type="auto"/>
        <w:jc w:val="center"/>
        <w:tblLook w:val="04A0"/>
      </w:tblPr>
      <w:tblGrid>
        <w:gridCol w:w="5184"/>
        <w:gridCol w:w="5184"/>
      </w:tblGrid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rPr>
                <w:b/>
              </w:rPr>
              <w:t>Data Field</w:t>
            </w:r>
          </w:p>
        </w:tc>
        <w:tc>
          <w:tcPr>
            <w:tcW w:w="5184" w:type="dxa"/>
          </w:tcPr>
          <w:p w:rsidR="007B628F" w:rsidRDefault="00B80403">
            <w:r>
              <w:rPr>
                <w:b/>
              </w:rPr>
              <w:t>Purpose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User / Record ID</w:t>
            </w:r>
          </w:p>
        </w:tc>
        <w:tc>
          <w:tcPr>
            <w:tcW w:w="5184" w:type="dxa"/>
          </w:tcPr>
          <w:p w:rsidR="007B628F" w:rsidRDefault="00B80403">
            <w:r>
              <w:t>Unique identifier for each record.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Age / Age Group</w:t>
            </w:r>
          </w:p>
        </w:tc>
        <w:tc>
          <w:tcPr>
            <w:tcW w:w="5184" w:type="dxa"/>
          </w:tcPr>
          <w:p w:rsidR="007B628F" w:rsidRDefault="00B80403">
            <w:r>
              <w:t>Age or grouped age information, where available.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Gender</w:t>
            </w:r>
          </w:p>
        </w:tc>
        <w:tc>
          <w:tcPr>
            <w:tcW w:w="5184" w:type="dxa"/>
          </w:tcPr>
          <w:p w:rsidR="007B628F" w:rsidRDefault="00B80403">
            <w:r>
              <w:t>Gender information, where the source provides it.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Daily Screen Time</w:t>
            </w:r>
          </w:p>
        </w:tc>
        <w:tc>
          <w:tcPr>
            <w:tcW w:w="5184" w:type="dxa"/>
          </w:tcPr>
          <w:p w:rsidR="007B628F" w:rsidRDefault="00B80403">
            <w:r>
              <w:t xml:space="preserve">Total smartphone screen usage </w:t>
            </w:r>
            <w:r>
              <w:t>per day.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App Usage Time</w:t>
            </w:r>
          </w:p>
        </w:tc>
        <w:tc>
          <w:tcPr>
            <w:tcW w:w="5184" w:type="dxa"/>
          </w:tcPr>
          <w:p w:rsidR="007B628F" w:rsidRDefault="00B80403">
            <w:r>
              <w:t>Time spent on selected applications or app categories.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Number of Unlocks</w:t>
            </w:r>
          </w:p>
        </w:tc>
        <w:tc>
          <w:tcPr>
            <w:tcW w:w="5184" w:type="dxa"/>
          </w:tcPr>
          <w:p w:rsidR="007B628F" w:rsidRDefault="00B80403">
            <w:r>
              <w:t>Number of times the smartphone is unlocked in a day.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Social Media Usage</w:t>
            </w:r>
          </w:p>
        </w:tc>
        <w:tc>
          <w:tcPr>
            <w:tcW w:w="5184" w:type="dxa"/>
          </w:tcPr>
          <w:p w:rsidR="007B628F" w:rsidRDefault="00B80403">
            <w:r>
              <w:t>Time or frequency of social media use.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Sleep Duration</w:t>
            </w:r>
          </w:p>
        </w:tc>
        <w:tc>
          <w:tcPr>
            <w:tcW w:w="5184" w:type="dxa"/>
          </w:tcPr>
          <w:p w:rsidR="007B628F" w:rsidRDefault="00B80403">
            <w:r>
              <w:t>Approximate number of hours o</w:t>
            </w:r>
            <w:r>
              <w:t>f sleep.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Physical Activity</w:t>
            </w:r>
          </w:p>
        </w:tc>
        <w:tc>
          <w:tcPr>
            <w:tcW w:w="5184" w:type="dxa"/>
          </w:tcPr>
          <w:p w:rsidR="007B628F" w:rsidRDefault="00B80403">
            <w:r>
              <w:t>Daily activity level or activity duration.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Addiction / Well-Being Score</w:t>
            </w:r>
          </w:p>
        </w:tc>
        <w:tc>
          <w:tcPr>
            <w:tcW w:w="5184" w:type="dxa"/>
          </w:tcPr>
          <w:p w:rsidR="007B628F" w:rsidRDefault="00B80403">
            <w:r>
              <w:t>Score or indicator available in the dataset for digital addiction or well-being.</w:t>
            </w:r>
          </w:p>
        </w:tc>
      </w:tr>
      <w:tr w:rsidR="007B628F">
        <w:trPr>
          <w:jc w:val="center"/>
        </w:trPr>
        <w:tc>
          <w:tcPr>
            <w:tcW w:w="5184" w:type="dxa"/>
          </w:tcPr>
          <w:p w:rsidR="007B628F" w:rsidRDefault="00B80403">
            <w:r>
              <w:t>Date / Time</w:t>
            </w:r>
          </w:p>
        </w:tc>
        <w:tc>
          <w:tcPr>
            <w:tcW w:w="5184" w:type="dxa"/>
          </w:tcPr>
          <w:p w:rsidR="007B628F" w:rsidRDefault="00B80403">
            <w:r>
              <w:t>Date or time information needed for daily or period-based ana</w:t>
            </w:r>
            <w:r>
              <w:t>lysis.</w:t>
            </w:r>
          </w:p>
        </w:tc>
      </w:tr>
    </w:tbl>
    <w:p w:rsidR="007B628F" w:rsidRDefault="00B80403">
      <w:pPr>
        <w:pStyle w:val="Heading1"/>
      </w:pPr>
      <w:r>
        <w:t>5. Data Quality and Preprocessing</w:t>
      </w:r>
    </w:p>
    <w:p w:rsidR="007B628F" w:rsidRDefault="00B80403">
      <w:pPr>
        <w:pStyle w:val="ListBullet"/>
      </w:pPr>
      <w:r>
        <w:t>Check for missing and blank values.</w:t>
      </w:r>
    </w:p>
    <w:p w:rsidR="007B628F" w:rsidRDefault="00B80403">
      <w:pPr>
        <w:pStyle w:val="ListBullet"/>
      </w:pPr>
      <w:r>
        <w:t>Remove duplicate records where necessary.</w:t>
      </w:r>
    </w:p>
    <w:p w:rsidR="007B628F" w:rsidRDefault="00B80403">
      <w:pPr>
        <w:pStyle w:val="ListBullet"/>
      </w:pPr>
      <w:r>
        <w:t>Correct inconsistent data formats, especially dates, time, and numeric fields.</w:t>
      </w:r>
    </w:p>
    <w:p w:rsidR="007B628F" w:rsidRDefault="00B80403">
      <w:pPr>
        <w:pStyle w:val="ListBullet"/>
      </w:pPr>
      <w:r>
        <w:t xml:space="preserve">Check for invalid or unrealistic values such as negative </w:t>
      </w:r>
      <w:r>
        <w:t>screen time.</w:t>
      </w:r>
    </w:p>
    <w:p w:rsidR="007B628F" w:rsidRDefault="00B80403">
      <w:pPr>
        <w:pStyle w:val="ListBullet"/>
      </w:pPr>
      <w:r>
        <w:t>Standardize category names and measurement units.</w:t>
      </w:r>
    </w:p>
    <w:p w:rsidR="007B628F" w:rsidRDefault="00B80403">
      <w:pPr>
        <w:pStyle w:val="ListBullet"/>
      </w:pPr>
      <w:r>
        <w:t>Protect personal information and avoid using unnecessary identifying details.</w:t>
      </w:r>
    </w:p>
    <w:p w:rsidR="007B628F" w:rsidRDefault="00B80403">
      <w:pPr>
        <w:pStyle w:val="ListBullet"/>
      </w:pPr>
      <w:r>
        <w:t>Prepare the cleaned data for MySQL storage and Power BI analysis.</w:t>
      </w:r>
    </w:p>
    <w:p w:rsidR="007B628F" w:rsidRDefault="00B80403">
      <w:pPr>
        <w:pStyle w:val="Heading1"/>
      </w:pPr>
      <w:r>
        <w:lastRenderedPageBreak/>
        <w:t>6. Expected Use of the Collected Data</w:t>
      </w:r>
    </w:p>
    <w:p w:rsidR="007B628F" w:rsidRDefault="00B80403">
      <w:r>
        <w:t>The collect</w:t>
      </w:r>
      <w:r>
        <w:t>ed data will support analysis of daily and weekly smartphone usage, high-usage patterns, application categories, possible digital addiction indicators, and relationships between smartphone usage and well-being measures. The final Power BI dashboard can pre</w:t>
      </w:r>
      <w:r>
        <w:t>sent KPIs, charts, filters, and comparisons to make the findings easy to understand.</w:t>
      </w:r>
    </w:p>
    <w:p w:rsidR="007B628F" w:rsidRDefault="00B80403">
      <w:pPr>
        <w:pStyle w:val="Heading1"/>
      </w:pPr>
      <w:r>
        <w:t>7. Data Source Selection Criteria</w:t>
      </w:r>
    </w:p>
    <w:p w:rsidR="007B628F" w:rsidRDefault="00B80403">
      <w:pPr>
        <w:pStyle w:val="ListBullet"/>
      </w:pPr>
      <w:r>
        <w:t>The source should contain fields relevant to smartphone usage and digital well-being.</w:t>
      </w:r>
    </w:p>
    <w:p w:rsidR="007B628F" w:rsidRDefault="00B80403">
      <w:pPr>
        <w:pStyle w:val="ListBullet"/>
      </w:pPr>
      <w:r>
        <w:t>The data should be available in a usable format suc</w:t>
      </w:r>
      <w:r>
        <w:t>h as CSV or Excel.</w:t>
      </w:r>
    </w:p>
    <w:p w:rsidR="007B628F" w:rsidRDefault="00B80403">
      <w:pPr>
        <w:pStyle w:val="ListBullet"/>
      </w:pPr>
      <w:r>
        <w:t>The dataset should have sufficient records for meaningful analysis.</w:t>
      </w:r>
    </w:p>
    <w:p w:rsidR="007B628F" w:rsidRDefault="00B80403">
      <w:pPr>
        <w:pStyle w:val="ListBullet"/>
      </w:pPr>
      <w:r>
        <w:t>The source and access permissions should be clearly recorded.</w:t>
      </w:r>
    </w:p>
    <w:p w:rsidR="007B628F" w:rsidRDefault="00B80403">
      <w:pPr>
        <w:pStyle w:val="ListBullet"/>
      </w:pPr>
      <w:r>
        <w:t>The data should be suitable for cleaning, transformation, and Power BI visualization.</w:t>
      </w:r>
    </w:p>
    <w:p w:rsidR="007B628F" w:rsidRDefault="00B80403">
      <w:pPr>
        <w:pStyle w:val="Heading1"/>
      </w:pPr>
      <w:r>
        <w:t>8. Conclusion</w:t>
      </w:r>
    </w:p>
    <w:p w:rsidR="007B628F" w:rsidRDefault="00B80403">
      <w:r>
        <w:t>The ide</w:t>
      </w:r>
      <w:r>
        <w:t>ntified raw data sources provide the basic information required to build the Smartphone Addiction and Digital Well-Being Analytics project. After collection, the data will be validated, cleaned, transformed, and used for analytical reporting and Power BI d</w:t>
      </w:r>
      <w:r>
        <w:t>ashboard development.</w:t>
      </w:r>
    </w:p>
    <w:sectPr w:rsidR="007B628F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B628F"/>
    <w:rsid w:val="00AA1D8D"/>
    <w:rsid w:val="00B47730"/>
    <w:rsid w:val="00B80403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2026-09-21T17:37:00Z</dcterms:modified>
  <cp:category/>
</cp:coreProperties>
</file>