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970AB" w14:textId="77777777" w:rsidR="004761CF" w:rsidRDefault="00D15E24">
      <w:pPr>
        <w:rPr>
          <w:rFonts w:eastAsia="Calibri"/>
          <w:b/>
        </w:rPr>
      </w:pPr>
      <w:r>
        <w:rPr>
          <w:rFonts w:eastAsia="Calibri"/>
          <w:b/>
        </w:rPr>
        <w:t>DIGITAL CONTENT AND COPYWRITING</w:t>
      </w:r>
    </w:p>
    <w:p w14:paraId="4EC42FE1" w14:textId="77777777" w:rsidR="004761CF" w:rsidRDefault="00D15E24">
      <w:pPr>
        <w:rPr>
          <w:rFonts w:eastAsia="Calibri"/>
          <w:b/>
        </w:rPr>
      </w:pPr>
      <w:r>
        <w:rPr>
          <w:rFonts w:eastAsia="Calibri"/>
          <w:b/>
        </w:rPr>
        <w:t xml:space="preserve">ASSIGNMENT </w:t>
      </w:r>
      <w:r>
        <w:rPr>
          <w:b/>
        </w:rPr>
        <w:t>7</w:t>
      </w:r>
    </w:p>
    <w:p w14:paraId="576DA9D2" w14:textId="5565B51E" w:rsidR="004761CF" w:rsidRDefault="00D15E24">
      <w:pPr>
        <w:rPr>
          <w:rFonts w:eastAsia="Calibri"/>
          <w:b/>
        </w:rPr>
      </w:pPr>
      <w:r>
        <w:rPr>
          <w:rFonts w:eastAsia="Calibri"/>
          <w:b/>
        </w:rPr>
        <w:t>Student Name: Kim-Lynne Vester</w:t>
      </w:r>
    </w:p>
    <w:p w14:paraId="2518CA63" w14:textId="77777777" w:rsidR="004761CF" w:rsidRDefault="00D15E24">
      <w:pPr>
        <w:pBdr>
          <w:top w:val="single" w:sz="12" w:space="1" w:color="000000"/>
          <w:bottom w:val="single" w:sz="12" w:space="1" w:color="000000"/>
        </w:pBdr>
        <w:rPr>
          <w:rFonts w:eastAsia="Calibri"/>
          <w:b/>
        </w:rPr>
      </w:pPr>
      <w:r>
        <w:rPr>
          <w:rFonts w:eastAsia="Calibri"/>
          <w:b/>
        </w:rPr>
        <w:t xml:space="preserve">1.  </w:t>
      </w:r>
      <w:r>
        <w:rPr>
          <w:b/>
        </w:rPr>
        <w:t>Facebook Page</w:t>
      </w:r>
    </w:p>
    <w:p w14:paraId="4318FD6C" w14:textId="77777777" w:rsidR="004761CF" w:rsidRDefault="00D15E24">
      <w:pPr>
        <w:rPr>
          <w:rFonts w:eastAsia="Calibri"/>
        </w:rPr>
      </w:pPr>
      <w:r>
        <w:t>Paste link here</w:t>
      </w:r>
    </w:p>
    <w:p w14:paraId="30BF00B0" w14:textId="2F17BE39" w:rsidR="004761CF" w:rsidRDefault="00D15E24">
      <w:pPr>
        <w:rPr>
          <w:rFonts w:eastAsia="Calibri"/>
        </w:rPr>
      </w:pPr>
      <w:hyperlink r:id="rId5" w:history="1">
        <w:r>
          <w:rPr>
            <w:rStyle w:val="Hyperlink"/>
          </w:rPr>
          <w:t>https://www.facebook.com/KimythicalPodcast/?__tn__=%2Cd%2CP-R&amp;eid=ARDtgvnTNw_F6kgO08NMw17ZwRWnslVkNyqqrR2JpRdMoqt23XC9UdVw_22pwvdUCQQ4Pn9F1A7ek4LP</w:t>
        </w:r>
      </w:hyperlink>
    </w:p>
    <w:p w14:paraId="2A8A1B5B" w14:textId="77777777" w:rsidR="004761CF" w:rsidRDefault="004761CF">
      <w:pPr>
        <w:rPr>
          <w:rFonts w:eastAsia="Calibri"/>
        </w:rPr>
      </w:pPr>
    </w:p>
    <w:p w14:paraId="0F484D79" w14:textId="77777777" w:rsidR="004761CF" w:rsidRDefault="00D15E24">
      <w:pPr>
        <w:pBdr>
          <w:top w:val="single" w:sz="12" w:space="1" w:color="000000"/>
          <w:bottom w:val="single" w:sz="12" w:space="1" w:color="000000"/>
        </w:pBdr>
        <w:rPr>
          <w:rFonts w:eastAsia="Calibri"/>
        </w:rPr>
      </w:pPr>
      <w:r>
        <w:rPr>
          <w:rFonts w:eastAsia="Calibri"/>
        </w:rPr>
        <w:t>Marker’s comments:</w:t>
      </w:r>
    </w:p>
    <w:p w14:paraId="63D0E582" w14:textId="77777777" w:rsidR="004761CF" w:rsidRDefault="00D15E24">
      <w:pPr>
        <w:pBdr>
          <w:bottom w:val="single" w:sz="12" w:space="1" w:color="000000"/>
          <w:between w:val="single" w:sz="12" w:space="1" w:color="000000"/>
        </w:pBdr>
        <w:rPr>
          <w:rFonts w:eastAsia="Calibri"/>
        </w:rPr>
      </w:pPr>
      <w:r>
        <w:rPr>
          <w:rFonts w:eastAsia="Calibri"/>
        </w:rPr>
        <w:t>/20</w:t>
      </w:r>
    </w:p>
    <w:p w14:paraId="6001A229" w14:textId="77777777" w:rsidR="004761CF" w:rsidRDefault="00D15E24">
      <w:pPr>
        <w:pBdr>
          <w:bottom w:val="single" w:sz="12" w:space="1" w:color="000000"/>
          <w:between w:val="single" w:sz="12" w:space="1" w:color="000000"/>
        </w:pBdr>
        <w:rPr>
          <w:rFonts w:eastAsia="Calibri"/>
          <w:b/>
        </w:rPr>
      </w:pPr>
      <w:r>
        <w:rPr>
          <w:b/>
        </w:rPr>
        <w:t>2. Facebook Posts</w:t>
      </w:r>
    </w:p>
    <w:p w14:paraId="39B6FB5A" w14:textId="7F684BBA" w:rsidR="004761CF" w:rsidRDefault="00D15E24">
      <w:r>
        <w:t xml:space="preserve">These are included in your Facebook page so </w:t>
      </w:r>
      <w:proofErr w:type="gramStart"/>
      <w:r>
        <w:t>there’s</w:t>
      </w:r>
      <w:proofErr w:type="gramEnd"/>
      <w:r>
        <w:t xml:space="preserve"> no need to paste in the link again. If you prefer, you can paste the screenshots of your posts here, but otherwise the link to your page will be fine.</w:t>
      </w:r>
    </w:p>
    <w:p w14:paraId="5F2E21C5" w14:textId="07D25E82" w:rsidR="00D15E24" w:rsidRDefault="00D15E24"/>
    <w:p w14:paraId="2C804FD5" w14:textId="51837778" w:rsidR="00D15E24" w:rsidRDefault="00D15E24"/>
    <w:p w14:paraId="3B8B0F4F" w14:textId="77777777" w:rsidR="00D15E24" w:rsidRDefault="00D15E24">
      <w:pPr>
        <w:rPr>
          <w:rFonts w:eastAsia="Calibri"/>
        </w:rPr>
      </w:pPr>
    </w:p>
    <w:p w14:paraId="3BD57A39" w14:textId="4B141B01" w:rsidR="004761CF" w:rsidRDefault="00D15E24">
      <w:pPr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29EB8C8" wp14:editId="1DBF32FF">
            <wp:extent cx="5731510" cy="2540000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24F" w14:textId="1C9C1AD3" w:rsidR="00D15E24" w:rsidRDefault="00D15E24">
      <w:pPr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2BBDCB53" wp14:editId="79A30E4B">
            <wp:extent cx="5731510" cy="257175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DF9" w14:textId="77777777" w:rsidR="004761CF" w:rsidRDefault="004761CF">
      <w:pPr>
        <w:rPr>
          <w:rFonts w:eastAsia="Calibri"/>
        </w:rPr>
      </w:pPr>
    </w:p>
    <w:p w14:paraId="36BF14F3" w14:textId="77777777" w:rsidR="004761CF" w:rsidRDefault="00D15E24">
      <w:pPr>
        <w:pBdr>
          <w:top w:val="single" w:sz="12" w:space="1" w:color="000000"/>
          <w:bottom w:val="single" w:sz="12" w:space="1" w:color="000000"/>
        </w:pBdr>
        <w:rPr>
          <w:rFonts w:eastAsia="Calibri"/>
        </w:rPr>
      </w:pPr>
      <w:r>
        <w:rPr>
          <w:rFonts w:eastAsia="Calibri"/>
        </w:rPr>
        <w:t>Marker’s comments:</w:t>
      </w:r>
    </w:p>
    <w:p w14:paraId="5B9390A8" w14:textId="77777777" w:rsidR="004761CF" w:rsidRDefault="00D15E24">
      <w:pPr>
        <w:pBdr>
          <w:bottom w:val="single" w:sz="12" w:space="1" w:color="000000"/>
          <w:between w:val="single" w:sz="12" w:space="1" w:color="000000"/>
        </w:pBdr>
        <w:rPr>
          <w:rFonts w:eastAsia="Calibri"/>
        </w:rPr>
      </w:pPr>
      <w:r>
        <w:rPr>
          <w:rFonts w:eastAsia="Calibri"/>
        </w:rPr>
        <w:t>/1</w:t>
      </w:r>
      <w:r>
        <w:t>0</w:t>
      </w:r>
    </w:p>
    <w:p w14:paraId="472169D4" w14:textId="77777777" w:rsidR="004761CF" w:rsidRDefault="004761CF">
      <w:pPr>
        <w:widowControl w:val="0"/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"/>
        <w:tblW w:w="8748" w:type="dxa"/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4761CF" w14:paraId="5CD4CC30" w14:textId="7777777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7E5B9F6" w14:textId="77777777" w:rsidR="004761CF" w:rsidRDefault="00D15E2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31C0B4C" w14:textId="77777777" w:rsidR="004761CF" w:rsidRDefault="00D15E2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5EA6942" w14:textId="77777777" w:rsidR="004761CF" w:rsidRDefault="00D15E2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 of</w:t>
            </w:r>
          </w:p>
        </w:tc>
      </w:tr>
      <w:tr w:rsidR="004761CF" w14:paraId="1A4580E5" w14:textId="7777777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AAA24A7" w14:textId="77777777" w:rsidR="004761CF" w:rsidRDefault="00D15E2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C4D04FE" w14:textId="77777777" w:rsidR="004761CF" w:rsidRDefault="004761C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1C55472" w14:textId="77777777" w:rsidR="004761CF" w:rsidRDefault="00D15E2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4761CF" w14:paraId="5B628ACA" w14:textId="7777777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76E7EBF" w14:textId="77777777" w:rsidR="004761CF" w:rsidRDefault="00D15E24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5015002" w14:textId="77777777" w:rsidR="004761CF" w:rsidRDefault="004761C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E6748D8" w14:textId="77777777" w:rsidR="004761CF" w:rsidRDefault="00D15E2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761CF" w14:paraId="1EA01A90" w14:textId="77777777">
        <w:tc>
          <w:tcPr>
            <w:tcW w:w="8748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E735F31" w14:textId="77777777" w:rsidR="004761CF" w:rsidRDefault="00D15E2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Marker’s comment:</w:t>
            </w:r>
          </w:p>
          <w:p w14:paraId="5B17C5A6" w14:textId="77777777" w:rsidR="004761CF" w:rsidRDefault="004761C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p w14:paraId="3A064C0B" w14:textId="77777777" w:rsidR="004761CF" w:rsidRDefault="004761C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F27D49C" w14:textId="77777777" w:rsidR="004761CF" w:rsidRDefault="004761CF">
      <w:pPr>
        <w:spacing w:after="0" w:line="240" w:lineRule="auto"/>
        <w:rPr>
          <w:rFonts w:eastAsia="Calibri"/>
          <w:b/>
          <w:u w:val="single"/>
        </w:rPr>
        <w:sectPr w:rsidR="004761CF">
          <w:pgSz w:w="11906" w:h="16838"/>
          <w:pgMar w:top="1440" w:right="1440" w:bottom="1440" w:left="1440" w:header="708" w:footer="708" w:gutter="0"/>
          <w:pgNumType w:start="1"/>
          <w:cols w:space="720" w:equalWidth="0">
            <w:col w:w="9360"/>
          </w:cols>
        </w:sectPr>
      </w:pPr>
    </w:p>
    <w:p w14:paraId="36145DC2" w14:textId="77777777" w:rsidR="004761CF" w:rsidRDefault="004761CF">
      <w:pPr>
        <w:spacing w:line="240" w:lineRule="auto"/>
        <w:rPr>
          <w:rFonts w:eastAsia="Calibri"/>
        </w:rPr>
      </w:pPr>
    </w:p>
    <w:sectPr w:rsidR="004761CF">
      <w:type w:val="continuous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CF"/>
    <w:rsid w:val="004761CF"/>
    <w:rsid w:val="00D1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FD524"/>
  <w15:docId w15:val="{DB0DD2D9-80C4-4756-9ED2-7DC2D676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95849"/>
    <w:pPr>
      <w:ind w:left="720"/>
      <w:contextualSpacing/>
    </w:pPr>
  </w:style>
  <w:style w:type="table" w:styleId="TableGrid">
    <w:name w:val="Table Grid"/>
    <w:basedOn w:val="TableNormal"/>
    <w:uiPriority w:val="59"/>
    <w:rsid w:val="0039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15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KimythicalPodcast/?__tn__=%2Cd%2CP-R&amp;eid=ARDtgvnTNw_F6kgO08NMw17ZwRWnslVkNyqqrR2JpRdMoqt23XC9UdVw_22pwvdUCQQ4Pn9F1A7ek4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8qABoXwfr/9J8atH/u1r77XRIA==">AMUW2mXwIASuOxWbCohCF6oveojELr6ERtRv67Lr2H41DbiiYEOv2Fz2jyZdnBSwmvQ0U/IoEzclLtxglayefsDkv26kXoNBtSPvKbwZhfRflD8odnQhHhISveyrNF8Skuwp4ByEvCsW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Quirk Education</dc:creator>
  <cp:lastModifiedBy>kim vester</cp:lastModifiedBy>
  <cp:revision>2</cp:revision>
  <dcterms:created xsi:type="dcterms:W3CDTF">2020-02-05T14:36:00Z</dcterms:created>
  <dcterms:modified xsi:type="dcterms:W3CDTF">2020-04-19T15:59:00Z</dcterms:modified>
</cp:coreProperties>
</file>