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right"/>
        <w:rPr>
          <w:sz w:val="14"/>
          <w:szCs w:val="14"/>
        </w:rPr>
      </w:pPr>
      <w:r w:rsidDel="00000000" w:rsidR="00000000" w:rsidRPr="00000000">
        <w:rPr>
          <w:sz w:val="14"/>
          <w:szCs w:val="14"/>
          <w:rtl w:val="0"/>
        </w:rPr>
        <w:t xml:space="preserve">Updated: C. Cruz  5/27/24; Updated: M.Bellner 6/3/25</w:t>
      </w:r>
      <w:r w:rsidDel="00000000" w:rsidR="00000000" w:rsidRPr="00000000">
        <w:rPr>
          <w:rtl w:val="0"/>
        </w:rPr>
      </w:r>
    </w:p>
    <w:p w:rsidR="00000000" w:rsidDel="00000000" w:rsidP="00000000" w:rsidRDefault="00000000" w:rsidRPr="00000000" w14:paraId="00000002">
      <w:pPr>
        <w:pageBreakBefore w:val="0"/>
        <w:jc w:val="center"/>
        <w:rPr>
          <w:b w:val="1"/>
          <w:bCs w:val="1"/>
          <w:i w:val="1"/>
          <w:iCs w:val="1"/>
          <w:sz w:val="44"/>
          <w:szCs w:val="44"/>
        </w:rPr>
      </w:pPr>
      <w:r w:rsidDel="00000000" w:rsidR="00000000" w:rsidRPr="00000000">
        <w:rPr>
          <w:b w:val="1"/>
          <w:bCs w:val="1"/>
          <w:i w:val="1"/>
          <w:iCs w:val="1"/>
          <w:sz w:val="44"/>
          <w:szCs w:val="44"/>
          <w:rtl w:val="0"/>
        </w:rPr>
        <w:t xml:space="preserve">Special Events Liaison</w:t>
      </w:r>
    </w:p>
    <w:p w:rsidR="00000000" w:rsidDel="00000000" w:rsidP="00000000" w:rsidRDefault="00000000" w:rsidRPr="00000000" w14:paraId="00000003">
      <w:pPr>
        <w:pageBreakBefore w:val="0"/>
        <w:jc w:val="center"/>
        <w:rPr>
          <w:b w:val="1"/>
          <w:bCs w:val="1"/>
          <w:i w:val="1"/>
          <w:iCs w:val="1"/>
          <w:sz w:val="44"/>
          <w:szCs w:val="44"/>
        </w:rPr>
      </w:pPr>
      <w:r w:rsidDel="00000000" w:rsidR="00000000" w:rsidRPr="00000000">
        <w:rPr>
          <w:b w:val="1"/>
          <w:bCs w:val="1"/>
          <w:i w:val="1"/>
          <w:iCs w:val="1"/>
          <w:sz w:val="44"/>
          <w:szCs w:val="44"/>
          <w:rtl w:val="0"/>
        </w:rPr>
        <w:t xml:space="preserve">1 year commitment </w:t>
      </w:r>
    </w:p>
    <w:p w:rsidR="00000000" w:rsidDel="00000000" w:rsidP="00000000" w:rsidRDefault="00000000" w:rsidRPr="00000000" w14:paraId="00000004">
      <w:pPr>
        <w:pageBreakBefore w:val="0"/>
        <w:rPr>
          <w:sz w:val="24"/>
          <w:szCs w:val="24"/>
        </w:rPr>
      </w:pPr>
      <w:r w:rsidDel="00000000" w:rsidR="00000000" w:rsidRPr="00000000">
        <w:rPr>
          <w:sz w:val="24"/>
          <w:szCs w:val="24"/>
          <w:rtl w:val="0"/>
        </w:rPr>
        <w:t xml:space="preserve">Overview:  The Special Events Liaison finds volunteers to act as coordinators who plan special events. The Special Events Liaison then oversees the planning, advertising, and execution of these events, while communicating with appropriate board members as needed.  This role is part of the Support Committee (chair: Sustaining Director).</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Coordinates </w:t>
      </w:r>
      <w:r w:rsidDel="00000000" w:rsidR="00000000" w:rsidRPr="00000000">
        <w:rPr>
          <w:sz w:val="24"/>
          <w:szCs w:val="24"/>
          <w:rtl w:val="0"/>
        </w:rPr>
        <w:t xml:space="preserve">special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activities outside the normal Wednesday  happenings. </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does not include field </w:t>
      </w:r>
      <w:r w:rsidDel="00000000" w:rsidR="00000000" w:rsidRPr="00000000">
        <w:rPr>
          <w:sz w:val="24"/>
          <w:szCs w:val="24"/>
          <w:rtl w:val="0"/>
        </w:rPr>
        <w:t xml:space="preserve">trips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 parent </w:t>
      </w:r>
      <w:r w:rsidDel="00000000" w:rsidR="00000000" w:rsidRPr="00000000">
        <w:rPr>
          <w:sz w:val="24"/>
          <w:szCs w:val="24"/>
          <w:rtl w:val="0"/>
        </w:rPr>
        <w:t xml:space="preserve">night coordinating.</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These activities are on the calendar and are decided for the year at the summer all member meeting.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Finds volunteer(s) to coordinate each special event.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Oversee the planning, advertising, budget, and signing up for each event by assisting the coordinator for each event.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his role serves as a “go to” person for the </w:t>
      </w:r>
      <w:r w:rsidDel="00000000" w:rsidR="00000000" w:rsidRPr="00000000">
        <w:rPr>
          <w:sz w:val="24"/>
          <w:szCs w:val="24"/>
          <w:rtl w:val="0"/>
        </w:rPr>
        <w:t xml:space="preserve">coordinator of each event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ask questions, bounce ideas off of, help with scheduling dates/times,  etc.</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Goes to the President for any church usage requests (using the sanctuary, fellowship hall, technology, table, etc)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 fee is to be covered by the co-op,</w:t>
      </w:r>
      <w:r w:rsidDel="00000000" w:rsidR="00000000" w:rsidRPr="00000000">
        <w:rPr>
          <w:sz w:val="24"/>
          <w:szCs w:val="24"/>
          <w:rtl w:val="0"/>
        </w:rPr>
        <w:t xml:space="preserve"> the Special Events Liaison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will be in charge of making sure that fee is handled, preferably prior to the activity so no one has to wait for reimbursement of a large fee.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Special Events Liaison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will be in charge of making sure the events are well advertised by keeping dates and times updated </w:t>
      </w:r>
      <w:r w:rsidDel="00000000" w:rsidR="00000000" w:rsidRPr="00000000">
        <w:rPr>
          <w:sz w:val="24"/>
          <w:szCs w:val="24"/>
          <w:rtl w:val="0"/>
        </w:rPr>
        <w:t xml:space="preserve">in the chat group.</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To advertise events on the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website</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contact </w:t>
      </w:r>
      <w:r w:rsidDel="00000000" w:rsidR="00000000" w:rsidRPr="00000000">
        <w:rPr>
          <w:sz w:val="24"/>
          <w:szCs w:val="24"/>
          <w:rtl w:val="0"/>
        </w:rPr>
        <w:t xml:space="preserve">the communications director.  </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Update the group at parent meetings as necessary.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color w:val="222222"/>
          <w:sz w:val="24"/>
          <w:szCs w:val="24"/>
          <w:u w:val="no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Evaluate, update and change Job description as necessary.  To be updated </w:t>
      </w:r>
      <w:r w:rsidDel="00000000" w:rsidR="00000000" w:rsidRPr="00000000">
        <w:rPr>
          <w:color w:val="222222"/>
          <w:sz w:val="24"/>
          <w:szCs w:val="24"/>
          <w:rtl w:val="0"/>
        </w:rPr>
        <w:t xml:space="preserve">prior to vacating this position each year.  Initial and date in upper right hand corner when done.</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324" w:before="0" w:line="276" w:lineRule="auto"/>
        <w:ind w:left="720" w:right="0" w:hanging="36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It is your responsibility to find a substitute/replacement if you can no longer act as lead of this role.  Work </w:t>
      </w:r>
      <w:r w:rsidDel="00000000" w:rsidR="00000000" w:rsidRPr="00000000">
        <w:rPr>
          <w:color w:val="222222"/>
          <w:sz w:val="24"/>
          <w:szCs w:val="24"/>
          <w:rtl w:val="0"/>
        </w:rPr>
        <w:t xml:space="preserve">with the Sustaining Director to</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 accomplish this.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324" w:before="0" w:line="276" w:lineRule="auto"/>
        <w:ind w:left="0" w:right="0" w:firstLine="0"/>
        <w:rPr>
          <w:color w:val="222222"/>
          <w:sz w:val="24"/>
          <w:szCs w:val="24"/>
        </w:rPr>
      </w:pPr>
      <w:r w:rsidDel="00000000" w:rsidR="00000000" w:rsidRPr="00000000">
        <w:rPr>
          <w:color w:val="222222"/>
          <w:sz w:val="24"/>
          <w:szCs w:val="24"/>
          <w:rtl w:val="0"/>
        </w:rPr>
        <w:t xml:space="preserve">Budgets for special events: </w:t>
        <w:br w:type="textWrapping"/>
        <w:t xml:space="preserve">Ice Cream Social, $75; Dance, $100; Maker’s Market, $25; PJ Party, $50; Passion Fair, $0; Variety Show, $0; Field Day, $0; One event lunch (typically PJ Party or Field Day) of pizza and popsicles, $200-250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