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S. Rubel  12/3/22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Summer Social Events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1 year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Facilitates the planning of summer social events for the greater Roots and Wings community.  This position is part of the Support Committee with the Sustaining Director.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Plan a variety of summer activities throughout the city (and/or state) for the Roots and Wings Community.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Some events can be members only, and others can be publicized for past and potential members.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Be thoughtful of cost constraints for members and try to plan free activities as often as possible.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Discuss with the treasurer the possibility of using some co-op funds to help support the cost of events.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Review and update this document as needed and one final time prior to completion of 1 year term.  Upon final review, put your first initial, last name, and date of review in small font in the upper right hand corner of the document.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you are unable to fulfill the duties of this role, work with the Sustaining Director to find a replacement. 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