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접근한다.</w:t>
      </w:r>
    </w:p>
    <w:p>
      <w:pPr/>
      <w:r>
        <w:drawing>
          <wp:inline distT="0" distB="0" distL="0" distR="0">
            <wp:extent cx="5486400" cy="4555671"/>
            <wp:docPr id="2" name="image2" descr="서버 클래스 구조 · IOCP 엔진이 세션을 만들고 CChatServerMain이 Redis·DB를 조율"/>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pic:cNvPicPr/>
                  </pic:nvPicPr>
                  <pic:blipFill>
                    <a:blip r:embed="rId4"/>
                    <a:stretch>
                      <a:fillRect/>
                    </a:stretch>
                  </pic:blipFill>
                  <pic:spPr>
                    <a:xfrm>
                      <a:off x="0" y="0"/>
                      <a:ext cx="5486400" cy="4555671"/>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풀의 연결이 모두 사용 중이면 요청은 대기 큐(상한 2000)에 쌓이고, 상한을 넘기면 SendCommand가 false를 반환한다. 그래서 처리량은 대체로 풀 크기 ÷ 왕복 시간으로 정해진다.</w:t>
      </w:r>
    </w:p>
    <w:p>
      <w:pPr/>
      <w:r>
        <w:drawing>
          <wp:inline distT="0" distB="0" distL="0" distR="0">
            <wp:extent cx="5486400" cy="5249635"/>
            <wp:docPr id="6" name="image6" descr="Redis 클래스 구조 · 서비스·연결 풀·클라이언트·파서·JobQueue"/>
            <a:graphic xmlns:a="http://schemas.openxmlformats.org/drawingml/2006/main">
              <a:graphicData uri="http://schemas.openxmlformats.org/drawingml/2006/picture">
                <pic:pic xmlns:pic="http://schemas.openxmlformats.org/drawingml/2006/picture">
                  <pic:nvPicPr>
                    <pic:cNvPr id="6" name="image6" descr="Redis 클래스 구조 · 서비스·연결 풀·클라이언트·파서·JobQueue"/>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임시 파일(upload_{랜덤 hex}.tmp)에 스트리밍으로 기록한다. 허용 크기는 MaxUploadBytes로 제한한다.</w:t>
      </w:r>
    </w:p>
    <w:p>
      <w:pPr>
        <w:pStyle w:val="ListParagraph"/>
        <w:numPr>
          <w:ilvl w:val="0"/>
          <w:numId w:val="14"/>
        </w:numPr>
      </w:pPr>
      <w:r>
        <w:t xml:space="preserve">채팅 서버가 Redis에 발급한 일회용 토큰(UploadToken:{token})을 GET 후 DEL로 소비한다. 토큰이 없거나 이미 사용되었으면 거부한다.</w:t>
      </w:r>
    </w:p>
    <w:p>
      <w:pPr>
        <w:pStyle w:val="ListParagraph"/>
        <w:numPr>
          <w:ilvl w:val="0"/>
          <w:numId w:val="14"/>
        </w:numPr>
      </w:pPr>
      <w:r>
        <w:t xml:space="preserve">검증이 끝나면 저장소로 옮기고 메타데이터를 등록한 뒤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본문은 64KB 풀 버퍼(CFileSendBufferPool)를 청크 단위로 재사용해 전송하므로 큰 파일도 메모리를 크게 쓰지 않는다.</w:t>
      </w:r>
    </w:p>
    <w:p>
      <w:pPr>
        <w:pStyle w:val="ListParagraph"/>
        <w:numPr>
          <w:ilvl w:val="0"/>
          <w:numId w:val="15"/>
        </w:numPr>
      </w:pPr>
      <w:r>
        <w:t xml:space="preserve">Content-Type은 파일 확장자로 추정한다.</w:t>
      </w:r>
    </w:p>
    <w:p>
      <w:pPr>
        <w:pStyle w:val="Heading3"/>
      </w:pPr>
      <w:r>
        <w:t xml:space="preserve">삭제와 예약 삭제</w:t>
      </w:r>
    </w:p>
    <w:p>
      <w:pPr>
        <w:pStyle w:val="ListParagraph"/>
        <w:numPr>
          <w:ilvl w:val="0"/>
          <w:numId w:val="16"/>
        </w:numPr>
      </w:pPr>
      <w:r>
        <w:t xml:space="preserve">DELETE 요청은 파일과 메타데이터를 함께 제거한다.</w:t>
      </w:r>
    </w:p>
    <w:p>
      <w:pPr>
        <w:pStyle w:val="ListParagraph"/>
        <w:numPr>
          <w:ilvl w:val="0"/>
          <w:numId w:val="16"/>
        </w:numPr>
      </w:pPr>
      <w:r>
        <w:t xml:space="preserve">채팅 서버가 Redis의 FileServer:PendingDeletions 목록에 삭제 대상을 넣으면, 파일 서버가 5초 주기로 LPOP 폴링해 저장소에서 파일을 지우고 메타데이터도 함께 정리한다. 목록에 항목이 남아 있으면 대기 없이 연속으로 비운다.</w:t>
      </w:r>
    </w:p>
    <w:p>
      <w:pPr>
        <w:pStyle w:val="ListParagraph"/>
        <w:numPr>
          <w:ilvl w:val="0"/>
          <w:numId w:val="16"/>
        </w:numPr>
      </w:pPr>
      <w:r>
        <w:t xml:space="preserve">DELETE 요청 자체에는 인증이 없다. 외부 노출 시에는 별도 보호가 필요하다.</w:t>
      </w:r>
    </w:p>
    <w:p>
      <w:pPr>
        <w:pStyle w:val="Heading3"/>
      </w:pPr>
      <w:r>
        <w:t xml:space="preserve">저장소와 메타데이터</w:t>
      </w:r>
    </w:p>
    <w:p>
      <w:pPr>
        <w:pStyle w:val="ListParagraph"/>
        <w:numPr>
          <w:ilvl w:val="0"/>
          <w:numId w:val="17"/>
        </w:numPr>
      </w:pPr>
      <w:r>
        <w:t xml:space="preserve">IFileStorage 인터페이스 뒤에 CLocalFileStorage가 있다. 저장 경로는 {baseDir}/{ownerId}/{랜덤 hex}{확장자}이며, 경로에 ".."가 포함되면 읽기·삭제·스트림 열기 모두 거부한다.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파일 메타데이터(소유자·크기·타입)는 CFileMetadataRepository가 메모리에 보관한다.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tbl>
      <w:tblPr>
        <w:tblStyle w:val="TableGrid"/>
        <w:tblW w:w="0" w:type="auto"/>
        <w:tblLayout w:type="fixed"/>
        <w:tblLook w:val="04A0" w:firstRow="1" w:lastRow="0" w:firstColumn="0" w:lastColumn="0" w:noHBand="0" w:noVBand="1"/>
      </w:tblPr>
      <w:tblGrid>
        <w:gridCol w:w="2497"/>
        <w:gridCol w:w="4409"/>
        <w:gridCol w:w="2454"/>
      </w:tblGrid>
      <w:tr>
        <w:trPr>
          <w:tblHeader/>
        </w:trPr>
        <w:tc>
          <w:tcPr>
            <w:tcW w:w="2497" w:type="dxa"/>
            <w:shd w:val="clear" w:color="auto" w:fill="F2F2F2"/>
          </w:tcPr>
          <w:p>
            <w:pPr/>
            <w:r>
              <w:t xml:space="preserve">항목</w:t>
            </w:r>
          </w:p>
        </w:tc>
        <w:tc>
          <w:tcPr>
            <w:tcW w:w="4409" w:type="dxa"/>
            <w:shd w:val="clear" w:color="auto" w:fill="F2F2F2"/>
          </w:tcPr>
          <w:p>
            <w:pPr/>
            <w:r>
              <w:t xml:space="preserve">설명</w:t>
            </w:r>
          </w:p>
        </w:tc>
        <w:tc>
          <w:tcPr>
            <w:tcW w:w="2454" w:type="dxa"/>
            <w:shd w:val="clear" w:color="auto" w:fill="F2F2F2"/>
          </w:tcPr>
          <w:p>
            <w:pPr/>
            <w:r>
              <w:t xml:space="preserve">기본값</w:t>
            </w:r>
          </w:p>
        </w:tc>
      </w:tr>
      <w:tr>
        <w:tc>
          <w:tcPr>
            <w:tcW w:w="2497" w:type="dxa"/>
          </w:tcPr>
          <w:p>
            <w:pPr/>
            <w:r>
              <w:t xml:space="preserve">Name / GroupId / ChannelId</w:t>
            </w:r>
          </w:p>
        </w:tc>
        <w:tc>
          <w:tcPr>
            <w:tcW w:w="4409" w:type="dxa"/>
          </w:tcPr>
          <w:p>
            <w:pPr/>
            <w:r>
              <w:t xml:space="preserve">서버 이름과 그룹·채널 식별자</w:t>
            </w:r>
          </w:p>
        </w:tc>
        <w:tc>
          <w:tcPr>
            <w:tcW w:w="2454" w:type="dxa"/>
          </w:tcPr>
          <w:p>
            <w:pPr/>
            <w:r>
              <w:t xml:space="preserve">ChatServer / 1 / 1</w:t>
            </w:r>
          </w:p>
        </w:tc>
      </w:tr>
      <w:tr>
        <w:tc>
          <w:tcPr>
            <w:tcW w:w="2497" w:type="dxa"/>
          </w:tcPr>
          <w:p>
            <w:pPr/>
            <w:r>
              <w:t xml:space="preserve">IP / Port</w:t>
            </w:r>
          </w:p>
        </w:tc>
        <w:tc>
          <w:tcPr>
            <w:tcW w:w="4409" w:type="dxa"/>
          </w:tcPr>
          <w:p>
            <w:pPr/>
            <w:r>
              <w:t xml:space="preserve">수신 주소와 포트</w:t>
            </w:r>
          </w:p>
        </w:tc>
        <w:tc>
          <w:tcPr>
            <w:tcW w:w="2454" w:type="dxa"/>
          </w:tcPr>
          <w:p>
            <w:pPr/>
            <w:r>
              <w:t xml:space="preserve">127.0.0.1 / 30201</w:t>
            </w:r>
          </w:p>
        </w:tc>
      </w:tr>
      <w:tr>
        <w:tc>
          <w:tcPr>
            <w:tcW w:w="2497" w:type="dxa"/>
          </w:tcPr>
          <w:p>
            <w:pPr/>
            <w:r>
              <w:t xml:space="preserve">KeepAliveSec</w:t>
            </w:r>
          </w:p>
        </w:tc>
        <w:tc>
          <w:tcPr>
            <w:tcW w:w="4409" w:type="dxa"/>
          </w:tcPr>
          <w:p>
            <w:pPr/>
            <w:r>
              <w:t xml:space="preserve">세션 유지 시간(초)</w:t>
            </w:r>
          </w:p>
        </w:tc>
        <w:tc>
          <w:tcPr>
            <w:tcW w:w="2454" w:type="dxa"/>
          </w:tcPr>
          <w:p>
            <w:pPr/>
            <w:r>
              <w:t xml:space="preserve">3000</w:t>
            </w:r>
          </w:p>
        </w:tc>
      </w:tr>
      <w:tr>
        <w:tc>
          <w:tcPr>
            <w:tcW w:w="2497" w:type="dxa"/>
          </w:tcPr>
          <w:p>
            <w:pPr/>
            <w:r>
              <w:t xml:space="preserve">MaxSessionCount</w:t>
            </w:r>
          </w:p>
        </w:tc>
        <w:tc>
          <w:tcPr>
            <w:tcW w:w="4409" w:type="dxa"/>
          </w:tcPr>
          <w:p>
            <w:pPr/>
            <w:r>
              <w:t xml:space="preserve">최대 동시 세션 수</w:t>
            </w:r>
          </w:p>
        </w:tc>
        <w:tc>
          <w:tcPr>
            <w:tcW w:w="2454" w:type="dxa"/>
          </w:tcPr>
          <w:p>
            <w:pPr/>
            <w:r>
              <w:t xml:space="preserve">2000</w:t>
            </w:r>
          </w:p>
        </w:tc>
      </w:tr>
      <w:tr>
        <w:tc>
          <w:tcPr>
            <w:tcW w:w="2497" w:type="dxa"/>
          </w:tcPr>
          <w:p>
            <w:pPr/>
            <w:r>
              <w:t xml:space="preserve">WorkerThreadCnt</w:t>
            </w:r>
          </w:p>
        </w:tc>
        <w:tc>
          <w:tcPr>
            <w:tcW w:w="4409" w:type="dxa"/>
          </w:tcPr>
          <w:p>
            <w:pPr/>
            <w:r>
              <w:t xml:space="preserve">IOCP 워커 스레드 수</w:t>
            </w:r>
          </w:p>
        </w:tc>
        <w:tc>
          <w:tcPr>
            <w:tcW w:w="2454" w:type="dxa"/>
          </w:tcPr>
          <w:p>
            <w:pPr/>
            <w:r>
              <w:t xml:space="preserve">0</w:t>
            </w:r>
          </w:p>
        </w:tc>
      </w:tr>
      <w:tr>
        <w:tc>
          <w:tcPr>
            <w:tcW w:w="2497" w:type="dxa"/>
          </w:tcPr>
          <w:p>
            <w:pPr/>
            <w:r>
              <w:t xml:space="preserve">RedisPoolSize</w:t>
            </w:r>
          </w:p>
        </w:tc>
        <w:tc>
          <w:tcPr>
            <w:tcW w:w="4409" w:type="dxa"/>
          </w:tcPr>
          <w:p>
            <w:pPr/>
            <w:r>
              <w:t xml:space="preserve">노드당 Redis 연결 수</w:t>
            </w:r>
          </w:p>
        </w:tc>
        <w:tc>
          <w:tcPr>
            <w:tcW w:w="2454" w:type="dxa"/>
          </w:tcPr>
          <w:p>
            <w:pPr/>
            <w:r>
              <w:t xml:space="preserve">8</w:t>
            </w:r>
          </w:p>
        </w:tc>
      </w:tr>
      <w:tr>
        <w:tc>
          <w:tcPr>
            <w:tcW w:w="2497" w:type="dxa"/>
          </w:tcPr>
          <w:p>
            <w:pPr/>
            <w:r>
              <w:t xml:space="preserve">DbWorkerThreadCnt</w:t>
            </w:r>
          </w:p>
        </w:tc>
        <w:tc>
          <w:tcPr>
            <w:tcW w:w="4409" w:type="dxa"/>
          </w:tcPr>
          <w:p>
            <w:pPr/>
            <w:r>
              <w:t xml:space="preserve">DB 비동기 워커 스레드 수</w:t>
            </w:r>
          </w:p>
        </w:tc>
        <w:tc>
          <w:tcPr>
            <w:tcW w:w="2454" w:type="dxa"/>
          </w:tcPr>
          <w:p>
            <w:pPr/>
            <w:r>
              <w:t xml:space="preserve">4</w:t>
            </w:r>
          </w:p>
        </w:tc>
      </w:tr>
      <w:tr>
        <w:tc>
          <w:tcPr>
            <w:tcW w:w="2497" w:type="dxa"/>
          </w:tcPr>
          <w:p>
            <w:pPr/>
            <w:r>
              <w:t xml:space="preserve">HeartbeatTtlSec / HeartbeatIntervalSec</w:t>
            </w:r>
          </w:p>
        </w:tc>
        <w:tc>
          <w:tcPr>
            <w:tcW w:w="4409" w:type="dxa"/>
          </w:tcPr>
          <w:p>
            <w:pPr/>
            <w:r>
              <w:t xml:space="preserve">서버 하트비트 TTL과 갱신 주기(초)</w:t>
            </w:r>
          </w:p>
        </w:tc>
        <w:tc>
          <w:tcPr>
            <w:tcW w:w="2454" w:type="dxa"/>
          </w:tcPr>
          <w:p>
            <w:pPr/>
            <w:r>
              <w:t xml:space="preserve">15 / 5</w:t>
            </w:r>
          </w:p>
        </w:tc>
      </w:tr>
      <w:tr>
        <w:tc>
          <w:tcPr>
            <w:tcW w:w="2497" w:type="dxa"/>
          </w:tcPr>
          <w:p>
            <w:pPr/>
            <w:r>
              <w:t xml:space="preserve">FileServerUrl</w:t>
            </w:r>
          </w:p>
        </w:tc>
        <w:tc>
          <w:tcPr>
            <w:tcW w:w="4409"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97" w:type="dxa"/>
          </w:tcPr>
          <w:p>
            <w:pPr/>
            <w:r>
              <w:t xml:space="preserve">MaxRoomsPerOwner</w:t>
            </w:r>
          </w:p>
        </w:tc>
        <w:tc>
          <w:tcPr>
            <w:tcW w:w="4409" w:type="dxa"/>
          </w:tcPr>
          <w:p>
            <w:pPr/>
            <w:r>
              <w:t xml:space="preserve">계정당 만들 수 있는 방 수 상한</w:t>
            </w:r>
          </w:p>
        </w:tc>
        <w:tc>
          <w:tcPr>
            <w:tcW w:w="2454" w:type="dxa"/>
          </w:tcPr>
          <w:p>
            <w:pPr/>
            <w:r>
              <w:t xml:space="preserve">3</w:t>
            </w:r>
          </w:p>
        </w:tc>
      </w:tr>
      <w:tr>
        <w:tc>
          <w:tcPr>
            <w:tcW w:w="2497" w:type="dxa"/>
          </w:tcPr>
          <w:p>
            <w:pPr/>
            <w:r>
              <w:t xml:space="preserve">DBNode</w:t>
            </w:r>
          </w:p>
        </w:tc>
        <w:tc>
          <w:tcPr>
            <w:tcW w:w="4409" w:type="dxa"/>
          </w:tcPr>
          <w:p>
            <w:pPr/>
            <w:r>
              <w:t xml:space="preserve">접속할 DB 노드(ODBC 드라이버, 주소, DB 이름 등)</w:t>
            </w:r>
          </w:p>
        </w:tc>
        <w:tc>
          <w:tcPr>
            <w:tcW w:w="2454" w:type="dxa"/>
          </w:tcPr>
          <w:p>
            <w:pPr/>
            <w:r>
              <w:t xml:space="preserve">MySQL, 127.0.0.1:3306, chat</w:t>
            </w:r>
          </w:p>
        </w:tc>
      </w:tr>
      <w:tr>
        <w:tc>
          <w:tcPr>
            <w:tcW w:w="2497" w:type="dxa"/>
          </w:tcPr>
          <w:p>
            <w:pPr/>
            <w:r>
              <w:t xml:space="preserve">RedisNode</w:t>
            </w:r>
          </w:p>
        </w:tc>
        <w:tc>
          <w:tcPr>
            <w:tcW w:w="4409"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tbl>
      <w:tblPr>
        <w:tblStyle w:val="TableGrid"/>
        <w:tblW w:w="0" w:type="auto"/>
        <w:tblLayout w:type="fixed"/>
        <w:tblLook w:val="04A0" w:firstRow="1" w:lastRow="0" w:firstColumn="0" w:lastColumn="0" w:noHBand="0" w:noVBand="1"/>
      </w:tblPr>
      <w:tblGrid>
        <w:gridCol w:w="2722"/>
        <w:gridCol w:w="4184"/>
        <w:gridCol w:w="2454"/>
      </w:tblGrid>
      <w:tr>
        <w:trPr>
          <w:tblHeader/>
        </w:trPr>
        <w:tc>
          <w:tcPr>
            <w:tcW w:w="2722" w:type="dxa"/>
            <w:shd w:val="clear" w:color="auto" w:fill="F2F2F2"/>
          </w:tcPr>
          <w:p>
            <w:pPr/>
            <w:r>
              <w:t xml:space="preserve">항목</w:t>
            </w:r>
          </w:p>
        </w:tc>
        <w:tc>
          <w:tcPr>
            <w:tcW w:w="4184" w:type="dxa"/>
            <w:shd w:val="clear" w:color="auto" w:fill="F2F2F2"/>
          </w:tcPr>
          <w:p>
            <w:pPr/>
            <w:r>
              <w:t xml:space="preserve">설명</w:t>
            </w:r>
          </w:p>
        </w:tc>
        <w:tc>
          <w:tcPr>
            <w:tcW w:w="2454" w:type="dxa"/>
            <w:shd w:val="clear" w:color="auto" w:fill="F2F2F2"/>
          </w:tcPr>
          <w:p>
            <w:pPr/>
            <w:r>
              <w:t xml:space="preserve">기본값</w:t>
            </w:r>
          </w:p>
        </w:tc>
      </w:tr>
      <w:tr>
        <w:tc>
          <w:tcPr>
            <w:tcW w:w="2722" w:type="dxa"/>
          </w:tcPr>
          <w:p>
            <w:pPr/>
            <w:r>
              <w:t xml:space="preserve">Name / GroupId / ChannelId</w:t>
            </w:r>
          </w:p>
        </w:tc>
        <w:tc>
          <w:tcPr>
            <w:tcW w:w="4184" w:type="dxa"/>
          </w:tcPr>
          <w:p>
            <w:pPr/>
            <w:r>
              <w:t xml:space="preserve">서버 이름과 그룹·채널 식별자</w:t>
            </w:r>
          </w:p>
        </w:tc>
        <w:tc>
          <w:tcPr>
            <w:tcW w:w="2454" w:type="dxa"/>
          </w:tcPr>
          <w:p>
            <w:pPr/>
            <w:r>
              <w:t xml:space="preserve">FileServer / 1 / 0</w:t>
            </w:r>
          </w:p>
        </w:tc>
      </w:tr>
      <w:tr>
        <w:tc>
          <w:tcPr>
            <w:tcW w:w="2722" w:type="dxa"/>
          </w:tcPr>
          <w:p>
            <w:pPr/>
            <w:r>
              <w:t xml:space="preserve">IP / Port</w:t>
            </w:r>
          </w:p>
        </w:tc>
        <w:tc>
          <w:tcPr>
            <w:tcW w:w="4184" w:type="dxa"/>
          </w:tcPr>
          <w:p>
            <w:pPr/>
            <w:r>
              <w:t xml:space="preserve">수신 주소와 포트</w:t>
            </w:r>
          </w:p>
        </w:tc>
        <w:tc>
          <w:tcPr>
            <w:tcW w:w="2454" w:type="dxa"/>
          </w:tcPr>
          <w:p>
            <w:pPr/>
            <w:r>
              <w:t xml:space="preserve">0.0.0.0 / 8081</w:t>
            </w:r>
          </w:p>
        </w:tc>
      </w:tr>
      <w:tr>
        <w:tc>
          <w:tcPr>
            <w:tcW w:w="2722" w:type="dxa"/>
          </w:tcPr>
          <w:p>
            <w:pPr/>
            <w:r>
              <w:t xml:space="preserve">MaxSessionCount</w:t>
            </w:r>
          </w:p>
        </w:tc>
        <w:tc>
          <w:tcPr>
            <w:tcW w:w="4184" w:type="dxa"/>
          </w:tcPr>
          <w:p>
            <w:pPr/>
            <w:r>
              <w:t xml:space="preserve">최대 동시 세션 수</w:t>
            </w:r>
          </w:p>
        </w:tc>
        <w:tc>
          <w:tcPr>
            <w:tcW w:w="2454" w:type="dxa"/>
          </w:tcPr>
          <w:p>
            <w:pPr/>
            <w:r>
              <w:t xml:space="preserve">500</w:t>
            </w:r>
          </w:p>
        </w:tc>
      </w:tr>
      <w:tr>
        <w:tc>
          <w:tcPr>
            <w:tcW w:w="2722" w:type="dxa"/>
          </w:tcPr>
          <w:p>
            <w:pPr/>
            <w:r>
              <w:t xml:space="preserve">WorkerThreadCnt</w:t>
            </w:r>
          </w:p>
        </w:tc>
        <w:tc>
          <w:tcPr>
            <w:tcW w:w="4184" w:type="dxa"/>
          </w:tcPr>
          <w:p>
            <w:pPr/>
            <w:r>
              <w:t xml:space="preserve">IOCP 워커 스레드 수</w:t>
            </w:r>
          </w:p>
        </w:tc>
        <w:tc>
          <w:tcPr>
            <w:tcW w:w="2454" w:type="dxa"/>
          </w:tcPr>
          <w:p>
            <w:pPr/>
            <w:r>
              <w:t xml:space="preserve">4</w:t>
            </w:r>
          </w:p>
        </w:tc>
      </w:tr>
      <w:tr>
        <w:tc>
          <w:tcPr>
            <w:tcW w:w="2722" w:type="dxa"/>
          </w:tcPr>
          <w:p>
            <w:pPr/>
            <w:r>
              <w:t xml:space="preserve">RedisPoolSize</w:t>
            </w:r>
          </w:p>
        </w:tc>
        <w:tc>
          <w:tcPr>
            <w:tcW w:w="4184" w:type="dxa"/>
          </w:tcPr>
          <w:p>
            <w:pPr/>
            <w:r>
              <w:t xml:space="preserve">노드당 Redis 연결 수</w:t>
            </w:r>
          </w:p>
        </w:tc>
        <w:tc>
          <w:tcPr>
            <w:tcW w:w="2454" w:type="dxa"/>
          </w:tcPr>
          <w:p>
            <w:pPr/>
            <w:r>
              <w:t xml:space="preserve">4</w:t>
            </w:r>
          </w:p>
        </w:tc>
      </w:tr>
      <w:tr>
        <w:tc>
          <w:tcPr>
            <w:tcW w:w="2722" w:type="dxa"/>
          </w:tcPr>
          <w:p>
            <w:pPr/>
            <w:r>
              <w:t xml:space="preserve">StorageDir</w:t>
            </w:r>
          </w:p>
        </w:tc>
        <w:tc>
          <w:tcPr>
            <w:tcW w:w="4184" w:type="dxa"/>
          </w:tcPr>
          <w:p>
            <w:pPr/>
            <w:r>
              <w:t xml:space="preserve">파일 저장 기준 디렉터리</w:t>
            </w:r>
          </w:p>
        </w:tc>
        <w:tc>
          <w:tcPr>
            <w:tcW w:w="2454" w:type="dxa"/>
          </w:tcPr>
          <w:p>
            <w:pPr/>
            <w:r>
              <w:t xml:space="preserve">ProfileImages</w:t>
            </w:r>
          </w:p>
        </w:tc>
      </w:tr>
      <w:tr>
        <w:tc>
          <w:tcPr>
            <w:tcW w:w="2722" w:type="dxa"/>
          </w:tcPr>
          <w:p>
            <w:pPr/>
            <w:r>
              <w:t xml:space="preserve">PublicBaseUrl</w:t>
            </w:r>
          </w:p>
        </w:tc>
        <w:tc>
          <w:tcPr>
            <w:tcW w:w="4184" w:type="dxa"/>
          </w:tcPr>
          <w:p>
            <w:pPr/>
            <w:r>
              <w:t xml:space="preserve">클라이언트에 알려 줄 접근 URL의 기준</w:t>
            </w:r>
          </w:p>
        </w:tc>
        <w:tc>
          <w:tcPr>
            <w:tcW w:w="2454" w:type="dxa"/>
          </w:tcPr>
          <w:p>
            <w:pPr/>
            <w:r>
              <w:t xml:space="preserve">http://127.0.0.1:8081</w:t>
            </w:r>
          </w:p>
        </w:tc>
      </w:tr>
      <w:tr>
        <w:tc>
          <w:tcPr>
            <w:tcW w:w="2722" w:type="dxa"/>
          </w:tcPr>
          <w:p>
            <w:pPr/>
            <w:r>
              <w:t xml:space="preserve">MaxUploadBytes</w:t>
            </w:r>
          </w:p>
        </w:tc>
        <w:tc>
          <w:tcPr>
            <w:tcW w:w="4184" w:type="dxa"/>
          </w:tcPr>
          <w:p>
            <w:pPr/>
            <w:r>
              <w:t xml:space="preserve">업로드 최대 크기 (바이트)</w:t>
            </w:r>
          </w:p>
        </w:tc>
        <w:tc>
          <w:tcPr>
            <w:tcW w:w="2454" w:type="dxa"/>
          </w:tcPr>
          <w:p>
            <w:pPr/>
            <w:r>
              <w:t xml:space="preserve">5368709120 (5GB)</w:t>
            </w:r>
          </w:p>
        </w:tc>
      </w:tr>
      <w:tr>
        <w:tc>
          <w:tcPr>
            <w:tcW w:w="2722" w:type="dxa"/>
          </w:tcPr>
          <w:p>
            <w:pPr/>
            <w:r>
              <w:t xml:space="preserve">RedisNode</w:t>
            </w:r>
          </w:p>
        </w:tc>
        <w:tc>
          <w:tcPr>
            <w:tcW w:w="4184" w:type="dxa"/>
          </w:tcPr>
          <w:p>
            <w:pPr/>
            <w:r>
              <w:t xml:space="preserve">접속할 Redis 노드(ID, 주소, DBIndex)</w:t>
            </w:r>
          </w:p>
        </w:tc>
        <w:tc>
          <w:tcPr>
            <w:tcW w:w="2454" w:type="dxa"/>
          </w:tcPr>
          <w:p>
            <w:pPr/>
            <w:r>
              <w:t xml:space="preserve">1, 127.0.0.1:16379, 0</w:t>
            </w:r>
          </w:p>
        </w:tc>
      </w:tr>
    </w:tbl>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19"/>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19"/>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19"/>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node/0aad1e87-7f5e@26 docx-w7</dc:description>
  <cp:revision>26</cp:revision>
</cp:coreProperties>
</file>