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A00C" w14:textId="77777777" w:rsidR="006B64D9" w:rsidRDefault="00000000">
      <w:pPr>
        <w:spacing w:after="40"/>
      </w:pPr>
      <w:proofErr w:type="spellStart"/>
      <w:r>
        <w:rPr>
          <w:b/>
          <w:bCs/>
          <w:color w:val="1F3864"/>
          <w:sz w:val="40"/>
          <w:szCs w:val="40"/>
        </w:rPr>
        <w:t>ai_ready</w:t>
      </w:r>
      <w:proofErr w:type="spellEnd"/>
      <w:r>
        <w:rPr>
          <w:b/>
          <w:bCs/>
          <w:color w:val="1F3864"/>
          <w:sz w:val="40"/>
          <w:szCs w:val="40"/>
        </w:rPr>
        <w:t xml:space="preserve"> 스키마 사용 가이드</w:t>
      </w:r>
    </w:p>
    <w:p w14:paraId="347941B7" w14:textId="033D278F" w:rsidR="006B64D9" w:rsidRDefault="00000000" w:rsidP="009632DD">
      <w:pPr>
        <w:pStyle w:val="Heading1"/>
        <w:numPr>
          <w:ilvl w:val="0"/>
          <w:numId w:val="3"/>
        </w:numPr>
        <w:rPr>
          <w:rFonts w:hint="eastAsia"/>
        </w:rPr>
      </w:pPr>
      <w:proofErr w:type="spellStart"/>
      <w:r>
        <w:t>ai_ready</w:t>
      </w:r>
      <w:proofErr w:type="spellEnd"/>
      <w:r>
        <w:t xml:space="preserve"> </w:t>
      </w:r>
      <w:proofErr w:type="spellStart"/>
      <w:r w:rsidR="00C855CF">
        <w:rPr>
          <w:rFonts w:hint="eastAsia"/>
        </w:rPr>
        <w:t>db</w:t>
      </w:r>
      <w:proofErr w:type="spellEnd"/>
      <w:r w:rsidR="00C855CF">
        <w:rPr>
          <w:rFonts w:hint="eastAsia"/>
        </w:rPr>
        <w:t xml:space="preserve"> 구축중. </w:t>
      </w:r>
      <w:r w:rsidR="009632DD">
        <w:rPr>
          <w:rFonts w:hint="eastAsia"/>
        </w:rPr>
        <w:t>국내주식</w:t>
      </w:r>
      <w:r w:rsidR="00C855CF">
        <w:rPr>
          <w:rFonts w:hint="eastAsia"/>
        </w:rPr>
        <w:t xml:space="preserve"> </w:t>
      </w:r>
      <w:r w:rsidR="009632DD">
        <w:rPr>
          <w:rFonts w:hint="eastAsia"/>
        </w:rPr>
        <w:t>5</w:t>
      </w:r>
      <w:r w:rsidR="00C855CF">
        <w:rPr>
          <w:rFonts w:hint="eastAsia"/>
        </w:rPr>
        <w:t>분봉</w:t>
      </w:r>
      <w:r w:rsidR="009632DD">
        <w:rPr>
          <w:rFonts w:hint="eastAsia"/>
        </w:rPr>
        <w:t>(2010~) 적재완료</w:t>
      </w:r>
    </w:p>
    <w:p w14:paraId="66671963" w14:textId="77777777" w:rsidR="00FB7F02" w:rsidRDefault="00FB7F02">
      <w:pPr>
        <w:spacing w:after="120"/>
      </w:pPr>
      <w:r>
        <w:rPr>
          <w:rFonts w:hint="eastAsia"/>
        </w:rPr>
        <w:t xml:space="preserve">기존 개인 DB에있던 </w:t>
      </w:r>
      <w:proofErr w:type="spellStart"/>
      <w:r>
        <w:rPr>
          <w:rFonts w:hint="eastAsia"/>
        </w:rPr>
        <w:t>Factset</w:t>
      </w:r>
      <w:proofErr w:type="spellEnd"/>
      <w:r>
        <w:rPr>
          <w:rFonts w:hint="eastAsia"/>
        </w:rPr>
        <w:t xml:space="preserve"> DB-&gt; </w:t>
      </w:r>
      <w:proofErr w:type="spellStart"/>
      <w:r>
        <w:rPr>
          <w:rFonts w:hint="eastAsia"/>
        </w:rPr>
        <w:t>Ciq</w:t>
      </w:r>
      <w:proofErr w:type="spellEnd"/>
      <w:r>
        <w:rPr>
          <w:rFonts w:hint="eastAsia"/>
        </w:rPr>
        <w:t xml:space="preserve">, 증권사API(Creon), yahoo finance, </w:t>
      </w:r>
      <w:proofErr w:type="spellStart"/>
      <w:r>
        <w:rPr>
          <w:rFonts w:hint="eastAsia"/>
        </w:rPr>
        <w:t>koscom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dataguide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quantiwise</w:t>
      </w:r>
      <w:proofErr w:type="spellEnd"/>
      <w:r>
        <w:rPr>
          <w:rFonts w:hint="eastAsia"/>
        </w:rPr>
        <w:t xml:space="preserve"> 를 아루르는 멀티벤더 데이터베이스로 migration 진행중. </w:t>
      </w:r>
    </w:p>
    <w:p w14:paraId="2ADAE8CA" w14:textId="35D57AFC" w:rsidR="006B64D9" w:rsidRPr="00C855CF" w:rsidRDefault="00FB7F02">
      <w:pPr>
        <w:spacing w:after="120"/>
        <w:rPr>
          <w:rFonts w:hint="eastAsia"/>
          <w:b/>
          <w:bCs/>
        </w:rPr>
      </w:pPr>
      <w:r>
        <w:rPr>
          <w:rFonts w:hint="eastAsia"/>
        </w:rPr>
        <w:t xml:space="preserve">이제 </w:t>
      </w:r>
      <w:r w:rsidR="00000000">
        <w:t xml:space="preserve">신규 시계열 분석·백테스트 데이터는 </w:t>
      </w:r>
      <w:proofErr w:type="spellStart"/>
      <w:r w:rsidR="00000000">
        <w:rPr>
          <w:b/>
          <w:bCs/>
        </w:rPr>
        <w:t>ai_ready</w:t>
      </w:r>
      <w:proofErr w:type="spellEnd"/>
      <w:r w:rsidR="00000000">
        <w:rPr>
          <w:b/>
          <w:bCs/>
        </w:rPr>
        <w:t xml:space="preserve"> 스키마</w:t>
      </w:r>
      <w:r w:rsidR="00000000">
        <w:t>(</w:t>
      </w:r>
      <w:proofErr w:type="spellStart"/>
      <w:r w:rsidR="00000000">
        <w:t>quantdb</w:t>
      </w:r>
      <w:proofErr w:type="spellEnd"/>
      <w:r w:rsidR="00000000">
        <w:t xml:space="preserve"> 배포본)를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QuantDB</w:t>
      </w:r>
      <w:proofErr w:type="spellEnd"/>
      <w:r w:rsidR="00000000">
        <w:t xml:space="preserve"> 클래스로 조회</w:t>
      </w:r>
      <w:r w:rsidR="009632DD">
        <w:rPr>
          <w:rFonts w:hint="eastAsia"/>
        </w:rPr>
        <w:t>가능</w:t>
      </w:r>
      <w:r w:rsidR="00000000">
        <w:t xml:space="preserve">. 기존 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quant_data</w:t>
      </w:r>
      <w:proofErr w:type="spellEnd"/>
      <w:r w:rsidR="00000000">
        <w:t>(</w:t>
      </w:r>
      <w:proofErr w:type="spellStart"/>
      <w:r w:rsidR="00000000">
        <w:t>DBConnection</w:t>
      </w:r>
      <w:proofErr w:type="spellEnd"/>
      <w:r w:rsidR="00000000">
        <w:t xml:space="preserve"> · FactSet pivot)는 </w:t>
      </w:r>
      <w:r w:rsidR="00000000">
        <w:rPr>
          <w:b/>
          <w:bCs/>
        </w:rPr>
        <w:t>동결(legacy)</w:t>
      </w:r>
      <w:r w:rsidR="00000000">
        <w:t xml:space="preserve"> 이며, 전환 완료 후 제거</w:t>
      </w:r>
      <w:r>
        <w:rPr>
          <w:rFonts w:hint="eastAsia"/>
        </w:rPr>
        <w:t xml:space="preserve"> 예정</w:t>
      </w:r>
      <w:r w:rsidR="00000000">
        <w:t>.</w:t>
      </w:r>
      <w:r>
        <w:rPr>
          <w:rFonts w:hint="eastAsia"/>
        </w:rPr>
        <w:t xml:space="preserve"> </w:t>
      </w:r>
      <w:r w:rsidRPr="00C855CF">
        <w:rPr>
          <w:rFonts w:hint="eastAsia"/>
          <w:b/>
          <w:bCs/>
        </w:rPr>
        <w:t xml:space="preserve"> </w:t>
      </w:r>
    </w:p>
    <w:p w14:paraId="5F96EAB3" w14:textId="73E11BBC" w:rsidR="006B64D9" w:rsidRDefault="00000000">
      <w:pPr>
        <w:pStyle w:val="Heading1"/>
      </w:pPr>
      <w:r>
        <w:t>사용법</w:t>
      </w:r>
      <w:r w:rsidR="00FB7F02">
        <w:rPr>
          <w:rFonts w:hint="eastAsia"/>
        </w:rPr>
        <w:t xml:space="preserve"> 예시 코드</w:t>
      </w:r>
    </w:p>
    <w:p w14:paraId="541FD540" w14:textId="23CF1A10" w:rsidR="009632DD" w:rsidRPr="009632DD" w:rsidRDefault="009632DD" w:rsidP="009632DD">
      <w:pPr>
        <w:spacing w:after="120"/>
        <w:rPr>
          <w:rFonts w:hint="eastAsia"/>
          <w:b/>
          <w:bCs/>
        </w:rPr>
      </w:pPr>
      <w:r w:rsidRPr="00C855CF">
        <w:rPr>
          <w:rFonts w:hint="eastAsia"/>
          <w:b/>
          <w:bCs/>
        </w:rPr>
        <w:t>라이브러리 install은</w:t>
      </w:r>
      <w:r>
        <w:rPr>
          <w:rFonts w:hint="eastAsia"/>
        </w:rPr>
        <w:t xml:space="preserve"> </w:t>
      </w:r>
      <w:r w:rsidRPr="00C855CF">
        <w:rPr>
          <w:b/>
          <w:bCs/>
        </w:rPr>
        <w:t xml:space="preserve">pip install </w:t>
      </w:r>
      <w:proofErr w:type="spellStart"/>
      <w:r w:rsidRPr="00C855CF">
        <w:rPr>
          <w:b/>
          <w:bCs/>
        </w:rPr>
        <w:t>topquant-ksk</w:t>
      </w:r>
      <w:proofErr w:type="spellEnd"/>
      <w:r w:rsidRPr="00C855CF">
        <w:rPr>
          <w:b/>
          <w:bCs/>
        </w:rPr>
        <w:t>[all]</w:t>
      </w:r>
    </w:p>
    <w:p w14:paraId="21BECBEE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586C0"/>
        </w:rPr>
        <w:t>from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FB7F02">
        <w:rPr>
          <w:rFonts w:ascii="Consolas" w:eastAsia="Times New Roman" w:hAnsi="Consolas" w:cs="Times New Roman"/>
          <w:color w:val="4EC9B0"/>
        </w:rPr>
        <w:t>topquant_ksk.db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C586C0"/>
        </w:rPr>
        <w:t>import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FB7F02">
        <w:rPr>
          <w:rFonts w:ascii="Consolas" w:eastAsia="Times New Roman" w:hAnsi="Consolas" w:cs="Times New Roman"/>
          <w:color w:val="4EC9B0"/>
        </w:rPr>
        <w:t>QuantDB</w:t>
      </w:r>
      <w:proofErr w:type="spellEnd"/>
    </w:p>
    <w:p w14:paraId="2FA23F2E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</w:p>
    <w:p w14:paraId="39EB4338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4EC9B0"/>
        </w:rPr>
        <w:t>DB_USER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CE9178"/>
        </w:rPr>
        <w:t>"</w:t>
      </w:r>
      <w:proofErr w:type="spellStart"/>
      <w:r w:rsidRPr="00FB7F02">
        <w:rPr>
          <w:rFonts w:ascii="Consolas" w:eastAsia="Times New Roman" w:hAnsi="Consolas" w:cs="Times New Roman"/>
          <w:color w:val="CE9178"/>
        </w:rPr>
        <w:t>shquant</w:t>
      </w:r>
      <w:proofErr w:type="spellEnd"/>
      <w:r w:rsidRPr="00FB7F02">
        <w:rPr>
          <w:rFonts w:ascii="Consolas" w:eastAsia="Times New Roman" w:hAnsi="Consolas" w:cs="Times New Roman"/>
          <w:color w:val="CE9178"/>
        </w:rPr>
        <w:t>"</w:t>
      </w:r>
    </w:p>
    <w:p w14:paraId="117E82AE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4EC9B0"/>
        </w:rPr>
        <w:t>DB_PASSWORD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CE9178"/>
        </w:rPr>
        <w:t>"shinhan@8282"</w:t>
      </w:r>
    </w:p>
    <w:p w14:paraId="3D67FDB1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586C0"/>
        </w:rPr>
        <w:t>with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proofErr w:type="gramStart"/>
      <w:r w:rsidRPr="00FB7F02">
        <w:rPr>
          <w:rFonts w:ascii="Consolas" w:eastAsia="Times New Roman" w:hAnsi="Consolas" w:cs="Times New Roman"/>
          <w:color w:val="4EC9B0"/>
        </w:rPr>
        <w:t>QuantDB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>(</w:t>
      </w:r>
      <w:proofErr w:type="spellStart"/>
      <w:proofErr w:type="gramEnd"/>
      <w:r w:rsidRPr="00FB7F02">
        <w:rPr>
          <w:rFonts w:ascii="Consolas" w:eastAsia="Times New Roman" w:hAnsi="Consolas" w:cs="Times New Roman"/>
          <w:color w:val="9CDCFE"/>
        </w:rPr>
        <w:t>db_user</w:t>
      </w:r>
      <w:proofErr w:type="spellEnd"/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4EC9B0"/>
        </w:rPr>
        <w:t>DB_USER</w:t>
      </w:r>
      <w:r w:rsidRPr="00FB7F02">
        <w:rPr>
          <w:rFonts w:ascii="Consolas" w:eastAsia="Times New Roman" w:hAnsi="Consolas" w:cs="Times New Roman"/>
          <w:color w:val="CCCCCC"/>
        </w:rPr>
        <w:t xml:space="preserve">, </w:t>
      </w:r>
      <w:proofErr w:type="spellStart"/>
      <w:r w:rsidRPr="00FB7F02">
        <w:rPr>
          <w:rFonts w:ascii="Consolas" w:eastAsia="Times New Roman" w:hAnsi="Consolas" w:cs="Times New Roman"/>
          <w:color w:val="9CDCFE"/>
        </w:rPr>
        <w:t>db_password</w:t>
      </w:r>
      <w:proofErr w:type="spellEnd"/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4EC9B0"/>
        </w:rPr>
        <w:t>DB_PASSWORD</w:t>
      </w:r>
      <w:r w:rsidRPr="00FB7F02">
        <w:rPr>
          <w:rFonts w:ascii="Consolas" w:eastAsia="Times New Roman" w:hAnsi="Consolas" w:cs="Times New Roman"/>
          <w:color w:val="CCCCCC"/>
        </w:rPr>
        <w:t xml:space="preserve">) </w:t>
      </w:r>
      <w:r w:rsidRPr="00FB7F02">
        <w:rPr>
          <w:rFonts w:ascii="Consolas" w:eastAsia="Times New Roman" w:hAnsi="Consolas" w:cs="Times New Roman"/>
          <w:color w:val="C586C0"/>
        </w:rPr>
        <w:t>as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FB7F02">
        <w:rPr>
          <w:rFonts w:ascii="Consolas" w:eastAsia="Times New Roman" w:hAnsi="Consolas" w:cs="Times New Roman"/>
          <w:color w:val="9CDCFE"/>
        </w:rPr>
        <w:t>db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>:</w:t>
      </w:r>
    </w:p>
    <w:p w14:paraId="0D4E7B70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</w:t>
      </w:r>
      <w:r w:rsidRPr="00FB7F02">
        <w:rPr>
          <w:rFonts w:ascii="Consolas" w:eastAsia="Times New Roman" w:hAnsi="Consolas" w:cs="Times New Roman"/>
          <w:color w:val="9CDCFE"/>
        </w:rPr>
        <w:t>catalog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proofErr w:type="gramStart"/>
      <w:r w:rsidRPr="00FB7F02">
        <w:rPr>
          <w:rFonts w:ascii="Consolas" w:eastAsia="Times New Roman" w:hAnsi="Consolas" w:cs="Times New Roman"/>
          <w:color w:val="CCCCCC"/>
        </w:rPr>
        <w:t>db.</w:t>
      </w:r>
      <w:r w:rsidRPr="00FB7F02">
        <w:rPr>
          <w:rFonts w:ascii="Consolas" w:eastAsia="Times New Roman" w:hAnsi="Consolas" w:cs="Times New Roman"/>
          <w:color w:val="9CDCFE"/>
        </w:rPr>
        <w:t>list</w:t>
      </w:r>
      <w:proofErr w:type="gramEnd"/>
      <w:r w:rsidRPr="00FB7F02">
        <w:rPr>
          <w:rFonts w:ascii="Consolas" w:eastAsia="Times New Roman" w:hAnsi="Consolas" w:cs="Times New Roman"/>
          <w:color w:val="9CDCFE"/>
        </w:rPr>
        <w:t>_</w:t>
      </w:r>
      <w:proofErr w:type="gramStart"/>
      <w:r w:rsidRPr="00FB7F02">
        <w:rPr>
          <w:rFonts w:ascii="Consolas" w:eastAsia="Times New Roman" w:hAnsi="Consolas" w:cs="Times New Roman"/>
          <w:color w:val="9CDCFE"/>
        </w:rPr>
        <w:t>tables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>(</w:t>
      </w:r>
      <w:proofErr w:type="gramEnd"/>
      <w:r w:rsidRPr="00FB7F02">
        <w:rPr>
          <w:rFonts w:ascii="Consolas" w:eastAsia="Times New Roman" w:hAnsi="Consolas" w:cs="Times New Roman"/>
          <w:color w:val="CCCCCC"/>
        </w:rPr>
        <w:t>)</w:t>
      </w:r>
    </w:p>
    <w:p w14:paraId="14F500C6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Theme="minorEastAsia" w:hAnsi="Consolas" w:cs="Times New Roman" w:hint="eastAsia"/>
          <w:color w:val="CCCCCC"/>
        </w:rPr>
      </w:pPr>
    </w:p>
    <w:p w14:paraId="0BBC1368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</w:t>
      </w:r>
      <w:r w:rsidRPr="00FB7F02">
        <w:rPr>
          <w:rFonts w:ascii="Consolas" w:eastAsia="Times New Roman" w:hAnsi="Consolas" w:cs="Times New Roman"/>
          <w:color w:val="9CDCFE"/>
        </w:rPr>
        <w:t>samsung_spot_5min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proofErr w:type="gramStart"/>
      <w:r w:rsidRPr="00FB7F02">
        <w:rPr>
          <w:rFonts w:ascii="Consolas" w:eastAsia="Times New Roman" w:hAnsi="Consolas" w:cs="Times New Roman"/>
          <w:color w:val="CCCCCC"/>
        </w:rPr>
        <w:t>db.</w:t>
      </w:r>
      <w:r w:rsidRPr="00FB7F02">
        <w:rPr>
          <w:rFonts w:ascii="Consolas" w:eastAsia="Times New Roman" w:hAnsi="Consolas" w:cs="Times New Roman"/>
          <w:color w:val="9CDCFE"/>
        </w:rPr>
        <w:t>read</w:t>
      </w:r>
      <w:proofErr w:type="gramEnd"/>
      <w:r w:rsidRPr="00FB7F02">
        <w:rPr>
          <w:rFonts w:ascii="Consolas" w:eastAsia="Times New Roman" w:hAnsi="Consolas" w:cs="Times New Roman"/>
          <w:color w:val="9CDCFE"/>
        </w:rPr>
        <w:t>_</w:t>
      </w:r>
      <w:proofErr w:type="gramStart"/>
      <w:r w:rsidRPr="00FB7F02">
        <w:rPr>
          <w:rFonts w:ascii="Consolas" w:eastAsia="Times New Roman" w:hAnsi="Consolas" w:cs="Times New Roman"/>
          <w:color w:val="9CDCFE"/>
        </w:rPr>
        <w:t>sql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>(</w:t>
      </w:r>
      <w:proofErr w:type="gramEnd"/>
      <w:r w:rsidRPr="00FB7F02">
        <w:rPr>
          <w:rFonts w:ascii="Consolas" w:eastAsia="Times New Roman" w:hAnsi="Consolas" w:cs="Times New Roman"/>
          <w:color w:val="CE9178"/>
        </w:rPr>
        <w:t>"""</w:t>
      </w:r>
    </w:p>
    <w:p w14:paraId="494146BC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>        SELECT *</w:t>
      </w:r>
    </w:p>
    <w:p w14:paraId="68437ED9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>        FROM ai_</w:t>
      </w:r>
      <w:proofErr w:type="gramStart"/>
      <w:r w:rsidRPr="00FB7F02">
        <w:rPr>
          <w:rFonts w:ascii="Consolas" w:eastAsia="Times New Roman" w:hAnsi="Consolas" w:cs="Times New Roman"/>
          <w:color w:val="CE9178"/>
        </w:rPr>
        <w:t>ready.stock</w:t>
      </w:r>
      <w:proofErr w:type="gramEnd"/>
      <w:r w:rsidRPr="00FB7F02">
        <w:rPr>
          <w:rFonts w:ascii="Consolas" w:eastAsia="Times New Roman" w:hAnsi="Consolas" w:cs="Times New Roman"/>
          <w:color w:val="CE9178"/>
        </w:rPr>
        <w:t>_kr_5min</w:t>
      </w:r>
    </w:p>
    <w:p w14:paraId="006641E6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 xml:space="preserve">        WHERE ticker </w:t>
      </w:r>
      <w:proofErr w:type="gramStart"/>
      <w:r w:rsidRPr="00FB7F02">
        <w:rPr>
          <w:rFonts w:ascii="Consolas" w:eastAsia="Times New Roman" w:hAnsi="Consolas" w:cs="Times New Roman"/>
          <w:color w:val="CE9178"/>
        </w:rPr>
        <w:t>= :t</w:t>
      </w:r>
      <w:proofErr w:type="gramEnd"/>
    </w:p>
    <w:p w14:paraId="6DFAB9B7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 xml:space="preserve">        ORDER BY </w:t>
      </w:r>
      <w:proofErr w:type="spellStart"/>
      <w:r w:rsidRPr="00FB7F02">
        <w:rPr>
          <w:rFonts w:ascii="Consolas" w:eastAsia="Times New Roman" w:hAnsi="Consolas" w:cs="Times New Roman"/>
          <w:color w:val="CE9178"/>
        </w:rPr>
        <w:t>ts</w:t>
      </w:r>
      <w:proofErr w:type="spellEnd"/>
      <w:r w:rsidRPr="00FB7F02">
        <w:rPr>
          <w:rFonts w:ascii="Consolas" w:eastAsia="Times New Roman" w:hAnsi="Consolas" w:cs="Times New Roman"/>
          <w:color w:val="CE9178"/>
        </w:rPr>
        <w:t xml:space="preserve"> DESC</w:t>
      </w:r>
    </w:p>
    <w:p w14:paraId="46B3A548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>        LIMIT 5</w:t>
      </w:r>
    </w:p>
    <w:p w14:paraId="74D8907F" w14:textId="186FCC43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E9178"/>
        </w:rPr>
        <w:t>    """</w:t>
      </w:r>
      <w:r w:rsidRPr="00FB7F02">
        <w:rPr>
          <w:rFonts w:ascii="Consolas" w:eastAsia="Times New Roman" w:hAnsi="Consolas" w:cs="Times New Roman"/>
          <w:color w:val="CCCCCC"/>
        </w:rPr>
        <w:t>, {</w:t>
      </w:r>
      <w:r w:rsidRPr="00FB7F02">
        <w:rPr>
          <w:rFonts w:ascii="Consolas" w:eastAsia="Times New Roman" w:hAnsi="Consolas" w:cs="Times New Roman"/>
          <w:color w:val="CE9178"/>
        </w:rPr>
        <w:t>"t"</w:t>
      </w:r>
      <w:r w:rsidRPr="00FB7F02">
        <w:rPr>
          <w:rFonts w:ascii="Consolas" w:eastAsia="Times New Roman" w:hAnsi="Consolas" w:cs="Times New Roman"/>
          <w:color w:val="CCCCCC"/>
        </w:rPr>
        <w:t xml:space="preserve">: </w:t>
      </w:r>
      <w:r w:rsidRPr="00FB7F02">
        <w:rPr>
          <w:rFonts w:ascii="Consolas" w:eastAsia="Times New Roman" w:hAnsi="Consolas" w:cs="Times New Roman"/>
          <w:color w:val="CE9178"/>
        </w:rPr>
        <w:t>"A005930</w:t>
      </w:r>
    </w:p>
    <w:p w14:paraId="4F1F5028" w14:textId="200A2AA8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</w:p>
    <w:p w14:paraId="7F52E585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</w:t>
      </w:r>
      <w:r w:rsidRPr="00FB7F02">
        <w:rPr>
          <w:rFonts w:ascii="Consolas" w:eastAsia="Times New Roman" w:hAnsi="Consolas" w:cs="Times New Roman"/>
          <w:color w:val="9CDCFE"/>
        </w:rPr>
        <w:t>panel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proofErr w:type="gramStart"/>
      <w:r w:rsidRPr="00FB7F02">
        <w:rPr>
          <w:rFonts w:ascii="Consolas" w:eastAsia="Times New Roman" w:hAnsi="Consolas" w:cs="Times New Roman"/>
          <w:color w:val="CCCCCC"/>
        </w:rPr>
        <w:t>db.</w:t>
      </w:r>
      <w:r w:rsidRPr="00FB7F02">
        <w:rPr>
          <w:rFonts w:ascii="Consolas" w:eastAsia="Times New Roman" w:hAnsi="Consolas" w:cs="Times New Roman"/>
          <w:color w:val="9CDCFE"/>
        </w:rPr>
        <w:t>fetch</w:t>
      </w:r>
      <w:proofErr w:type="gramEnd"/>
      <w:r w:rsidRPr="00FB7F02">
        <w:rPr>
          <w:rFonts w:ascii="Consolas" w:eastAsia="Times New Roman" w:hAnsi="Consolas" w:cs="Times New Roman"/>
          <w:color w:val="9CDCFE"/>
        </w:rPr>
        <w:t>_</w:t>
      </w:r>
      <w:proofErr w:type="gramStart"/>
      <w:r w:rsidRPr="00FB7F02">
        <w:rPr>
          <w:rFonts w:ascii="Consolas" w:eastAsia="Times New Roman" w:hAnsi="Consolas" w:cs="Times New Roman"/>
          <w:color w:val="9CDCFE"/>
        </w:rPr>
        <w:t>timeseries</w:t>
      </w:r>
      <w:proofErr w:type="spellEnd"/>
      <w:r w:rsidRPr="00FB7F02">
        <w:rPr>
          <w:rFonts w:ascii="Consolas" w:eastAsia="Times New Roman" w:hAnsi="Consolas" w:cs="Times New Roman"/>
          <w:color w:val="CCCCCC"/>
        </w:rPr>
        <w:t>(</w:t>
      </w:r>
      <w:proofErr w:type="gramEnd"/>
    </w:p>
    <w:p w14:paraId="2A3C1B19" w14:textId="13FBD46C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relation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E9178"/>
        </w:rPr>
        <w:t>"</w:t>
      </w:r>
      <w:proofErr w:type="spellStart"/>
      <w:r w:rsidRPr="00FB7F02">
        <w:rPr>
          <w:rFonts w:ascii="Consolas" w:eastAsia="Times New Roman" w:hAnsi="Consolas" w:cs="Times New Roman"/>
          <w:color w:val="CE9178"/>
        </w:rPr>
        <w:t>stock_kr_daily</w:t>
      </w:r>
      <w:proofErr w:type="spellEnd"/>
      <w:r w:rsidRPr="00FB7F02">
        <w:rPr>
          <w:rFonts w:ascii="Consolas" w:eastAsia="Times New Roman" w:hAnsi="Consolas" w:cs="Times New Roman"/>
          <w:color w:val="CE9178"/>
        </w:rPr>
        <w:t>"</w:t>
      </w:r>
      <w:r w:rsidRPr="00FB7F02">
        <w:rPr>
          <w:rFonts w:ascii="Consolas" w:eastAsia="Times New Roman" w:hAnsi="Consolas" w:cs="Times New Roman"/>
          <w:color w:val="CCCCCC"/>
        </w:rPr>
        <w:t>,              </w:t>
      </w:r>
    </w:p>
    <w:p w14:paraId="5EE86A9E" w14:textId="3F1101E9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fields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569CD6"/>
        </w:rPr>
        <w:t>None</w:t>
      </w:r>
      <w:r w:rsidRPr="00FB7F02">
        <w:rPr>
          <w:rFonts w:ascii="Consolas" w:eastAsia="Times New Roman" w:hAnsi="Consolas" w:cs="Times New Roman"/>
          <w:color w:val="CCCCCC"/>
        </w:rPr>
        <w:t xml:space="preserve">,   </w:t>
      </w:r>
    </w:p>
    <w:p w14:paraId="154F15C1" w14:textId="0A8316D9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tickers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569CD6"/>
        </w:rPr>
        <w:t>None</w:t>
      </w:r>
      <w:r w:rsidRPr="00FB7F02">
        <w:rPr>
          <w:rFonts w:ascii="Consolas" w:eastAsia="Times New Roman" w:hAnsi="Consolas" w:cs="Times New Roman"/>
          <w:color w:val="CCCCCC"/>
        </w:rPr>
        <w:t>,          </w:t>
      </w:r>
    </w:p>
    <w:p w14:paraId="1602453D" w14:textId="62103615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start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E9178"/>
        </w:rPr>
        <w:t>"2020-01-01"</w:t>
      </w:r>
      <w:r w:rsidRPr="00FB7F02">
        <w:rPr>
          <w:rFonts w:ascii="Consolas" w:eastAsia="Times New Roman" w:hAnsi="Consolas" w:cs="Times New Roman"/>
          <w:color w:val="CCCCCC"/>
        </w:rPr>
        <w:t xml:space="preserve">,           </w:t>
      </w:r>
    </w:p>
    <w:p w14:paraId="7026EA82" w14:textId="22F7A6C3" w:rsidR="00FB7F02" w:rsidRDefault="00FB7F02" w:rsidP="00FB7F02">
      <w:pPr>
        <w:shd w:val="clear" w:color="auto" w:fill="1F1F1F"/>
        <w:spacing w:line="285" w:lineRule="atLeast"/>
        <w:rPr>
          <w:rFonts w:ascii="Consolas" w:eastAsiaTheme="minorEastAsia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end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CE9178"/>
        </w:rPr>
        <w:t>"2026-06-24"</w:t>
      </w:r>
      <w:r w:rsidRPr="00FB7F02">
        <w:rPr>
          <w:rFonts w:ascii="Consolas" w:eastAsia="Times New Roman" w:hAnsi="Consolas" w:cs="Times New Roman"/>
          <w:color w:val="CCCCCC"/>
        </w:rPr>
        <w:t xml:space="preserve">,             </w:t>
      </w:r>
    </w:p>
    <w:p w14:paraId="1FFF63A8" w14:textId="7AE7E815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proofErr w:type="spellStart"/>
      <w:r w:rsidRPr="00FB7F02">
        <w:rPr>
          <w:rFonts w:ascii="Consolas" w:eastAsia="Times New Roman" w:hAnsi="Consolas" w:cs="Times New Roman"/>
          <w:color w:val="9CDCFE"/>
        </w:rPr>
        <w:t>save_and_reload_pickle_cache</w:t>
      </w:r>
      <w:proofErr w:type="spellEnd"/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569CD6"/>
        </w:rPr>
        <w:t>True</w:t>
      </w:r>
      <w:r w:rsidRPr="00FB7F02">
        <w:rPr>
          <w:rFonts w:ascii="Consolas" w:eastAsia="Times New Roman" w:hAnsi="Consolas" w:cs="Times New Roman"/>
          <w:color w:val="CCCCCC"/>
        </w:rPr>
        <w:t>,</w:t>
      </w:r>
    </w:p>
    <w:p w14:paraId="239EE333" w14:textId="2DBF776C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 xml:space="preserve">        </w:t>
      </w:r>
      <w:r w:rsidRPr="00FB7F02">
        <w:rPr>
          <w:rFonts w:ascii="Consolas" w:eastAsia="Times New Roman" w:hAnsi="Consolas" w:cs="Times New Roman"/>
          <w:color w:val="9CDCFE"/>
        </w:rPr>
        <w:t>verbose</w:t>
      </w:r>
      <w:r w:rsidRPr="00FB7F02">
        <w:rPr>
          <w:rFonts w:ascii="Consolas" w:eastAsia="Times New Roman" w:hAnsi="Consolas" w:cs="Times New Roman"/>
          <w:color w:val="D4D4D4"/>
        </w:rPr>
        <w:t>=</w:t>
      </w:r>
      <w:r w:rsidRPr="00FB7F02">
        <w:rPr>
          <w:rFonts w:ascii="Consolas" w:eastAsia="Times New Roman" w:hAnsi="Consolas" w:cs="Times New Roman"/>
          <w:color w:val="569CD6"/>
        </w:rPr>
        <w:t>True</w:t>
      </w:r>
      <w:r w:rsidRPr="00FB7F02">
        <w:rPr>
          <w:rFonts w:ascii="Consolas" w:eastAsia="Times New Roman" w:hAnsi="Consolas" w:cs="Times New Roman"/>
          <w:color w:val="CCCCCC"/>
        </w:rPr>
        <w:t xml:space="preserve">,                 </w:t>
      </w:r>
    </w:p>
    <w:p w14:paraId="217ED3BA" w14:textId="77777777" w:rsidR="00FB7F02" w:rsidRPr="00FB7F02" w:rsidRDefault="00FB7F02" w:rsidP="00FB7F0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FB7F02">
        <w:rPr>
          <w:rFonts w:ascii="Consolas" w:eastAsia="Times New Roman" w:hAnsi="Consolas" w:cs="Times New Roman"/>
          <w:color w:val="CCCCCC"/>
        </w:rPr>
        <w:t>    )</w:t>
      </w:r>
    </w:p>
    <w:p w14:paraId="7F259EA3" w14:textId="1D3F989C" w:rsidR="006B64D9" w:rsidRDefault="00FB7F02">
      <w:pPr>
        <w:pStyle w:val="Heading2"/>
      </w:pPr>
      <w:r>
        <w:rPr>
          <w:rFonts w:hint="eastAsia"/>
        </w:rPr>
        <w:lastRenderedPageBreak/>
        <w:t>1</w:t>
      </w:r>
      <w:r w:rsidR="00000000">
        <w:t xml:space="preserve">. </w:t>
      </w:r>
      <w:r w:rsidR="00C855CF">
        <w:rPr>
          <w:rFonts w:hint="eastAsia"/>
        </w:rPr>
        <w:t xml:space="preserve">현재 </w:t>
      </w:r>
      <w:r w:rsidR="00000000">
        <w:t>접근 가능한 테이블·컬럼 목록</w:t>
      </w: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8806"/>
      </w:tblGrid>
      <w:tr w:rsidR="006B64D9" w14:paraId="7FD39B7B" w14:textId="77777777" w:rsidTr="00C855C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3C46E" w14:textId="2F513B3C" w:rsidR="006B64D9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db.list_tables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  # 권한 있는 테이블/뷰 + 컬럼 전체</w:t>
            </w:r>
          </w:p>
        </w:tc>
      </w:tr>
      <w:tr w:rsidR="00C855CF" w:rsidRPr="00C855CF" w14:paraId="4FDFF078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3D64" w14:textId="77777777" w:rsidR="00C855CF" w:rsidRDefault="00C855CF" w:rsidP="00C855CF">
            <w:pPr>
              <w:spacing w:line="240" w:lineRule="auto"/>
              <w:rPr>
                <w:rFonts w:ascii="Aptos Narrow" w:eastAsiaTheme="minorEastAsia" w:hAnsi="Aptos Narrow" w:cs="Times New Roman"/>
                <w:color w:val="000000"/>
                <w:sz w:val="22"/>
                <w:szCs w:val="22"/>
              </w:rPr>
            </w:pPr>
          </w:p>
          <w:p w14:paraId="34D9DD21" w14:textId="0405CE7D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view name</w:t>
            </w:r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51AC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columns</w:t>
            </w:r>
          </w:p>
        </w:tc>
      </w:tr>
      <w:tr w:rsidR="00C855CF" w:rsidRPr="00C855CF" w14:paraId="54FE11ED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E33A8" w14:textId="77777777" w:rsidR="00C855CF" w:rsidRDefault="00C855CF" w:rsidP="00C855CF">
            <w:pPr>
              <w:spacing w:line="240" w:lineRule="auto"/>
              <w:rPr>
                <w:rFonts w:ascii="Aptos Narrow" w:eastAsiaTheme="minorEastAsia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estimates_flat</w:t>
            </w:r>
            <w:proofErr w:type="spellEnd"/>
          </w:p>
          <w:p w14:paraId="5D1918B0" w14:textId="77777777" w:rsidR="009632DD" w:rsidRPr="009632DD" w:rsidRDefault="009632DD" w:rsidP="00C855CF">
            <w:pPr>
              <w:spacing w:line="240" w:lineRule="auto"/>
              <w:rPr>
                <w:rFonts w:ascii="Aptos Narrow" w:eastAsiaTheme="minorEastAsia" w:hAnsi="Aptos Narrow" w:cs="Times New Roman" w:hint="eastAsia"/>
                <w:color w:val="000000"/>
                <w:sz w:val="22"/>
                <w:szCs w:val="22"/>
              </w:rPr>
            </w:pPr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03C3" w14:textId="77777777" w:rsidR="00C855CF" w:rsidRPr="009632DD" w:rsidRDefault="00C855CF" w:rsidP="00C855CF">
            <w:pPr>
              <w:spacing w:line="240" w:lineRule="auto"/>
              <w:rPr>
                <w:rFonts w:ascii="Aptos Narrow" w:eastAsiaTheme="minorEastAsia" w:hAnsi="Aptos Narrow" w:cs="Times New Roman" w:hint="eastAsia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companyid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periodtype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fiscalyear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fiscalquarter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calendaryear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calendarquarter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periodenddate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advancedate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dataitem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effectivedate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todate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value,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splitfactor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scale,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accountingstandardid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primary_parent_consol_flag</w:t>
            </w:r>
            <w:proofErr w:type="spellEnd"/>
          </w:p>
        </w:tc>
      </w:tr>
      <w:tr w:rsidR="00C855CF" w:rsidRPr="00C855CF" w14:paraId="7C9EABB8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292E1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etf_global_daily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99D2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date,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adj_close_pr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adj_close_tr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currency</w:t>
            </w:r>
          </w:p>
        </w:tc>
      </w:tr>
      <w:tr w:rsidR="00C855CF" w:rsidRPr="00C855CF" w14:paraId="613C4917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EA7C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etf_kr_5min</w:t>
            </w:r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779E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sec_type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ts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open, high, low, close, volume, value,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buy_vol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sell_vol</w:t>
            </w:r>
            <w:proofErr w:type="spellEnd"/>
          </w:p>
        </w:tc>
      </w:tr>
      <w:tr w:rsidR="00C855CF" w:rsidRPr="00C855CF" w14:paraId="0B53CAE0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CDDB5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etf_kr_daily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2473D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sec_type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date, close,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adj_close_tr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marketcap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indiv_net_buy</w:t>
            </w:r>
            <w:proofErr w:type="spellEnd"/>
          </w:p>
        </w:tc>
      </w:tr>
      <w:tr w:rsidR="00C855CF" w:rsidRPr="00C855CF" w14:paraId="014BFDAC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AB371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financials_flat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2B52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companyid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financialperiodid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periodtype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calendaryear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calendarquarter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fiscalyear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fiscalquarter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financialinstanceid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periodenddate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filingdate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latest_for_period_flag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latest_filing_flag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formtype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financialcollectionid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statement_type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nummonths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dataitem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value,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unittype</w:t>
            </w:r>
            <w:proofErr w:type="spellEnd"/>
          </w:p>
        </w:tc>
      </w:tr>
      <w:tr w:rsidR="00C855CF" w:rsidRPr="00C855CF" w14:paraId="4C587892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6FE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fx_daily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592A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source,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currencyid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currency_name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date,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per_usd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carried_flag</w:t>
            </w:r>
            <w:proofErr w:type="spellEnd"/>
          </w:p>
        </w:tc>
      </w:tr>
      <w:tr w:rsidR="00C855CF" w:rsidRPr="00C855CF" w14:paraId="517260A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659B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id_map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BE7A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securityid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companyid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sedol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gvkey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ticker,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exchangeid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exchange_symbol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currencyid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company_name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countryid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country_iso3,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security_primary_flag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tradingitem_primary_flag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tradingitem_status_id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security_start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security_end</w:t>
            </w:r>
            <w:proofErr w:type="spellEnd"/>
          </w:p>
        </w:tc>
      </w:tr>
      <w:tr w:rsidR="00C855CF" w:rsidRPr="00C855CF" w14:paraId="117803FF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3045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index_daily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977D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date,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close_pr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currency</w:t>
            </w:r>
          </w:p>
        </w:tc>
      </w:tr>
      <w:tr w:rsidR="00C855CF" w:rsidRPr="00C855CF" w14:paraId="1E562BB0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E15A5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prices_daily_krw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23C6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date, open, high, low, close,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vwap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dollar_volume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marketcap_company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tev_company</w:t>
            </w:r>
            <w:proofErr w:type="spellEnd"/>
          </w:p>
        </w:tc>
      </w:tr>
      <w:tr w:rsidR="00C855CF" w:rsidRPr="00C855CF" w14:paraId="2FBDE54B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6C0B9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prices_daily_local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C657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date, open, high, low, close,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vwap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dollar_volume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marketcap_company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tev_company</w:t>
            </w:r>
            <w:proofErr w:type="spellEnd"/>
          </w:p>
        </w:tc>
      </w:tr>
      <w:tr w:rsidR="00C855CF" w:rsidRPr="00C855CF" w14:paraId="26C9347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23E46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prices_daily_usd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BB69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tradingitemid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iso_code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date, open, high, low, close,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vwap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close_tr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dollar_volume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marketcap_company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tev_company</w:t>
            </w:r>
            <w:proofErr w:type="spellEnd"/>
          </w:p>
        </w:tc>
      </w:tr>
      <w:tr w:rsidR="00C855CF" w:rsidRPr="00C855CF" w14:paraId="4AD89CA1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EC978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stock_kr_5min</w:t>
            </w:r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CD5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sec_type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ts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open, high, low, close, volume, value,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buy_vol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sell_vol</w:t>
            </w:r>
            <w:proofErr w:type="spellEnd"/>
          </w:p>
        </w:tc>
      </w:tr>
      <w:tr w:rsidR="00C855CF" w:rsidRPr="00C855CF" w14:paraId="2B7912D2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D9E28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stock_kr_daily</w:t>
            </w:r>
            <w:proofErr w:type="spellEnd"/>
          </w:p>
        </w:tc>
        <w:tc>
          <w:tcPr>
            <w:tcW w:w="8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9644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ticker, name,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sec_type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gram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date, open</w:t>
            </w:r>
            <w:proofErr w:type="gram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high, low, close,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dollar_volume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marketcap</w:t>
            </w:r>
            <w:proofErr w:type="spellEnd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indiv_net_buy</w:t>
            </w:r>
            <w:proofErr w:type="spellEnd"/>
          </w:p>
        </w:tc>
      </w:tr>
    </w:tbl>
    <w:p w14:paraId="7400B09F" w14:textId="11962DE8" w:rsidR="00C855CF" w:rsidRDefault="00C855CF">
      <w:pPr>
        <w:spacing w:after="120"/>
      </w:pPr>
    </w:p>
    <w:p w14:paraId="496BE776" w14:textId="77777777" w:rsidR="00C855CF" w:rsidRDefault="00C855CF">
      <w:r>
        <w:br w:type="page"/>
      </w:r>
    </w:p>
    <w:p w14:paraId="5984B62D" w14:textId="419E8262" w:rsidR="006B64D9" w:rsidRPr="00C855CF" w:rsidRDefault="00FB7F02">
      <w:pPr>
        <w:pStyle w:val="Heading2"/>
        <w:rPr>
          <w:rFonts w:hint="eastAsia"/>
        </w:rPr>
      </w:pPr>
      <w:r>
        <w:rPr>
          <w:rFonts w:hint="eastAsia"/>
        </w:rPr>
        <w:lastRenderedPageBreak/>
        <w:t>2</w:t>
      </w:r>
      <w:r w:rsidR="00000000">
        <w:t xml:space="preserve">. raw SQL </w:t>
      </w:r>
      <w:r w:rsidR="00C855CF">
        <w:rPr>
          <w:rFonts w:hint="eastAsia"/>
        </w:rPr>
        <w:t xml:space="preserve">5분봉 조회 예시 </w:t>
      </w:r>
      <w:r w:rsidR="00C855CF" w:rsidRPr="00C855CF">
        <w:rPr>
          <w:rFonts w:hint="eastAsia"/>
        </w:rPr>
        <w:t>(2010년 이래 한국상장 전종목 5분</w:t>
      </w:r>
      <w:r w:rsidR="009632DD">
        <w:rPr>
          <w:rFonts w:hint="eastAsia"/>
        </w:rPr>
        <w:t>봉</w:t>
      </w:r>
      <w:r w:rsidR="00C855CF" w:rsidRPr="00C855CF">
        <w:rPr>
          <w:rFonts w:hint="eastAsia"/>
        </w:rPr>
        <w:t xml:space="preserve"> 적재)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1096"/>
        <w:gridCol w:w="1037"/>
        <w:gridCol w:w="886"/>
        <w:gridCol w:w="886"/>
        <w:gridCol w:w="886"/>
        <w:gridCol w:w="886"/>
        <w:gridCol w:w="997"/>
        <w:gridCol w:w="1055"/>
        <w:gridCol w:w="886"/>
        <w:gridCol w:w="886"/>
      </w:tblGrid>
      <w:tr w:rsidR="006B64D9" w14:paraId="3DD201DB" w14:textId="77777777" w:rsidTr="00C855C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1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DC446" w14:textId="77777777" w:rsidR="006B64D9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db.read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696F88CB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"SELECT date, close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ready.stock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_kr_daily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</w:p>
          <w:p w14:paraId="76DFCC01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"WHERE ticker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 :t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ORDER BY date",</w:t>
            </w:r>
          </w:p>
          <w:p w14:paraId="02A230A9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{"t":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A005930"}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3318542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C855CF" w:rsidRPr="00C855CF" w14:paraId="6B183D0C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177B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ticker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2CFBB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8112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CA7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5EBE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6515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AA19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close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F6843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volume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8A63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4E0C0" w14:textId="44C7294C" w:rsidR="00C855CF" w:rsidRDefault="00C855CF" w:rsidP="00C855CF">
            <w:pPr>
              <w:spacing w:line="240" w:lineRule="auto"/>
              <w:rPr>
                <w:rFonts w:ascii="Aptos Narrow" w:eastAsiaTheme="minorEastAsia" w:hAnsi="Aptos Narrow" w:cs="Times New Roman"/>
                <w:color w:val="000000"/>
                <w:sz w:val="22"/>
                <w:szCs w:val="22"/>
              </w:rPr>
            </w:pPr>
            <w:proofErr w:type="gram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</w:t>
            </w: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uy</w:t>
            </w:r>
            <w:proofErr w:type="gramEnd"/>
          </w:p>
          <w:p w14:paraId="35DCCCB6" w14:textId="2F623701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_vol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E56E6" w14:textId="65B0D9CC" w:rsidR="00C855CF" w:rsidRDefault="00C855CF" w:rsidP="00C855CF">
            <w:pPr>
              <w:spacing w:line="240" w:lineRule="auto"/>
              <w:rPr>
                <w:rFonts w:ascii="Aptos Narrow" w:eastAsiaTheme="minorEastAsia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</w:t>
            </w: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ell</w:t>
            </w:r>
          </w:p>
          <w:p w14:paraId="72A6264D" w14:textId="27882C0B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_vol</w:t>
            </w:r>
            <w:proofErr w:type="spellEnd"/>
          </w:p>
        </w:tc>
      </w:tr>
      <w:tr w:rsidR="00C855CF" w:rsidRPr="00C855CF" w14:paraId="7680B837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F6E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A005930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24B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삼성전자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0FCD8" w14:textId="2CDB193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2026-06-24 15:30:00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094F4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F2E1B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A4D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911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F30C2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5609763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E7EC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1.91E+12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2A5B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AFB1F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C855CF" w:rsidRPr="00C855CF" w14:paraId="774592B2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12A9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A005930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C0D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삼성전자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39EA" w14:textId="401E4A2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2026-06-24 15:20:00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A92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339250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9897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B8DB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337000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7BBFC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338500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6F9E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583567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B54B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1.98E+11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10797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178365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03C0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405202</w:t>
            </w:r>
          </w:p>
        </w:tc>
      </w:tr>
      <w:tr w:rsidR="00C855CF" w:rsidRPr="00C855CF" w14:paraId="5D3BEE1C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AE79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A005930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742E1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삼성전자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934C" w14:textId="1D8A66C4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2026-06-24 15:15:00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911E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02D0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DA60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337250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2759B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339500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6A841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484202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1A3A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1.64E+11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FEFA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141484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96CB2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342718</w:t>
            </w:r>
          </w:p>
        </w:tc>
      </w:tr>
      <w:tr w:rsidR="00C855CF" w:rsidRPr="00C855CF" w14:paraId="7977BA87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955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A005930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01D6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삼성전자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49006" w14:textId="63B8E035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2026-06-24 15:10:00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5F20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337000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3953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05D89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336500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1229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340250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8E22E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758195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9EB2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2.57E+11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4AE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546272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C215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211923</w:t>
            </w:r>
          </w:p>
        </w:tc>
      </w:tr>
      <w:tr w:rsidR="00C855CF" w:rsidRPr="00C855CF" w14:paraId="7DB0B455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C88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A005930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A3B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삼성전자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D273B" w14:textId="6E9B08CE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2026-06-24 15:05:00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6C49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336250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0E3F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7862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336000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38E4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337000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4753F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584800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2B360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1.98E+11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83A4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303180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657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281620</w:t>
            </w:r>
          </w:p>
        </w:tc>
      </w:tr>
    </w:tbl>
    <w:p w14:paraId="157E6530" w14:textId="1806FD89" w:rsidR="006B64D9" w:rsidRDefault="00FB7F02">
      <w:pPr>
        <w:pStyle w:val="Heading2"/>
      </w:pPr>
      <w:r>
        <w:rPr>
          <w:rFonts w:hint="eastAsia"/>
        </w:rPr>
        <w:t>3</w:t>
      </w:r>
      <w:r w:rsidR="00000000">
        <w:t xml:space="preserve">. </w:t>
      </w:r>
      <w:proofErr w:type="spellStart"/>
      <w:r w:rsidR="00000000">
        <w:t>fetch_timeseries</w:t>
      </w:r>
      <w:proofErr w:type="spellEnd"/>
      <w:r w:rsidR="00000000">
        <w:t xml:space="preserve"> — 백테스트용 wide 패널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600"/>
        <w:gridCol w:w="1600"/>
        <w:gridCol w:w="1600"/>
        <w:gridCol w:w="1600"/>
        <w:gridCol w:w="60"/>
      </w:tblGrid>
      <w:tr w:rsidR="006B64D9" w14:paraId="521F6137" w14:textId="77777777" w:rsidTr="00C855C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C970A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panel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db.fetch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timeseries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713B21BD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relation="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stock_kr_daily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ai_ready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생략 가능</w:t>
            </w:r>
          </w:p>
          <w:p w14:paraId="048A37F7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fields=["close",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dollar_volume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  # None = numeric 자동감지</w:t>
            </w:r>
          </w:p>
          <w:p w14:paraId="4591AC36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tickers=["A005930", "A000660"],     # None = 전체</w:t>
            </w:r>
          </w:p>
          <w:p w14:paraId="00887747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start="2020-01-01", end="2026-06-24",</w:t>
            </w:r>
          </w:p>
          <w:p w14:paraId="0E54823D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save_and_reload_pickle_cache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=True,   # 당일 pickle 캐시</w:t>
            </w:r>
          </w:p>
          <w:p w14:paraId="5B150E6A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1D6DCF3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index=날짜, columns=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MultiIndex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(item, ticker, name,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AE72FBE" w14:textId="77777777" w:rsidR="006B64D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panel["close"]                           # item 단면 -&gt; 날짜 x 종목 행렬</w:t>
            </w:r>
          </w:p>
        </w:tc>
      </w:tr>
      <w:tr w:rsidR="00C855CF" w:rsidRPr="00C855CF" w14:paraId="081EEB2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CB64C" w14:textId="77777777" w:rsidR="00C855CF" w:rsidRPr="00C855CF" w:rsidRDefault="00C855CF" w:rsidP="00C855CF">
            <w:pPr>
              <w:spacing w:line="240" w:lineRule="auto"/>
              <w:rPr>
                <w:rFonts w:ascii="Consolas" w:eastAsia="Times New Roman" w:hAnsi="Consolas" w:cs="Times New Roman"/>
                <w:color w:val="9CDCFE"/>
                <w:sz w:val="22"/>
                <w:szCs w:val="22"/>
              </w:rPr>
            </w:pPr>
            <w:r w:rsidRPr="00C855CF">
              <w:rPr>
                <w:rFonts w:ascii="Consolas" w:eastAsia="Times New Roman" w:hAnsi="Consolas" w:cs="Times New Roman"/>
                <w:color w:val="9CDCFE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A546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4E89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5F7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669D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807C6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open</w:t>
            </w:r>
          </w:p>
        </w:tc>
      </w:tr>
      <w:tr w:rsidR="00C855CF" w:rsidRPr="00C855CF" w14:paraId="596C412B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02829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ticker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1837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A300720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31A8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A048470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EF4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A001275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DF45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A033500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EDF3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A007210</w:t>
            </w:r>
          </w:p>
        </w:tc>
      </w:tr>
      <w:tr w:rsidR="00C855CF" w:rsidRPr="00C855CF" w14:paraId="23056EC1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CE9D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8635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한일시멘트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A18F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대동스틸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999A2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부국증권우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7958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동성화인텍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0F07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color w:val="000000"/>
                <w:sz w:val="22"/>
                <w:szCs w:val="22"/>
              </w:rPr>
              <w:t>벽산</w:t>
            </w:r>
          </w:p>
        </w:tc>
      </w:tr>
      <w:tr w:rsidR="00C855CF" w:rsidRPr="00C855CF" w14:paraId="6F787C26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A913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isin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0F1E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KR7300720000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0700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KR7048470009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9444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KR7001271006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EEBEA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KR7033500000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4978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KR7007210008</w:t>
            </w:r>
          </w:p>
        </w:tc>
      </w:tr>
      <w:tr w:rsidR="00C855CF" w:rsidRPr="00C855CF" w14:paraId="1966A848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FABC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EA3D3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FB317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6403D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378E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F22CC" w14:textId="77777777" w:rsidR="00C855CF" w:rsidRPr="00C855CF" w:rsidRDefault="00C855CF" w:rsidP="00C855C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C855CF" w:rsidRPr="00C855CF" w14:paraId="2D28C61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802A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92F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14600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E10E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3090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88F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32000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A430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20100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082F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1644</w:t>
            </w:r>
          </w:p>
        </w:tc>
      </w:tr>
      <w:tr w:rsidR="00C855CF" w:rsidRPr="00C855CF" w14:paraId="65F2BA9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6A74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8E8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15150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D89B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3050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93129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31900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FB927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20550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DD0A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1682</w:t>
            </w:r>
          </w:p>
        </w:tc>
      </w:tr>
      <w:tr w:rsidR="00C855CF" w:rsidRPr="00C855CF" w14:paraId="1E325993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63F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2026-06-18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A3AC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14660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D142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3135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8874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31900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B62E6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20400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DE7CC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1657</w:t>
            </w:r>
          </w:p>
        </w:tc>
      </w:tr>
      <w:tr w:rsidR="00C855CF" w:rsidRPr="00C855CF" w14:paraId="048AF0A7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156D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2026-06-19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9B2D7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14280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BD71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2965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68201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31750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60DB1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19650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3B62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1619</w:t>
            </w:r>
          </w:p>
        </w:tc>
      </w:tr>
      <w:tr w:rsidR="00C855CF" w:rsidRPr="00C855CF" w14:paraId="6F28ED69" w14:textId="77777777" w:rsidTr="00C855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56" w:type="dxa"/>
          <w:trHeight w:val="27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EE62C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2026-06-22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105F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13760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EC8B8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2810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1B93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31400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C359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19000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80B5E" w14:textId="77777777" w:rsidR="00C855CF" w:rsidRPr="00C855CF" w:rsidRDefault="00C855CF" w:rsidP="00C855CF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855C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1585</w:t>
            </w:r>
          </w:p>
        </w:tc>
      </w:tr>
    </w:tbl>
    <w:p w14:paraId="18E168FA" w14:textId="1AB76489" w:rsidR="006B64D9" w:rsidRDefault="009632DD">
      <w:pPr>
        <w:pStyle w:val="Heading1"/>
      </w:pPr>
      <w:r>
        <w:rPr>
          <w:rFonts w:hint="eastAsia"/>
        </w:rPr>
        <w:lastRenderedPageBreak/>
        <w:t xml:space="preserve">라이브러리 </w:t>
      </w:r>
      <w:r w:rsidR="00000000">
        <w:t>장점</w:t>
      </w:r>
    </w:p>
    <w:p w14:paraId="7DEFAB8F" w14:textId="48FE8329" w:rsidR="006B64D9" w:rsidRDefault="00FB7F02">
      <w:pPr>
        <w:pStyle w:val="Heading2"/>
      </w:pPr>
      <w:r>
        <w:rPr>
          <w:rFonts w:hint="eastAsia"/>
        </w:rPr>
        <w:t>1.</w:t>
      </w:r>
      <w:r w:rsidR="00000000">
        <w:t xml:space="preserve"> long → wide 패널 자동 변환</w:t>
      </w:r>
    </w:p>
    <w:p w14:paraId="6E9592C5" w14:textId="77777777" w:rsidR="006B64D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fetch_timeseries</w:t>
      </w:r>
      <w:proofErr w:type="spellEnd"/>
      <w:r>
        <w:t xml:space="preserve"> 가 long-format 을 </w:t>
      </w:r>
      <w:r>
        <w:rPr>
          <w:b/>
          <w:bCs/>
        </w:rPr>
        <w:t>index=시간 · columns=</w:t>
      </w:r>
      <w:proofErr w:type="spellStart"/>
      <w:r>
        <w:rPr>
          <w:b/>
          <w:bCs/>
        </w:rPr>
        <w:t>MultiIndex</w:t>
      </w:r>
      <w:proofErr w:type="spellEnd"/>
      <w:r>
        <w:rPr>
          <w:b/>
          <w:bCs/>
        </w:rPr>
        <w:t xml:space="preserve">(item, ticker, name, </w:t>
      </w:r>
      <w:proofErr w:type="spellStart"/>
      <w:r>
        <w:rPr>
          <w:b/>
          <w:bCs/>
        </w:rPr>
        <w:t>isin</w:t>
      </w:r>
      <w:proofErr w:type="spellEnd"/>
      <w:r>
        <w:rPr>
          <w:b/>
          <w:bCs/>
        </w:rPr>
        <w:t>)</w:t>
      </w:r>
      <w:r>
        <w:t xml:space="preserve"> 의 wide 패널로 pivot — 백테스트에 바로 투입.</w:t>
      </w:r>
    </w:p>
    <w:p w14:paraId="7B2C7949" w14:textId="77777777" w:rsidR="006B64D9" w:rsidRDefault="00000000">
      <w:pPr>
        <w:pStyle w:val="ListParagraph"/>
        <w:numPr>
          <w:ilvl w:val="0"/>
          <w:numId w:val="2"/>
        </w:numPr>
        <w:spacing w:after="60"/>
      </w:pPr>
      <w:r>
        <w:t>시간 컬럼(</w:t>
      </w:r>
      <w:proofErr w:type="spellStart"/>
      <w:r>
        <w:t>ts</w:t>
      </w:r>
      <w:proofErr w:type="spellEnd"/>
      <w:r>
        <w:t xml:space="preserve">/date)·식별자(ticker 또는 </w:t>
      </w:r>
      <w:proofErr w:type="spellStart"/>
      <w:r>
        <w:t>iso_code</w:t>
      </w:r>
      <w:proofErr w:type="spellEnd"/>
      <w:r>
        <w:t xml:space="preserve">)·numeric 측정값을 </w:t>
      </w:r>
      <w:r>
        <w:rPr>
          <w:b/>
          <w:bCs/>
        </w:rPr>
        <w:t>자동 감지</w:t>
      </w:r>
      <w:r>
        <w:t xml:space="preserve"> (table/view/</w:t>
      </w:r>
      <w:proofErr w:type="spellStart"/>
      <w:r>
        <w:t>matview</w:t>
      </w:r>
      <w:proofErr w:type="spellEnd"/>
      <w:r>
        <w:t xml:space="preserve"> 무관).</w:t>
      </w:r>
    </w:p>
    <w:p w14:paraId="7435F11C" w14:textId="37F632CF" w:rsidR="006B64D9" w:rsidRDefault="00FB7F02">
      <w:pPr>
        <w:pStyle w:val="Heading2"/>
      </w:pPr>
      <w:r>
        <w:rPr>
          <w:rFonts w:hint="eastAsia"/>
        </w:rPr>
        <w:t>2.</w:t>
      </w:r>
      <w:r w:rsidR="00000000">
        <w:t xml:space="preserve"> pickle 캐시</w:t>
      </w:r>
    </w:p>
    <w:p w14:paraId="546FA84C" w14:textId="77777777" w:rsidR="006B64D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save_and_reload_pickle_cache</w:t>
      </w:r>
      <w:proofErr w:type="spellEnd"/>
      <w:r>
        <w:rPr>
          <w:rFonts w:ascii="Consolas" w:eastAsia="Consolas" w:hAnsi="Consolas" w:cs="Consolas"/>
          <w:sz w:val="19"/>
          <w:szCs w:val="19"/>
        </w:rPr>
        <w:t>=True</w:t>
      </w:r>
      <w:r>
        <w:t xml:space="preserve"> → 전체 파라미터(</w:t>
      </w:r>
      <w:proofErr w:type="spellStart"/>
      <w:r>
        <w:t>relation·fields·tickers·start·end</w:t>
      </w:r>
      <w:proofErr w:type="spellEnd"/>
      <w:r>
        <w:t xml:space="preserve">) 해시를 키로 </w:t>
      </w:r>
      <w:r>
        <w:rPr>
          <w:b/>
          <w:bCs/>
        </w:rPr>
        <w:t>당일 캐시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pickle_cache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>). 재호출 시 DB 스킵.</w:t>
      </w:r>
    </w:p>
    <w:p w14:paraId="5A983F74" w14:textId="77777777" w:rsidR="006B64D9" w:rsidRDefault="00000000">
      <w:pPr>
        <w:pStyle w:val="ListParagraph"/>
        <w:numPr>
          <w:ilvl w:val="0"/>
          <w:numId w:val="2"/>
        </w:numPr>
        <w:spacing w:after="60"/>
      </w:pPr>
      <w:r>
        <w:t>키가 전체 파라미터라 다른 조회끼리 충돌 없음. 0행 결과는 저장하지 않음(transient empty 고정 방지).</w:t>
      </w:r>
    </w:p>
    <w:p w14:paraId="14B4D00D" w14:textId="77777777" w:rsidR="009632DD" w:rsidRDefault="009632DD" w:rsidP="009632DD">
      <w:pPr>
        <w:spacing w:after="60"/>
      </w:pPr>
    </w:p>
    <w:p w14:paraId="421330E2" w14:textId="4552B539" w:rsidR="009632DD" w:rsidRDefault="009632DD" w:rsidP="009632DD">
      <w:pPr>
        <w:pStyle w:val="Heading1"/>
        <w:rPr>
          <w:rFonts w:hint="eastAsia"/>
        </w:rPr>
      </w:pPr>
      <w:r>
        <w:rPr>
          <w:rFonts w:hint="eastAsia"/>
        </w:rPr>
        <w:t>향후 계획</w:t>
      </w:r>
    </w:p>
    <w:p w14:paraId="5F84F29A" w14:textId="1FEEFE7B" w:rsidR="00E75EF6" w:rsidRDefault="00E75EF6" w:rsidP="00E75EF6">
      <w:pPr>
        <w:pStyle w:val="ListParagraph"/>
        <w:numPr>
          <w:ilvl w:val="0"/>
          <w:numId w:val="3"/>
        </w:numPr>
        <w:spacing w:after="60"/>
      </w:pPr>
      <w:r>
        <w:rPr>
          <w:rFonts w:hint="eastAsia"/>
        </w:rPr>
        <w:t>지수선물 1분봉</w:t>
      </w:r>
      <w:r>
        <w:rPr>
          <w:rFonts w:hint="eastAsia"/>
        </w:rPr>
        <w:t>(2014~)</w:t>
      </w:r>
      <w:r>
        <w:rPr>
          <w:rFonts w:hint="eastAsia"/>
        </w:rPr>
        <w:t xml:space="preserve"> 적재예정</w:t>
      </w:r>
    </w:p>
    <w:p w14:paraId="2825C39C" w14:textId="3BB9BC98" w:rsidR="00E75EF6" w:rsidRDefault="00E75EF6" w:rsidP="00E75EF6">
      <w:pPr>
        <w:pStyle w:val="ListParagraph"/>
        <w:numPr>
          <w:ilvl w:val="0"/>
          <w:numId w:val="3"/>
        </w:numPr>
        <w:spacing w:after="60"/>
      </w:pPr>
      <w:proofErr w:type="spellStart"/>
      <w:r>
        <w:t>C</w:t>
      </w:r>
      <w:r>
        <w:rPr>
          <w:rFonts w:hint="eastAsia"/>
        </w:rPr>
        <w:t>iq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refesh</w:t>
      </w:r>
      <w:proofErr w:type="spellEnd"/>
      <w:r>
        <w:rPr>
          <w:rFonts w:hint="eastAsia"/>
        </w:rPr>
        <w:t xml:space="preserve"> 파이프라인 연결 예정</w:t>
      </w:r>
    </w:p>
    <w:p w14:paraId="6641D486" w14:textId="36FF49C6" w:rsidR="00E75EF6" w:rsidRDefault="00E75EF6" w:rsidP="00E75EF6">
      <w:pPr>
        <w:pStyle w:val="ListParagraph"/>
        <w:numPr>
          <w:ilvl w:val="0"/>
          <w:numId w:val="3"/>
        </w:numPr>
        <w:spacing w:after="60"/>
      </w:pPr>
      <w:r>
        <w:t>I</w:t>
      </w:r>
      <w:r>
        <w:rPr>
          <w:rFonts w:hint="eastAsia"/>
        </w:rPr>
        <w:t>ndex OHLCV+TR 적재예정</w:t>
      </w:r>
    </w:p>
    <w:p w14:paraId="67032B19" w14:textId="0A40B47E" w:rsidR="00E75EF6" w:rsidRDefault="00E75EF6" w:rsidP="00E75EF6">
      <w:pPr>
        <w:pStyle w:val="ListParagraph"/>
        <w:numPr>
          <w:ilvl w:val="0"/>
          <w:numId w:val="3"/>
        </w:numPr>
        <w:spacing w:after="60"/>
      </w:pPr>
      <w:r>
        <w:rPr>
          <w:rFonts w:hint="eastAsia"/>
        </w:rPr>
        <w:t>ETF 구성비 적재예정</w:t>
      </w:r>
    </w:p>
    <w:p w14:paraId="27352B6A" w14:textId="0F7B1A4C" w:rsidR="00E75EF6" w:rsidRDefault="00E75EF6" w:rsidP="00E75EF6">
      <w:pPr>
        <w:pStyle w:val="ListParagraph"/>
        <w:numPr>
          <w:ilvl w:val="0"/>
          <w:numId w:val="3"/>
        </w:numPr>
        <w:spacing w:after="60"/>
      </w:pPr>
      <w:r>
        <w:rPr>
          <w:rFonts w:hint="eastAsia"/>
        </w:rPr>
        <w:t>재무 Factor 적재예정</w:t>
      </w:r>
    </w:p>
    <w:p w14:paraId="4AD985F4" w14:textId="77777777" w:rsidR="00E75EF6" w:rsidRDefault="00E75EF6" w:rsidP="009632DD">
      <w:pPr>
        <w:spacing w:after="60"/>
        <w:rPr>
          <w:rFonts w:hint="eastAsia"/>
        </w:rPr>
      </w:pPr>
    </w:p>
    <w:p w14:paraId="15432998" w14:textId="61D2EC14" w:rsidR="009632DD" w:rsidRDefault="009632DD" w:rsidP="009632DD">
      <w:pPr>
        <w:spacing w:after="60"/>
        <w:rPr>
          <w:rFonts w:hint="eastAsia"/>
        </w:rPr>
      </w:pPr>
      <w:r>
        <w:rPr>
          <w:rFonts w:hint="eastAsia"/>
        </w:rPr>
        <w:t xml:space="preserve">향후 핸들링된 데이터를 ai와 개인이 각자 자리에서 바로 받을수있게 ai-ready 한 </w:t>
      </w:r>
      <w:r w:rsidR="00E75EF6">
        <w:rPr>
          <w:rFonts w:hint="eastAsia"/>
        </w:rPr>
        <w:t>데이터파이프라인으로</w:t>
      </w:r>
      <w:r>
        <w:rPr>
          <w:rFonts w:hint="eastAsia"/>
        </w:rPr>
        <w:t xml:space="preserve"> 구축예정.</w:t>
      </w:r>
    </w:p>
    <w:sectPr w:rsidR="009632D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3E06" w14:textId="77777777" w:rsidR="002F0F12" w:rsidRDefault="002F0F12">
      <w:pPr>
        <w:spacing w:line="240" w:lineRule="auto"/>
      </w:pPr>
      <w:r>
        <w:separator/>
      </w:r>
    </w:p>
  </w:endnote>
  <w:endnote w:type="continuationSeparator" w:id="0">
    <w:p w14:paraId="05F14A19" w14:textId="77777777" w:rsidR="002F0F12" w:rsidRDefault="002F0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F11A" w14:textId="77777777" w:rsidR="006B64D9" w:rsidRDefault="00000000">
    <w:pPr>
      <w:jc w:val="center"/>
    </w:pPr>
    <w:proofErr w:type="spellStart"/>
    <w:r>
      <w:rPr>
        <w:color w:val="595959"/>
        <w:sz w:val="16"/>
        <w:szCs w:val="16"/>
      </w:rPr>
      <w:t>topquant-ksk</w:t>
    </w:r>
    <w:proofErr w:type="spellEnd"/>
    <w:r>
      <w:rPr>
        <w:color w:val="595959"/>
        <w:sz w:val="16"/>
        <w:szCs w:val="16"/>
      </w:rPr>
      <w:t xml:space="preserve"> · </w:t>
    </w:r>
    <w:proofErr w:type="spellStart"/>
    <w:r>
      <w:rPr>
        <w:color w:val="595959"/>
        <w:sz w:val="16"/>
        <w:szCs w:val="16"/>
      </w:rPr>
      <w:t>ai_ready</w:t>
    </w:r>
    <w:proofErr w:type="spellEnd"/>
    <w:r>
      <w:rPr>
        <w:color w:val="595959"/>
        <w:sz w:val="16"/>
        <w:szCs w:val="16"/>
      </w:rPr>
      <w:t xml:space="preserve"> 가이드   |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B7F0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3CB8" w14:textId="77777777" w:rsidR="002F0F12" w:rsidRDefault="002F0F12">
      <w:pPr>
        <w:spacing w:line="240" w:lineRule="auto"/>
      </w:pPr>
      <w:r>
        <w:separator/>
      </w:r>
    </w:p>
  </w:footnote>
  <w:footnote w:type="continuationSeparator" w:id="0">
    <w:p w14:paraId="4A6F19AD" w14:textId="77777777" w:rsidR="002F0F12" w:rsidRDefault="002F0F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267C1"/>
    <w:multiLevelType w:val="hybridMultilevel"/>
    <w:tmpl w:val="A1EEB316"/>
    <w:lvl w:ilvl="0" w:tplc="EF927BAA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B0315"/>
    <w:multiLevelType w:val="hybridMultilevel"/>
    <w:tmpl w:val="CF8A73B4"/>
    <w:lvl w:ilvl="0" w:tplc="28F82676">
      <w:start w:val="1"/>
      <w:numFmt w:val="bullet"/>
      <w:lvlText w:val="•"/>
      <w:lvlJc w:val="left"/>
      <w:pPr>
        <w:ind w:left="460" w:hanging="260"/>
      </w:pPr>
    </w:lvl>
    <w:lvl w:ilvl="1" w:tplc="D40ED482">
      <w:numFmt w:val="decimal"/>
      <w:lvlText w:val=""/>
      <w:lvlJc w:val="left"/>
    </w:lvl>
    <w:lvl w:ilvl="2" w:tplc="3AB23E94">
      <w:numFmt w:val="decimal"/>
      <w:lvlText w:val=""/>
      <w:lvlJc w:val="left"/>
    </w:lvl>
    <w:lvl w:ilvl="3" w:tplc="2BF23970">
      <w:numFmt w:val="decimal"/>
      <w:lvlText w:val=""/>
      <w:lvlJc w:val="left"/>
    </w:lvl>
    <w:lvl w:ilvl="4" w:tplc="DD383404">
      <w:numFmt w:val="decimal"/>
      <w:lvlText w:val=""/>
      <w:lvlJc w:val="left"/>
    </w:lvl>
    <w:lvl w:ilvl="5" w:tplc="EAF4230C">
      <w:numFmt w:val="decimal"/>
      <w:lvlText w:val=""/>
      <w:lvlJc w:val="left"/>
    </w:lvl>
    <w:lvl w:ilvl="6" w:tplc="09E84ACE">
      <w:numFmt w:val="decimal"/>
      <w:lvlText w:val=""/>
      <w:lvlJc w:val="left"/>
    </w:lvl>
    <w:lvl w:ilvl="7" w:tplc="32F07C56">
      <w:numFmt w:val="decimal"/>
      <w:lvlText w:val=""/>
      <w:lvlJc w:val="left"/>
    </w:lvl>
    <w:lvl w:ilvl="8" w:tplc="6944C86A">
      <w:numFmt w:val="decimal"/>
      <w:lvlText w:val=""/>
      <w:lvlJc w:val="left"/>
    </w:lvl>
  </w:abstractNum>
  <w:abstractNum w:abstractNumId="2" w15:restartNumberingAfterBreak="0">
    <w:nsid w:val="7E431334"/>
    <w:multiLevelType w:val="hybridMultilevel"/>
    <w:tmpl w:val="49A0F1A8"/>
    <w:lvl w:ilvl="0" w:tplc="642ED2CE">
      <w:start w:val="1"/>
      <w:numFmt w:val="bullet"/>
      <w:lvlText w:val="●"/>
      <w:lvlJc w:val="left"/>
      <w:pPr>
        <w:ind w:left="720" w:hanging="360"/>
      </w:pPr>
    </w:lvl>
    <w:lvl w:ilvl="1" w:tplc="CC94FD16">
      <w:start w:val="1"/>
      <w:numFmt w:val="bullet"/>
      <w:lvlText w:val="○"/>
      <w:lvlJc w:val="left"/>
      <w:pPr>
        <w:ind w:left="1440" w:hanging="360"/>
      </w:pPr>
    </w:lvl>
    <w:lvl w:ilvl="2" w:tplc="CF06B7C2">
      <w:start w:val="1"/>
      <w:numFmt w:val="bullet"/>
      <w:lvlText w:val="■"/>
      <w:lvlJc w:val="left"/>
      <w:pPr>
        <w:ind w:left="2160" w:hanging="360"/>
      </w:pPr>
    </w:lvl>
    <w:lvl w:ilvl="3" w:tplc="0B0AC970">
      <w:start w:val="1"/>
      <w:numFmt w:val="bullet"/>
      <w:lvlText w:val="●"/>
      <w:lvlJc w:val="left"/>
      <w:pPr>
        <w:ind w:left="2880" w:hanging="360"/>
      </w:pPr>
    </w:lvl>
    <w:lvl w:ilvl="4" w:tplc="57A24526">
      <w:start w:val="1"/>
      <w:numFmt w:val="bullet"/>
      <w:lvlText w:val="○"/>
      <w:lvlJc w:val="left"/>
      <w:pPr>
        <w:ind w:left="3600" w:hanging="360"/>
      </w:pPr>
    </w:lvl>
    <w:lvl w:ilvl="5" w:tplc="2620E00A">
      <w:start w:val="1"/>
      <w:numFmt w:val="bullet"/>
      <w:lvlText w:val="■"/>
      <w:lvlJc w:val="left"/>
      <w:pPr>
        <w:ind w:left="4320" w:hanging="360"/>
      </w:pPr>
    </w:lvl>
    <w:lvl w:ilvl="6" w:tplc="7A3A70B6">
      <w:start w:val="1"/>
      <w:numFmt w:val="bullet"/>
      <w:lvlText w:val="●"/>
      <w:lvlJc w:val="left"/>
      <w:pPr>
        <w:ind w:left="5040" w:hanging="360"/>
      </w:pPr>
    </w:lvl>
    <w:lvl w:ilvl="7" w:tplc="66928128">
      <w:start w:val="1"/>
      <w:numFmt w:val="bullet"/>
      <w:lvlText w:val="●"/>
      <w:lvlJc w:val="left"/>
      <w:pPr>
        <w:ind w:left="5760" w:hanging="360"/>
      </w:pPr>
    </w:lvl>
    <w:lvl w:ilvl="8" w:tplc="480413AE">
      <w:start w:val="1"/>
      <w:numFmt w:val="bullet"/>
      <w:lvlText w:val="●"/>
      <w:lvlJc w:val="left"/>
      <w:pPr>
        <w:ind w:left="6480" w:hanging="360"/>
      </w:pPr>
    </w:lvl>
  </w:abstractNum>
  <w:num w:numId="1" w16cid:durableId="1087270224">
    <w:abstractNumId w:val="2"/>
    <w:lvlOverride w:ilvl="0">
      <w:startOverride w:val="1"/>
    </w:lvlOverride>
  </w:num>
  <w:num w:numId="2" w16cid:durableId="448359364">
    <w:abstractNumId w:val="1"/>
    <w:lvlOverride w:ilvl="0">
      <w:startOverride w:val="1"/>
    </w:lvlOverride>
  </w:num>
  <w:num w:numId="3" w16cid:durableId="196195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6B64D9"/>
    <w:rsid w:val="002F0F12"/>
    <w:rsid w:val="00574EC9"/>
    <w:rsid w:val="006B64D9"/>
    <w:rsid w:val="009632DD"/>
    <w:rsid w:val="00BD6950"/>
    <w:rsid w:val="00C855CF"/>
    <w:rsid w:val="00E75EF6"/>
    <w:rsid w:val="00FB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FFEF"/>
  <w15:docId w15:val="{6A8304C8-56D8-49FC-A649-3ECD5A48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32DD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818</Words>
  <Characters>4453</Characters>
  <Application>Microsoft Office Word</Application>
  <DocSecurity>0</DocSecurity>
  <Lines>185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KimSungkyeol</cp:lastModifiedBy>
  <cp:revision>4</cp:revision>
  <dcterms:created xsi:type="dcterms:W3CDTF">2026-06-25T05:27:00Z</dcterms:created>
  <dcterms:modified xsi:type="dcterms:W3CDTF">2026-06-25T05:58:00Z</dcterms:modified>
</cp:coreProperties>
</file>