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anumGothic" w:hAnsi="NanumGothic" w:eastAsia="NanumGothic"/>
          <w:b/>
          <w:color w:val="1F2A44"/>
          <w:sz w:val="44"/>
        </w:rPr>
        <w:t>소프트웨어프로젝트 I</w:t>
        <w:br/>
        <w:t>AD 프로젝트 최종 보고서</w:t>
      </w:r>
    </w:p>
    <w:p>
      <w:pPr>
        <w:spacing w:before="800"/>
        <w:jc w:val="center"/>
      </w:pPr>
      <w:r>
        <w:rPr>
          <w:rFonts w:ascii="NanumGothic" w:hAnsi="NanumGothic" w:eastAsia="NanumGothic"/>
          <w:b/>
          <w:color w:val="2563EB"/>
          <w:sz w:val="68"/>
        </w:rPr>
        <w:t>Civic Copilot</w:t>
      </w:r>
    </w:p>
    <w:p>
      <w:pPr>
        <w:jc w:val="center"/>
      </w:pPr>
      <w:r>
        <w:rPr>
          <w:rFonts w:ascii="NanumGothic" w:hAnsi="NanumGothic" w:eastAsia="NanumGothic"/>
          <w:b/>
          <w:color w:val="1F2A44"/>
          <w:sz w:val="32"/>
        </w:rPr>
        <w:t>생활민원 신고 전 검증을 위한 도메인 특화 AI 코파일럿</w:t>
      </w:r>
    </w:p>
    <w:p>
      <w:pPr>
        <w:spacing w:before="700"/>
        <w:jc w:val="center"/>
      </w:pPr>
      <w:r>
        <w:rPr>
          <w:rFonts w:ascii="NanumGothic" w:hAnsi="NanumGothic" w:eastAsia="NanumGothic"/>
          <w:color w:val="4B5563"/>
          <w:sz w:val="23"/>
        </w:rPr>
        <w:t>핵심 한 줄: 기존 신고 플랫폼을 대체하지 않고, 신고 전 단계에서 사진·위치·문장·증거 요건을 AI가 검토해 신고 실패와 행정 오분류를 줄이는 서비스</w:t>
      </w:r>
    </w:p>
    <w:p>
      <w:pPr>
        <w:spacing w:before="1300"/>
        <w:jc w:val="center"/>
      </w:pPr>
      <w:r>
        <w:rPr>
          <w:rFonts w:ascii="NanumGothic" w:hAnsi="NanumGothic" w:eastAsia="NanumGothic"/>
          <w:sz w:val="22"/>
        </w:rPr>
        <w:t>팀명: ____________________    조원: ____________________</w:t>
        <w:br/>
        <w:t>제출일: 2026. 05. 04</w:t>
      </w:r>
    </w:p>
    <w:p>
      <w:r>
        <w:br w:type="page"/>
      </w:r>
    </w:p>
    <w:p>
      <w:pPr>
        <w:pStyle w:val="Heading1"/>
      </w:pPr>
      <w:r>
        <w:rPr>
          <w:rFonts w:ascii="NanumGothic" w:hAnsi="NanumGothic" w:eastAsia="NanumGothic"/>
          <w:color w:val="1F2A44"/>
        </w:rPr>
        <w:t>목차</w:t>
      </w:r>
    </w:p>
    <w:p>
      <w:pPr>
        <w:pStyle w:val="ListBullet"/>
        <w:spacing w:after="60"/>
      </w:pPr>
      <w:r>
        <w:rPr>
          <w:rFonts w:ascii="NanumGothic" w:hAnsi="NanumGothic" w:eastAsia="NanumGothic"/>
          <w:sz w:val="20"/>
        </w:rPr>
        <w:t>1. 제출 요약</w:t>
      </w:r>
    </w:p>
    <w:p>
      <w:pPr>
        <w:pStyle w:val="ListBullet"/>
        <w:spacing w:after="60"/>
      </w:pPr>
      <w:r>
        <w:rPr>
          <w:rFonts w:ascii="NanumGothic" w:hAnsi="NanumGothic" w:eastAsia="NanumGothic"/>
          <w:sz w:val="20"/>
        </w:rPr>
        <w:t>2. 착안: 지역사회 문제 정의</w:t>
      </w:r>
    </w:p>
    <w:p>
      <w:pPr>
        <w:pStyle w:val="ListBullet"/>
        <w:spacing w:after="60"/>
      </w:pPr>
      <w:r>
        <w:rPr>
          <w:rFonts w:ascii="NanumGothic" w:hAnsi="NanumGothic" w:eastAsia="NanumGothic"/>
          <w:sz w:val="20"/>
        </w:rPr>
        <w:t>3. 조사: 시장조사와 기술조사</w:t>
      </w:r>
    </w:p>
    <w:p>
      <w:pPr>
        <w:pStyle w:val="ListBullet"/>
        <w:spacing w:after="60"/>
      </w:pPr>
      <w:r>
        <w:rPr>
          <w:rFonts w:ascii="NanumGothic" w:hAnsi="NanumGothic" w:eastAsia="NanumGothic"/>
          <w:sz w:val="20"/>
        </w:rPr>
        <w:t>4. 설계: Civic Copilot 개념 설계</w:t>
      </w:r>
    </w:p>
    <w:p>
      <w:pPr>
        <w:pStyle w:val="ListBullet"/>
        <w:spacing w:after="60"/>
      </w:pPr>
      <w:r>
        <w:rPr>
          <w:rFonts w:ascii="NanumGothic" w:hAnsi="NanumGothic" w:eastAsia="NanumGothic"/>
          <w:sz w:val="20"/>
        </w:rPr>
        <w:t>5. AI/SW 시스템 구성</w:t>
      </w:r>
    </w:p>
    <w:p>
      <w:pPr>
        <w:pStyle w:val="ListBullet"/>
        <w:spacing w:after="60"/>
      </w:pPr>
      <w:r>
        <w:rPr>
          <w:rFonts w:ascii="NanumGothic" w:hAnsi="NanumGothic" w:eastAsia="NanumGothic"/>
          <w:sz w:val="20"/>
        </w:rPr>
        <w:t>6. 사용자 경험과 핵심 화면</w:t>
      </w:r>
    </w:p>
    <w:p>
      <w:pPr>
        <w:pStyle w:val="ListBullet"/>
        <w:spacing w:after="60"/>
      </w:pPr>
      <w:r>
        <w:rPr>
          <w:rFonts w:ascii="NanumGothic" w:hAnsi="NanumGothic" w:eastAsia="NanumGothic"/>
          <w:sz w:val="20"/>
        </w:rPr>
        <w:t>7. 기대효과와 평가 지표</w:t>
      </w:r>
    </w:p>
    <w:p>
      <w:pPr>
        <w:pStyle w:val="ListBullet"/>
        <w:spacing w:after="60"/>
      </w:pPr>
      <w:r>
        <w:rPr>
          <w:rFonts w:ascii="NanumGothic" w:hAnsi="NanumGothic" w:eastAsia="NanumGothic"/>
          <w:sz w:val="20"/>
        </w:rPr>
        <w:t>8. 구현 가능성, 한계, 안전장치</w:t>
      </w:r>
    </w:p>
    <w:p>
      <w:pPr>
        <w:pStyle w:val="ListBullet"/>
        <w:spacing w:after="60"/>
      </w:pPr>
      <w:r>
        <w:rPr>
          <w:rFonts w:ascii="NanumGothic" w:hAnsi="NanumGothic" w:eastAsia="NanumGothic"/>
          <w:sz w:val="20"/>
        </w:rPr>
        <w:t>9. 7분 발표 운영 계획</w:t>
      </w:r>
    </w:p>
    <w:p>
      <w:pPr>
        <w:pStyle w:val="ListBullet"/>
        <w:spacing w:after="60"/>
      </w:pPr>
      <w:r>
        <w:rPr>
          <w:rFonts w:ascii="NanumGothic" w:hAnsi="NanumGothic" w:eastAsia="NanumGothic"/>
          <w:sz w:val="20"/>
        </w:rPr>
        <w:t>10. 결론 및 참고자료</w:t>
      </w:r>
    </w:p>
    <w:p>
      <w:pPr>
        <w:spacing w:line="276" w:lineRule="auto" w:after="100"/>
      </w:pPr>
      <w:r>
        <w:rPr>
          <w:rFonts w:ascii="NanumGothic" w:hAnsi="NanumGothic" w:eastAsia="NanumGothic"/>
          <w:b w:val="0"/>
          <w:color w:val="4B5563"/>
          <w:sz w:val="20"/>
        </w:rPr>
        <w:t>본 보고서는 강의자료의 AD 프로젝트 수행 절차인 착안-조사-설계-발표 흐름에 맞추어 작성되었다. 실제 코드를 제출하는 것이 아니라, 문제 해결을 위한 AI/SW 시스템의 개념 구조와 구현 가능성을 논리적으로 제시하는 데 초점을 둔다.</w:t>
      </w:r>
    </w:p>
    <w:p>
      <w:r>
        <w:br w:type="page"/>
      </w:r>
    </w:p>
    <w:p>
      <w:pPr>
        <w:pStyle w:val="Heading1"/>
      </w:pPr>
      <w:r>
        <w:rPr>
          <w:rFonts w:ascii="NanumGothic" w:hAnsi="NanumGothic" w:eastAsia="NanumGothic"/>
          <w:color w:val="1F2A44"/>
        </w:rPr>
        <w:t>1. 제출 요약</w:t>
      </w:r>
    </w:p>
    <w:p>
      <w:pPr>
        <w:spacing w:line="276" w:lineRule="auto" w:after="100"/>
      </w:pPr>
      <w:r>
        <w:rPr>
          <w:rFonts w:ascii="NanumGothic" w:hAnsi="NanumGothic" w:eastAsia="NanumGothic"/>
          <w:b/>
          <w:sz w:val="20"/>
        </w:rPr>
        <w:t>프로젝트명: Civic Copilot - 생활민원 신고 전 검증을 위한 도메인 특화 AI 코파일럿</w:t>
      </w:r>
    </w:p>
    <w:p>
      <w:pPr>
        <w:spacing w:line="276" w:lineRule="auto" w:after="100"/>
      </w:pPr>
      <w:r>
        <w:rPr>
          <w:rFonts w:ascii="NanumGothic" w:hAnsi="NanumGothic" w:eastAsia="NanumGothic"/>
          <w:b w:val="0"/>
          <w:sz w:val="20"/>
        </w:rPr>
        <w:t>주제: AI를 활용한 지역사회 생활민원 신고 문제 해결</w:t>
      </w:r>
    </w:p>
    <w:p>
      <w:pPr>
        <w:spacing w:line="276" w:lineRule="auto" w:after="100"/>
      </w:pPr>
      <w:r>
        <w:rPr>
          <w:rFonts w:ascii="NanumGothic" w:hAnsi="NanumGothic" w:eastAsia="NanumGothic"/>
          <w:b w:val="0"/>
          <w:sz w:val="20"/>
        </w:rPr>
        <w:t>핵심 아이디어: 시민이 사진, 위치, 한 줄 설명을 입력하면 AI가 민원 유형, 신고 채널, 증거 충분성, 긴급도, 신고 문장을 미리 검토하여 기존 신고 플랫폼에 더 정확히 접수할 수 있도록 돕는다.</w:t>
      </w:r>
    </w:p>
    <w:p>
      <w:pPr>
        <w:spacing w:line="276" w:lineRule="auto" w:after="100"/>
      </w:pPr>
      <w:r>
        <w:rPr>
          <w:rFonts w:ascii="NanumGothic" w:hAnsi="NanumGothic" w:eastAsia="NanumGothic"/>
          <w:b w:val="0"/>
          <w:sz w:val="20"/>
        </w:rPr>
        <w:t>차별화: 안전신문고, 서울스마트 불편신고, 국민신문고와 같은 공식 접수 플랫폼을 새로 만들지 않는다. 대신 사용자가 접수 전에 막히는 “어디에 신고할지, 어떤 증거가 필요한지, 어떻게 써야 하는지”를 해결하는 앞단의 보조 레이어를 설계한다.</w:t>
      </w:r>
    </w:p>
    <w:p>
      <w:pPr>
        <w:pStyle w:val="Heading2"/>
      </w:pPr>
      <w:r>
        <w:rPr>
          <w:rFonts w:ascii="NanumGothic" w:hAnsi="NanumGothic" w:eastAsia="NanumGothic"/>
          <w:color w:val="1F2A44"/>
        </w:rPr>
        <w:t>1.1 AD 요구사항 정렬</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A44"/>
          </w:tcPr>
          <w:p>
            <w:pPr>
              <w:jc w:val="left"/>
            </w:pPr>
            <w:r/>
            <w:r>
              <w:rPr>
                <w:rFonts w:ascii="NanumGothic" w:hAnsi="NanumGothic" w:eastAsia="NanumGothic"/>
                <w:b/>
                <w:color w:val="FFFFFF"/>
                <w:sz w:val="19"/>
              </w:rPr>
              <w:t>AD 요구사항</w:t>
            </w:r>
          </w:p>
        </w:tc>
        <w:tc>
          <w:tcPr>
            <w:tcW w:type="dxa" w:w="3360"/>
            <w:shd w:fill="1F2A44"/>
          </w:tcPr>
          <w:p>
            <w:pPr>
              <w:jc w:val="left"/>
            </w:pPr>
            <w:r/>
            <w:r>
              <w:rPr>
                <w:rFonts w:ascii="NanumGothic" w:hAnsi="NanumGothic" w:eastAsia="NanumGothic"/>
                <w:b/>
                <w:color w:val="FFFFFF"/>
                <w:sz w:val="19"/>
              </w:rPr>
              <w:t>보고서 반영 내용</w:t>
            </w:r>
          </w:p>
        </w:tc>
        <w:tc>
          <w:tcPr>
            <w:tcW w:type="dxa" w:w="3360"/>
            <w:shd w:fill="1F2A44"/>
          </w:tcPr>
          <w:p>
            <w:pPr>
              <w:jc w:val="left"/>
            </w:pPr>
            <w:r/>
            <w:r>
              <w:rPr>
                <w:rFonts w:ascii="NanumGothic" w:hAnsi="NanumGothic" w:eastAsia="NanumGothic"/>
                <w:b/>
                <w:color w:val="FFFFFF"/>
                <w:sz w:val="19"/>
              </w:rPr>
              <w:t>산출물</w:t>
            </w:r>
          </w:p>
        </w:tc>
      </w:tr>
      <w:tr>
        <w:tc>
          <w:tcPr>
            <w:tcW w:type="dxa" w:w="3360"/>
            <w:vAlign w:val="top"/>
          </w:tcPr>
          <w:p>
            <w:pPr>
              <w:jc w:val="left"/>
            </w:pPr>
            <w:r/>
            <w:r>
              <w:rPr>
                <w:rFonts w:ascii="NanumGothic" w:hAnsi="NanumGothic" w:eastAsia="NanumGothic"/>
                <w:b w:val="0"/>
                <w:sz w:val="18"/>
              </w:rPr>
              <w:t>지역사회 문제 해결</w:t>
            </w:r>
          </w:p>
        </w:tc>
        <w:tc>
          <w:tcPr>
            <w:tcW w:type="dxa" w:w="3360"/>
            <w:vAlign w:val="top"/>
          </w:tcPr>
          <w:p>
            <w:pPr>
              <w:jc w:val="left"/>
            </w:pPr>
            <w:r/>
            <w:r>
              <w:rPr>
                <w:rFonts w:ascii="NanumGothic" w:hAnsi="NanumGothic" w:eastAsia="NanumGothic"/>
                <w:b w:val="0"/>
                <w:sz w:val="18"/>
              </w:rPr>
              <w:t>생활민원 신고 포기, 오분류, 증거 부족 문제 해결</w:t>
            </w:r>
          </w:p>
        </w:tc>
        <w:tc>
          <w:tcPr>
            <w:tcW w:type="dxa" w:w="3360"/>
            <w:vAlign w:val="top"/>
          </w:tcPr>
          <w:p>
            <w:pPr>
              <w:jc w:val="left"/>
            </w:pPr>
            <w:r/>
            <w:r>
              <w:rPr>
                <w:rFonts w:ascii="NanumGothic" w:hAnsi="NanumGothic" w:eastAsia="NanumGothic"/>
                <w:b w:val="0"/>
                <w:sz w:val="18"/>
              </w:rPr>
              <w:t>문제 정의, 사용자 여정</w:t>
            </w:r>
          </w:p>
        </w:tc>
      </w:tr>
      <w:tr>
        <w:tc>
          <w:tcPr>
            <w:tcW w:type="dxa" w:w="3360"/>
            <w:vAlign w:val="top"/>
          </w:tcPr>
          <w:p>
            <w:pPr>
              <w:jc w:val="left"/>
            </w:pPr>
            <w:r/>
            <w:r>
              <w:rPr>
                <w:rFonts w:ascii="NanumGothic" w:hAnsi="NanumGothic" w:eastAsia="NanumGothic"/>
                <w:b w:val="0"/>
                <w:sz w:val="18"/>
              </w:rPr>
              <w:t>AI 활용</w:t>
            </w:r>
          </w:p>
        </w:tc>
        <w:tc>
          <w:tcPr>
            <w:tcW w:type="dxa" w:w="3360"/>
            <w:vAlign w:val="top"/>
          </w:tcPr>
          <w:p>
            <w:pPr>
              <w:jc w:val="left"/>
            </w:pPr>
            <w:r/>
            <w:r>
              <w:rPr>
                <w:rFonts w:ascii="NanumGothic" w:hAnsi="NanumGothic" w:eastAsia="NanumGothic"/>
                <w:b w:val="0"/>
                <w:sz w:val="18"/>
              </w:rPr>
              <w:t>이미지 분석, 자연어 처리, RAG, 규칙 기반 검증, 채널 라우팅</w:t>
            </w:r>
          </w:p>
        </w:tc>
        <w:tc>
          <w:tcPr>
            <w:tcW w:type="dxa" w:w="3360"/>
            <w:vAlign w:val="top"/>
          </w:tcPr>
          <w:p>
            <w:pPr>
              <w:jc w:val="left"/>
            </w:pPr>
            <w:r/>
            <w:r>
              <w:rPr>
                <w:rFonts w:ascii="NanumGothic" w:hAnsi="NanumGothic" w:eastAsia="NanumGothic"/>
                <w:b w:val="0"/>
                <w:sz w:val="18"/>
              </w:rPr>
              <w:t>AI/SW 개념 구조</w:t>
            </w:r>
          </w:p>
        </w:tc>
      </w:tr>
      <w:tr>
        <w:tc>
          <w:tcPr>
            <w:tcW w:type="dxa" w:w="3360"/>
            <w:vAlign w:val="top"/>
          </w:tcPr>
          <w:p>
            <w:pPr>
              <w:jc w:val="left"/>
            </w:pPr>
            <w:r/>
            <w:r>
              <w:rPr>
                <w:rFonts w:ascii="NanumGothic" w:hAnsi="NanumGothic" w:eastAsia="NanumGothic"/>
                <w:b w:val="0"/>
                <w:sz w:val="18"/>
              </w:rPr>
              <w:t>구현하지 않지만 구현 가능성 고려</w:t>
            </w:r>
          </w:p>
        </w:tc>
        <w:tc>
          <w:tcPr>
            <w:tcW w:type="dxa" w:w="3360"/>
            <w:vAlign w:val="top"/>
          </w:tcPr>
          <w:p>
            <w:pPr>
              <w:jc w:val="left"/>
            </w:pPr>
            <w:r/>
            <w:r>
              <w:rPr>
                <w:rFonts w:ascii="NanumGothic" w:hAnsi="NanumGothic" w:eastAsia="NanumGothic"/>
                <w:b w:val="0"/>
                <w:sz w:val="18"/>
              </w:rPr>
              <w:t>스마트폰 카메라, GPS, 클라우드, VLM/LLM, 공공데이터 활용 가능성 검토</w:t>
            </w:r>
          </w:p>
        </w:tc>
        <w:tc>
          <w:tcPr>
            <w:tcW w:type="dxa" w:w="3360"/>
            <w:vAlign w:val="top"/>
          </w:tcPr>
          <w:p>
            <w:pPr>
              <w:jc w:val="left"/>
            </w:pPr>
            <w:r/>
            <w:r>
              <w:rPr>
                <w:rFonts w:ascii="NanumGothic" w:hAnsi="NanumGothic" w:eastAsia="NanumGothic"/>
                <w:b w:val="0"/>
                <w:sz w:val="18"/>
              </w:rPr>
              <w:t>기술조사, 아키텍처</w:t>
            </w:r>
          </w:p>
        </w:tc>
      </w:tr>
      <w:tr>
        <w:tc>
          <w:tcPr>
            <w:tcW w:type="dxa" w:w="3360"/>
            <w:vAlign w:val="top"/>
          </w:tcPr>
          <w:p>
            <w:pPr>
              <w:jc w:val="left"/>
            </w:pPr>
            <w:r/>
            <w:r>
              <w:rPr>
                <w:rFonts w:ascii="NanumGothic" w:hAnsi="NanumGothic" w:eastAsia="NanumGothic"/>
                <w:b w:val="0"/>
                <w:sz w:val="18"/>
              </w:rPr>
              <w:t>논리적 개연성</w:t>
            </w:r>
          </w:p>
        </w:tc>
        <w:tc>
          <w:tcPr>
            <w:tcW w:type="dxa" w:w="3360"/>
            <w:vAlign w:val="top"/>
          </w:tcPr>
          <w:p>
            <w:pPr>
              <w:jc w:val="left"/>
            </w:pPr>
            <w:r/>
            <w:r>
              <w:rPr>
                <w:rFonts w:ascii="NanumGothic" w:hAnsi="NanumGothic" w:eastAsia="NanumGothic"/>
                <w:b w:val="0"/>
                <w:sz w:val="18"/>
              </w:rPr>
              <w:t>기존 서비스와의 차별화, 위험 요소, 평가 지표 제시</w:t>
            </w:r>
          </w:p>
        </w:tc>
        <w:tc>
          <w:tcPr>
            <w:tcW w:type="dxa" w:w="3360"/>
            <w:vAlign w:val="top"/>
          </w:tcPr>
          <w:p>
            <w:pPr>
              <w:jc w:val="left"/>
            </w:pPr>
            <w:r/>
            <w:r>
              <w:rPr>
                <w:rFonts w:ascii="NanumGothic" w:hAnsi="NanumGothic" w:eastAsia="NanumGothic"/>
                <w:b w:val="0"/>
                <w:sz w:val="18"/>
              </w:rPr>
              <w:t>시장조사, 설계, 기대효과</w:t>
            </w:r>
          </w:p>
        </w:tc>
      </w:tr>
      <w:tr>
        <w:tc>
          <w:tcPr>
            <w:tcW w:type="dxa" w:w="3360"/>
            <w:vAlign w:val="top"/>
          </w:tcPr>
          <w:p>
            <w:pPr>
              <w:jc w:val="left"/>
            </w:pPr>
            <w:r/>
            <w:r>
              <w:rPr>
                <w:rFonts w:ascii="NanumGothic" w:hAnsi="NanumGothic" w:eastAsia="NanumGothic"/>
                <w:b w:val="0"/>
                <w:sz w:val="18"/>
              </w:rPr>
              <w:t>7분 발표</w:t>
            </w:r>
          </w:p>
        </w:tc>
        <w:tc>
          <w:tcPr>
            <w:tcW w:type="dxa" w:w="3360"/>
            <w:vAlign w:val="top"/>
          </w:tcPr>
          <w:p>
            <w:pPr>
              <w:jc w:val="left"/>
            </w:pPr>
            <w:r/>
            <w:r>
              <w:rPr>
                <w:rFonts w:ascii="NanumGothic" w:hAnsi="NanumGothic" w:eastAsia="NanumGothic"/>
                <w:b w:val="0"/>
                <w:sz w:val="18"/>
              </w:rPr>
              <w:t>핵심 스토리와 시각자료 중심 구성</w:t>
            </w:r>
          </w:p>
        </w:tc>
        <w:tc>
          <w:tcPr>
            <w:tcW w:type="dxa" w:w="3360"/>
            <w:vAlign w:val="top"/>
          </w:tcPr>
          <w:p>
            <w:pPr>
              <w:jc w:val="left"/>
            </w:pPr>
            <w:r/>
            <w:r>
              <w:rPr>
                <w:rFonts w:ascii="NanumGothic" w:hAnsi="NanumGothic" w:eastAsia="NanumGothic"/>
                <w:b w:val="0"/>
                <w:sz w:val="18"/>
              </w:rPr>
              <w:t>발표자료, 발표대본</w:t>
            </w:r>
          </w:p>
        </w:tc>
      </w:tr>
    </w:tbl>
    <w:p>
      <w:pPr>
        <w:pStyle w:val="Heading1"/>
      </w:pPr>
      <w:r>
        <w:rPr>
          <w:rFonts w:ascii="NanumGothic" w:hAnsi="NanumGothic" w:eastAsia="NanumGothic"/>
          <w:color w:val="1F2A44"/>
        </w:rPr>
        <w:t>2. 착안: 지역사회 문제 정의</w:t>
      </w:r>
    </w:p>
    <w:p>
      <w:pPr>
        <w:pStyle w:val="Heading2"/>
      </w:pPr>
      <w:r>
        <w:rPr>
          <w:rFonts w:ascii="NanumGothic" w:hAnsi="NanumGothic" w:eastAsia="NanumGothic"/>
          <w:color w:val="1F2A44"/>
        </w:rPr>
        <w:t>2.1 출발점: “신고는 해야 하는데, 어떻게 해야 할지 모른다”</w:t>
      </w:r>
    </w:p>
    <w:p>
      <w:pPr>
        <w:spacing w:line="276" w:lineRule="auto" w:after="100"/>
      </w:pPr>
      <w:r>
        <w:rPr>
          <w:rFonts w:ascii="NanumGothic" w:hAnsi="NanumGothic" w:eastAsia="NanumGothic"/>
          <w:b w:val="0"/>
          <w:sz w:val="20"/>
        </w:rPr>
        <w:t>길을 걷다가 보도블록이 파손되어 있거나, 빗물받이가 막혀 있거나, 불법주정차 차량이 보행을 방해하는 장면을 발견하는 경우가 많다. 그러나 시민은 실제 신고 단계에서 어떤 앱을 써야 하는지, 어떤 유형을 골라야 하는지, 사진을 어떻게 찍어야 접수 가능한지, 내용을 어떻게 작성해야 하는지 몰라 신고를 포기하기 쉽다.</w:t>
      </w:r>
    </w:p>
    <w:p>
      <w:pPr>
        <w:spacing w:line="276" w:lineRule="auto" w:after="100"/>
      </w:pPr>
      <w:r>
        <w:rPr>
          <w:rFonts w:ascii="NanumGothic" w:hAnsi="NanumGothic" w:eastAsia="NanumGothic"/>
          <w:b w:val="0"/>
          <w:sz w:val="20"/>
        </w:rPr>
        <w:t>본 프로젝트는 이 문제를 “생활민원 신고 전 단계의 정보 비대칭과 절차 마찰”로 정의한다. 공식 신고 플랫폼은 존재하지만, 시민이 접수 전에 판단해야 하는 요소가 많기 때문에 사용성의 빈틈이 남아 있다.</w:t>
      </w:r>
    </w:p>
    <w:p>
      <w:pPr>
        <w:pStyle w:val="Heading2"/>
      </w:pPr>
      <w:r>
        <w:rPr>
          <w:rFonts w:ascii="NanumGothic" w:hAnsi="NanumGothic" w:eastAsia="NanumGothic"/>
          <w:color w:val="1F2A44"/>
        </w:rPr>
        <w:t>2.2 문제 정의</w:t>
      </w:r>
    </w:p>
    <w:p>
      <w:pPr>
        <w:spacing w:line="276" w:lineRule="auto" w:after="100"/>
      </w:pPr>
      <w:r>
        <w:rPr>
          <w:rFonts w:ascii="NanumGothic" w:hAnsi="NanumGothic" w:eastAsia="NanumGothic"/>
          <w:b/>
          <w:color w:val="1F2A44"/>
          <w:sz w:val="20"/>
        </w:rPr>
        <w:t>문제 문장: 지역사회 생활불편과 안전 위험을 발견한 시민이 신고 절차, 증거 요건, 신고 채널, 민원 문장 작성 방법을 몰라 신고를 포기하거나 부정확하게 접수하는 문제가 발생한다.</w:t>
      </w:r>
    </w:p>
    <w:p>
      <w:pPr>
        <w:pStyle w:val="Heading2"/>
      </w:pPr>
      <w:r>
        <w:rPr>
          <w:rFonts w:ascii="NanumGothic" w:hAnsi="NanumGothic" w:eastAsia="NanumGothic"/>
          <w:color w:val="1F2A44"/>
        </w:rPr>
        <w:t>2.3 대상 사용자</w:t>
      </w:r>
    </w:p>
    <w:p>
      <w:pPr>
        <w:pStyle w:val="ListBullet"/>
        <w:spacing w:after="60"/>
      </w:pPr>
      <w:r>
        <w:rPr>
          <w:rFonts w:ascii="NanumGothic" w:hAnsi="NanumGothic" w:eastAsia="NanumGothic"/>
          <w:sz w:val="20"/>
        </w:rPr>
        <w:t>일반 시민: 생활불편을 발견하지만 신고 채널과 유형 선택이 어려운 사용자</w:t>
      </w:r>
    </w:p>
    <w:p>
      <w:pPr>
        <w:pStyle w:val="ListBullet"/>
        <w:spacing w:after="60"/>
      </w:pPr>
      <w:r>
        <w:rPr>
          <w:rFonts w:ascii="NanumGothic" w:hAnsi="NanumGothic" w:eastAsia="NanumGothic"/>
          <w:sz w:val="20"/>
        </w:rPr>
        <w:t>고령층/디지털 취약계층: 앱 사용과 문장 작성에 부담을 느끼는 사용자</w:t>
      </w:r>
    </w:p>
    <w:p>
      <w:pPr>
        <w:pStyle w:val="ListBullet"/>
        <w:spacing w:after="60"/>
      </w:pPr>
      <w:r>
        <w:rPr>
          <w:rFonts w:ascii="NanumGothic" w:hAnsi="NanumGothic" w:eastAsia="NanumGothic"/>
          <w:sz w:val="20"/>
        </w:rPr>
        <w:t>외국인 주민: 한국어 행정 문장 작성이 어려운 사용자</w:t>
      </w:r>
    </w:p>
    <w:p>
      <w:pPr>
        <w:pStyle w:val="ListBullet"/>
        <w:spacing w:after="60"/>
      </w:pPr>
      <w:r>
        <w:rPr>
          <w:rFonts w:ascii="NanumGothic" w:hAnsi="NanumGothic" w:eastAsia="NanumGothic"/>
          <w:sz w:val="20"/>
        </w:rPr>
        <w:t>지자체 담당자: 잘못 분류된 민원, 중복 민원, 증거 부족 민원을 줄이고 싶은 행정 주체</w:t>
      </w:r>
    </w:p>
    <w:p>
      <w:pPr>
        <w:pStyle w:val="ListBullet"/>
        <w:spacing w:after="60"/>
      </w:pPr>
      <w:r>
        <w:rPr>
          <w:rFonts w:ascii="NanumGothic" w:hAnsi="NanumGothic" w:eastAsia="NanumGothic"/>
          <w:sz w:val="20"/>
        </w:rPr>
        <w:t>대학가·주거지역 공동체: 반복적으로 발생하는 생활불편을 효율적으로 관리하려는 집단</w:t>
      </w:r>
    </w:p>
    <w:p>
      <w:pPr>
        <w:pStyle w:val="Heading1"/>
      </w:pPr>
      <w:r>
        <w:rPr>
          <w:rFonts w:ascii="NanumGothic" w:hAnsi="NanumGothic" w:eastAsia="NanumGothic"/>
          <w:color w:val="1F2A44"/>
        </w:rPr>
        <w:t>3. 조사: 시장조사와 기술조사</w:t>
      </w:r>
    </w:p>
    <w:p>
      <w:pPr>
        <w:pStyle w:val="Heading2"/>
      </w:pPr>
      <w:r>
        <w:rPr>
          <w:rFonts w:ascii="NanumGothic" w:hAnsi="NanumGothic" w:eastAsia="NanumGothic"/>
          <w:color w:val="1F2A44"/>
        </w:rPr>
        <w:t>3.1 기존 서비스 조사</w:t>
      </w:r>
    </w:p>
    <w:p>
      <w:pPr>
        <w:spacing w:line="276" w:lineRule="auto" w:after="100"/>
      </w:pPr>
      <w:r>
        <w:rPr>
          <w:rFonts w:ascii="NanumGothic" w:hAnsi="NanumGothic" w:eastAsia="NanumGothic"/>
          <w:b w:val="0"/>
          <w:sz w:val="20"/>
        </w:rPr>
        <w:t>시장조사 결과, 사진·위치 기반 생활민원 신고 서비스는 이미 존재한다. 따라서 본 프로젝트의 핵심은 “새 신고 플랫폼”이 아니라 “기존 신고 플랫폼을 더 잘 쓰게 만드는 신고 전 AI 코파일럿”으로 설정하였다.</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563EB"/>
          </w:tcPr>
          <w:p>
            <w:pPr>
              <w:jc w:val="left"/>
            </w:pPr>
            <w:r/>
            <w:r>
              <w:rPr>
                <w:rFonts w:ascii="NanumGothic" w:hAnsi="NanumGothic" w:eastAsia="NanumGothic"/>
                <w:b/>
                <w:color w:val="FFFFFF"/>
                <w:sz w:val="17"/>
              </w:rPr>
              <w:t>서비스/사례</w:t>
            </w:r>
          </w:p>
        </w:tc>
        <w:tc>
          <w:tcPr>
            <w:tcW w:type="dxa" w:w="2520"/>
            <w:shd w:fill="2563EB"/>
          </w:tcPr>
          <w:p>
            <w:pPr>
              <w:jc w:val="left"/>
            </w:pPr>
            <w:r/>
            <w:r>
              <w:rPr>
                <w:rFonts w:ascii="NanumGothic" w:hAnsi="NanumGothic" w:eastAsia="NanumGothic"/>
                <w:b/>
                <w:color w:val="FFFFFF"/>
                <w:sz w:val="17"/>
              </w:rPr>
              <w:t>이미 제공하는 기능</w:t>
            </w:r>
          </w:p>
        </w:tc>
        <w:tc>
          <w:tcPr>
            <w:tcW w:type="dxa" w:w="2520"/>
            <w:shd w:fill="2563EB"/>
          </w:tcPr>
          <w:p>
            <w:pPr>
              <w:jc w:val="left"/>
            </w:pPr>
            <w:r/>
            <w:r>
              <w:rPr>
                <w:rFonts w:ascii="NanumGothic" w:hAnsi="NanumGothic" w:eastAsia="NanumGothic"/>
                <w:b/>
                <w:color w:val="FFFFFF"/>
                <w:sz w:val="17"/>
              </w:rPr>
              <w:t>우리 아이디어와 겹치는 부분</w:t>
            </w:r>
          </w:p>
        </w:tc>
        <w:tc>
          <w:tcPr>
            <w:tcW w:type="dxa" w:w="2520"/>
            <w:shd w:fill="2563EB"/>
          </w:tcPr>
          <w:p>
            <w:pPr>
              <w:jc w:val="left"/>
            </w:pPr>
            <w:r/>
            <w:r>
              <w:rPr>
                <w:rFonts w:ascii="NanumGothic" w:hAnsi="NanumGothic" w:eastAsia="NanumGothic"/>
                <w:b/>
                <w:color w:val="FFFFFF"/>
                <w:sz w:val="17"/>
              </w:rPr>
              <w:t>남는 빈틈</w:t>
            </w:r>
          </w:p>
        </w:tc>
      </w:tr>
      <w:tr>
        <w:tc>
          <w:tcPr>
            <w:tcW w:type="dxa" w:w="2520"/>
            <w:vAlign w:val="top"/>
          </w:tcPr>
          <w:p>
            <w:pPr>
              <w:jc w:val="left"/>
            </w:pPr>
            <w:r/>
            <w:r>
              <w:rPr>
                <w:rFonts w:ascii="NanumGothic" w:hAnsi="NanumGothic" w:eastAsia="NanumGothic"/>
                <w:b w:val="0"/>
                <w:sz w:val="16"/>
              </w:rPr>
              <w:t>안전신문고</w:t>
            </w:r>
          </w:p>
        </w:tc>
        <w:tc>
          <w:tcPr>
            <w:tcW w:type="dxa" w:w="2520"/>
            <w:vAlign w:val="top"/>
          </w:tcPr>
          <w:p>
            <w:pPr>
              <w:jc w:val="left"/>
            </w:pPr>
            <w:r/>
            <w:r>
              <w:rPr>
                <w:rFonts w:ascii="NanumGothic" w:hAnsi="NanumGothic" w:eastAsia="NanumGothic"/>
                <w:b w:val="0"/>
                <w:sz w:val="16"/>
              </w:rPr>
              <w:t>안전, 불법주정차, 자동차·교통위반, 생활불편 신고. 사진/동영상, 위치, 신고내용 입력.</w:t>
            </w:r>
          </w:p>
        </w:tc>
        <w:tc>
          <w:tcPr>
            <w:tcW w:type="dxa" w:w="2520"/>
            <w:vAlign w:val="top"/>
          </w:tcPr>
          <w:p>
            <w:pPr>
              <w:jc w:val="left"/>
            </w:pPr>
            <w:r/>
            <w:r>
              <w:rPr>
                <w:rFonts w:ascii="NanumGothic" w:hAnsi="NanumGothic" w:eastAsia="NanumGothic"/>
                <w:b w:val="0"/>
                <w:sz w:val="16"/>
              </w:rPr>
              <w:t>사진+위치 기반 신고 접수</w:t>
            </w:r>
          </w:p>
        </w:tc>
        <w:tc>
          <w:tcPr>
            <w:tcW w:type="dxa" w:w="2520"/>
            <w:vAlign w:val="top"/>
          </w:tcPr>
          <w:p>
            <w:pPr>
              <w:jc w:val="left"/>
            </w:pPr>
            <w:r/>
            <w:r>
              <w:rPr>
                <w:rFonts w:ascii="NanumGothic" w:hAnsi="NanumGothic" w:eastAsia="NanumGothic"/>
                <w:b w:val="0"/>
                <w:sz w:val="16"/>
              </w:rPr>
              <w:t>접수 전 증거 요건 검증, 문장 작성 코칭, 채널 비교는 제한적</w:t>
            </w:r>
          </w:p>
        </w:tc>
      </w:tr>
      <w:tr>
        <w:tc>
          <w:tcPr>
            <w:tcW w:type="dxa" w:w="2520"/>
            <w:vAlign w:val="top"/>
          </w:tcPr>
          <w:p>
            <w:pPr>
              <w:jc w:val="left"/>
            </w:pPr>
            <w:r/>
            <w:r>
              <w:rPr>
                <w:rFonts w:ascii="NanumGothic" w:hAnsi="NanumGothic" w:eastAsia="NanumGothic"/>
                <w:b w:val="0"/>
                <w:sz w:val="16"/>
              </w:rPr>
              <w:t>서울스마트 불편신고</w:t>
            </w:r>
          </w:p>
        </w:tc>
        <w:tc>
          <w:tcPr>
            <w:tcW w:type="dxa" w:w="2520"/>
            <w:vAlign w:val="top"/>
          </w:tcPr>
          <w:p>
            <w:pPr>
              <w:jc w:val="left"/>
            </w:pPr>
            <w:r/>
            <w:r>
              <w:rPr>
                <w:rFonts w:ascii="NanumGothic" w:hAnsi="NanumGothic" w:eastAsia="NanumGothic"/>
                <w:b w:val="0"/>
                <w:sz w:val="16"/>
              </w:rPr>
              <w:t>불법주정차, 쓰레기, 보도블록, 가로등, 소음 등 서울시 불편사항 신고. 120 접수 후 처리 결과 확인.</w:t>
            </w:r>
          </w:p>
        </w:tc>
        <w:tc>
          <w:tcPr>
            <w:tcW w:type="dxa" w:w="2520"/>
            <w:vAlign w:val="top"/>
          </w:tcPr>
          <w:p>
            <w:pPr>
              <w:jc w:val="left"/>
            </w:pPr>
            <w:r/>
            <w:r>
              <w:rPr>
                <w:rFonts w:ascii="NanumGothic" w:hAnsi="NanumGothic" w:eastAsia="NanumGothic"/>
                <w:b w:val="0"/>
                <w:sz w:val="16"/>
              </w:rPr>
              <w:t>지역 기반 생활불편 신고 앱</w:t>
            </w:r>
          </w:p>
        </w:tc>
        <w:tc>
          <w:tcPr>
            <w:tcW w:type="dxa" w:w="2520"/>
            <w:vAlign w:val="top"/>
          </w:tcPr>
          <w:p>
            <w:pPr>
              <w:jc w:val="left"/>
            </w:pPr>
            <w:r/>
            <w:r>
              <w:rPr>
                <w:rFonts w:ascii="NanumGothic" w:hAnsi="NanumGothic" w:eastAsia="NanumGothic"/>
                <w:b w:val="0"/>
                <w:sz w:val="16"/>
              </w:rPr>
              <w:t>서울 중심이며, 시민의 신고 전 판단을 AI가 세밀하게 도와주는 구조는 아님</w:t>
            </w:r>
          </w:p>
        </w:tc>
      </w:tr>
      <w:tr>
        <w:tc>
          <w:tcPr>
            <w:tcW w:type="dxa" w:w="2520"/>
            <w:vAlign w:val="top"/>
          </w:tcPr>
          <w:p>
            <w:pPr>
              <w:jc w:val="left"/>
            </w:pPr>
            <w:r/>
            <w:r>
              <w:rPr>
                <w:rFonts w:ascii="NanumGothic" w:hAnsi="NanumGothic" w:eastAsia="NanumGothic"/>
                <w:b w:val="0"/>
                <w:sz w:val="16"/>
              </w:rPr>
              <w:t>국민신문고 AI</w:t>
            </w:r>
          </w:p>
        </w:tc>
        <w:tc>
          <w:tcPr>
            <w:tcW w:type="dxa" w:w="2520"/>
            <w:vAlign w:val="top"/>
          </w:tcPr>
          <w:p>
            <w:pPr>
              <w:jc w:val="left"/>
            </w:pPr>
            <w:r/>
            <w:r>
              <w:rPr>
                <w:rFonts w:ascii="NanumGothic" w:hAnsi="NanumGothic" w:eastAsia="NanumGothic"/>
                <w:b w:val="0"/>
                <w:sz w:val="16"/>
              </w:rPr>
              <w:t>생성형 AI 기반 민원 답변 추천, 빈발·중복 민원 처리, 민원 분석.</w:t>
            </w:r>
          </w:p>
        </w:tc>
        <w:tc>
          <w:tcPr>
            <w:tcW w:type="dxa" w:w="2520"/>
            <w:vAlign w:val="top"/>
          </w:tcPr>
          <w:p>
            <w:pPr>
              <w:jc w:val="left"/>
            </w:pPr>
            <w:r/>
            <w:r>
              <w:rPr>
                <w:rFonts w:ascii="NanumGothic" w:hAnsi="NanumGothic" w:eastAsia="NanumGothic"/>
                <w:b w:val="0"/>
                <w:sz w:val="16"/>
              </w:rPr>
              <w:t>AI 기반 민원 처리/분석</w:t>
            </w:r>
          </w:p>
        </w:tc>
        <w:tc>
          <w:tcPr>
            <w:tcW w:type="dxa" w:w="2520"/>
            <w:vAlign w:val="top"/>
          </w:tcPr>
          <w:p>
            <w:pPr>
              <w:jc w:val="left"/>
            </w:pPr>
            <w:r/>
            <w:r>
              <w:rPr>
                <w:rFonts w:ascii="NanumGothic" w:hAnsi="NanumGothic" w:eastAsia="NanumGothic"/>
                <w:b w:val="0"/>
                <w:sz w:val="16"/>
              </w:rPr>
              <w:t>주로 행정기관 내부 처리 효율화에 가까움</w:t>
            </w:r>
          </w:p>
        </w:tc>
      </w:tr>
      <w:tr>
        <w:tc>
          <w:tcPr>
            <w:tcW w:type="dxa" w:w="2520"/>
            <w:vAlign w:val="top"/>
          </w:tcPr>
          <w:p>
            <w:pPr>
              <w:jc w:val="left"/>
            </w:pPr>
            <w:r/>
            <w:r>
              <w:rPr>
                <w:rFonts w:ascii="NanumGothic" w:hAnsi="NanumGothic" w:eastAsia="NanumGothic"/>
                <w:b w:val="0"/>
                <w:sz w:val="16"/>
              </w:rPr>
              <w:t>AI 안전신문고</w:t>
            </w:r>
          </w:p>
        </w:tc>
        <w:tc>
          <w:tcPr>
            <w:tcW w:type="dxa" w:w="2520"/>
            <w:vAlign w:val="top"/>
          </w:tcPr>
          <w:p>
            <w:pPr>
              <w:jc w:val="left"/>
            </w:pPr>
            <w:r/>
            <w:r>
              <w:rPr>
                <w:rFonts w:ascii="NanumGothic" w:hAnsi="NanumGothic" w:eastAsia="NanumGothic"/>
                <w:b w:val="0"/>
                <w:sz w:val="16"/>
              </w:rPr>
              <w:t>사진·영상 기반 신고 분류와 담당 부서 이관 자동화 시범 추진.</w:t>
            </w:r>
          </w:p>
        </w:tc>
        <w:tc>
          <w:tcPr>
            <w:tcW w:type="dxa" w:w="2520"/>
            <w:vAlign w:val="top"/>
          </w:tcPr>
          <w:p>
            <w:pPr>
              <w:jc w:val="left"/>
            </w:pPr>
            <w:r/>
            <w:r>
              <w:rPr>
                <w:rFonts w:ascii="NanumGothic" w:hAnsi="NanumGothic" w:eastAsia="NanumGothic"/>
                <w:b w:val="0"/>
                <w:sz w:val="16"/>
              </w:rPr>
              <w:t>AI 분류·이관 자동화</w:t>
            </w:r>
          </w:p>
        </w:tc>
        <w:tc>
          <w:tcPr>
            <w:tcW w:type="dxa" w:w="2520"/>
            <w:vAlign w:val="top"/>
          </w:tcPr>
          <w:p>
            <w:pPr>
              <w:jc w:val="left"/>
            </w:pPr>
            <w:r/>
            <w:r>
              <w:rPr>
                <w:rFonts w:ascii="NanumGothic" w:hAnsi="NanumGothic" w:eastAsia="NanumGothic"/>
                <w:b w:val="0"/>
                <w:sz w:val="16"/>
              </w:rPr>
              <w:t>접수 전 시민 UX, 증거 충분성, 문장 작성 코파일럿 영역은 별도 차별화 가능</w:t>
            </w:r>
          </w:p>
        </w:tc>
      </w:tr>
    </w:tbl>
    <w:p>
      <w:pPr>
        <w:pStyle w:val="Heading2"/>
      </w:pPr>
      <w:r>
        <w:rPr>
          <w:rFonts w:ascii="NanumGothic" w:hAnsi="NanumGothic" w:eastAsia="NanumGothic"/>
          <w:color w:val="1F2A44"/>
        </w:rPr>
        <w:t>3.2 시장조사 결론</w:t>
      </w:r>
    </w:p>
    <w:p>
      <w:pPr>
        <w:pStyle w:val="ListBullet"/>
        <w:spacing w:after="60"/>
      </w:pPr>
      <w:r>
        <w:rPr>
          <w:rFonts w:ascii="NanumGothic" w:hAnsi="NanumGothic" w:eastAsia="NanumGothic"/>
          <w:sz w:val="20"/>
        </w:rPr>
        <w:t>기존 서비스는 신고를 “접수하고 처리”하는 기능을 이미 제공한다.</w:t>
      </w:r>
    </w:p>
    <w:p>
      <w:pPr>
        <w:pStyle w:val="ListBullet"/>
        <w:spacing w:after="60"/>
      </w:pPr>
      <w:r>
        <w:rPr>
          <w:rFonts w:ascii="NanumGothic" w:hAnsi="NanumGothic" w:eastAsia="NanumGothic"/>
          <w:sz w:val="20"/>
        </w:rPr>
        <w:t>그러나 시민이 접수 전에 카테고리, 증거, 문장, 긴급도, 신고 채널을 판단해야 하는 부담은 여전히 남아 있다.</w:t>
      </w:r>
    </w:p>
    <w:p>
      <w:pPr>
        <w:pStyle w:val="ListBullet"/>
        <w:spacing w:after="60"/>
      </w:pPr>
      <w:r>
        <w:rPr>
          <w:rFonts w:ascii="NanumGothic" w:hAnsi="NanumGothic" w:eastAsia="NanumGothic"/>
          <w:sz w:val="20"/>
        </w:rPr>
        <w:t>따라서 Civic Copilot은 공식 신고 시스템을 대체하지 않고, 기존 플랫폼 앞단에서 신고 성공 가능성을 높이는 보조 레이어로 차별화한다.</w:t>
      </w:r>
    </w:p>
    <w:p>
      <w:pPr>
        <w:pStyle w:val="ListBullet"/>
        <w:spacing w:after="60"/>
      </w:pPr>
      <w:r>
        <w:rPr>
          <w:rFonts w:ascii="NanumGothic" w:hAnsi="NanumGothic" w:eastAsia="NanumGothic"/>
          <w:sz w:val="20"/>
        </w:rPr>
        <w:t>기존 서비스와 AI 안전신문고 사례는 수요와 구현 가능성이 검증되어 있음을 보여준다.</w:t>
      </w:r>
    </w:p>
    <w:p>
      <w:pPr>
        <w:pStyle w:val="Heading2"/>
      </w:pPr>
      <w:r>
        <w:rPr>
          <w:rFonts w:ascii="NanumGothic" w:hAnsi="NanumGothic" w:eastAsia="NanumGothic"/>
          <w:color w:val="1F2A44"/>
        </w:rPr>
        <w:t>3.3 요소기술 조사</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A34A"/>
          </w:tcPr>
          <w:p>
            <w:pPr>
              <w:jc w:val="left"/>
            </w:pPr>
            <w:r/>
            <w:r>
              <w:rPr>
                <w:rFonts w:ascii="NanumGothic" w:hAnsi="NanumGothic" w:eastAsia="NanumGothic"/>
                <w:b/>
                <w:color w:val="FFFFFF"/>
                <w:sz w:val="18"/>
              </w:rPr>
              <w:t>요소기술</w:t>
            </w:r>
          </w:p>
        </w:tc>
        <w:tc>
          <w:tcPr>
            <w:tcW w:type="dxa" w:w="3360"/>
            <w:shd w:fill="16A34A"/>
          </w:tcPr>
          <w:p>
            <w:pPr>
              <w:jc w:val="left"/>
            </w:pPr>
            <w:r/>
            <w:r>
              <w:rPr>
                <w:rFonts w:ascii="NanumGothic" w:hAnsi="NanumGothic" w:eastAsia="NanumGothic"/>
                <w:b/>
                <w:color w:val="FFFFFF"/>
                <w:sz w:val="18"/>
              </w:rPr>
              <w:t>활용 방식</w:t>
            </w:r>
          </w:p>
        </w:tc>
        <w:tc>
          <w:tcPr>
            <w:tcW w:type="dxa" w:w="3360"/>
            <w:shd w:fill="16A34A"/>
          </w:tcPr>
          <w:p>
            <w:pPr>
              <w:jc w:val="left"/>
            </w:pPr>
            <w:r/>
            <w:r>
              <w:rPr>
                <w:rFonts w:ascii="NanumGothic" w:hAnsi="NanumGothic" w:eastAsia="NanumGothic"/>
                <w:b/>
                <w:color w:val="FFFFFF"/>
                <w:sz w:val="18"/>
              </w:rPr>
              <w:t>실현 가능성 판단</w:t>
            </w:r>
          </w:p>
        </w:tc>
      </w:tr>
      <w:tr>
        <w:tc>
          <w:tcPr>
            <w:tcW w:type="dxa" w:w="3360"/>
          </w:tcPr>
          <w:p>
            <w:pPr>
              <w:jc w:val="left"/>
            </w:pPr>
            <w:r/>
            <w:r>
              <w:rPr>
                <w:rFonts w:ascii="NanumGothic" w:hAnsi="NanumGothic" w:eastAsia="NanumGothic"/>
                <w:b w:val="0"/>
                <w:sz w:val="17"/>
              </w:rPr>
              <w:t>스마트폰 카메라</w:t>
            </w:r>
          </w:p>
        </w:tc>
        <w:tc>
          <w:tcPr>
            <w:tcW w:type="dxa" w:w="3360"/>
          </w:tcPr>
          <w:p>
            <w:pPr>
              <w:jc w:val="left"/>
            </w:pPr>
            <w:r/>
            <w:r>
              <w:rPr>
                <w:rFonts w:ascii="NanumGothic" w:hAnsi="NanumGothic" w:eastAsia="NanumGothic"/>
                <w:b w:val="0"/>
                <w:sz w:val="17"/>
              </w:rPr>
              <w:t>현장 사진·동영상 촬영, 증거 자료 수집</w:t>
            </w:r>
          </w:p>
        </w:tc>
        <w:tc>
          <w:tcPr>
            <w:tcW w:type="dxa" w:w="3360"/>
          </w:tcPr>
          <w:p>
            <w:pPr>
              <w:jc w:val="left"/>
            </w:pPr>
            <w:r/>
            <w:r>
              <w:rPr>
                <w:rFonts w:ascii="NanumGothic" w:hAnsi="NanumGothic" w:eastAsia="NanumGothic"/>
                <w:b w:val="0"/>
                <w:sz w:val="17"/>
              </w:rPr>
              <w:t>이미 보편화되어 있으며 기존 신고 앱에서도 활용</w:t>
            </w:r>
          </w:p>
        </w:tc>
      </w:tr>
      <w:tr>
        <w:tc>
          <w:tcPr>
            <w:tcW w:type="dxa" w:w="3360"/>
          </w:tcPr>
          <w:p>
            <w:pPr>
              <w:jc w:val="left"/>
            </w:pPr>
            <w:r/>
            <w:r>
              <w:rPr>
                <w:rFonts w:ascii="NanumGothic" w:hAnsi="NanumGothic" w:eastAsia="NanumGothic"/>
                <w:b w:val="0"/>
                <w:sz w:val="17"/>
              </w:rPr>
              <w:t>GPS/지도 API</w:t>
            </w:r>
          </w:p>
        </w:tc>
        <w:tc>
          <w:tcPr>
            <w:tcW w:type="dxa" w:w="3360"/>
          </w:tcPr>
          <w:p>
            <w:pPr>
              <w:jc w:val="left"/>
            </w:pPr>
            <w:r/>
            <w:r>
              <w:rPr>
                <w:rFonts w:ascii="NanumGothic" w:hAnsi="NanumGothic" w:eastAsia="NanumGothic"/>
                <w:b w:val="0"/>
                <w:sz w:val="17"/>
              </w:rPr>
              <w:t>신고 위치 자동 추정, 관할 구역 판단</w:t>
            </w:r>
          </w:p>
        </w:tc>
        <w:tc>
          <w:tcPr>
            <w:tcW w:type="dxa" w:w="3360"/>
          </w:tcPr>
          <w:p>
            <w:pPr>
              <w:jc w:val="left"/>
            </w:pPr>
            <w:r/>
            <w:r>
              <w:rPr>
                <w:rFonts w:ascii="NanumGothic" w:hAnsi="NanumGothic" w:eastAsia="NanumGothic"/>
                <w:b w:val="0"/>
                <w:sz w:val="17"/>
              </w:rPr>
              <w:t>모바일 앱과 지도 API로 구현 가능</w:t>
            </w:r>
          </w:p>
        </w:tc>
      </w:tr>
      <w:tr>
        <w:tc>
          <w:tcPr>
            <w:tcW w:type="dxa" w:w="3360"/>
          </w:tcPr>
          <w:p>
            <w:pPr>
              <w:jc w:val="left"/>
            </w:pPr>
            <w:r/>
            <w:r>
              <w:rPr>
                <w:rFonts w:ascii="NanumGothic" w:hAnsi="NanumGothic" w:eastAsia="NanumGothic"/>
                <w:b w:val="0"/>
                <w:sz w:val="17"/>
              </w:rPr>
              <w:t>비전언어모델(VLM)</w:t>
            </w:r>
          </w:p>
        </w:tc>
        <w:tc>
          <w:tcPr>
            <w:tcW w:type="dxa" w:w="3360"/>
          </w:tcPr>
          <w:p>
            <w:pPr>
              <w:jc w:val="left"/>
            </w:pPr>
            <w:r/>
            <w:r>
              <w:rPr>
                <w:rFonts w:ascii="NanumGothic" w:hAnsi="NanumGothic" w:eastAsia="NanumGothic"/>
                <w:b w:val="0"/>
                <w:sz w:val="17"/>
              </w:rPr>
              <w:t>사진 속 문제 상황, 번호판/표지판/위험 요소 식별</w:t>
            </w:r>
          </w:p>
        </w:tc>
        <w:tc>
          <w:tcPr>
            <w:tcW w:type="dxa" w:w="3360"/>
          </w:tcPr>
          <w:p>
            <w:pPr>
              <w:jc w:val="left"/>
            </w:pPr>
            <w:r/>
            <w:r>
              <w:rPr>
                <w:rFonts w:ascii="NanumGothic" w:hAnsi="NanumGothic" w:eastAsia="NanumGothic"/>
                <w:b w:val="0"/>
                <w:sz w:val="17"/>
              </w:rPr>
              <w:t>상용·오픈 모델 기반으로 PoC 가능</w:t>
            </w:r>
          </w:p>
        </w:tc>
      </w:tr>
      <w:tr>
        <w:tc>
          <w:tcPr>
            <w:tcW w:type="dxa" w:w="3360"/>
          </w:tcPr>
          <w:p>
            <w:pPr>
              <w:jc w:val="left"/>
            </w:pPr>
            <w:r/>
            <w:r>
              <w:rPr>
                <w:rFonts w:ascii="NanumGothic" w:hAnsi="NanumGothic" w:eastAsia="NanumGothic"/>
                <w:b w:val="0"/>
                <w:sz w:val="17"/>
              </w:rPr>
              <w:t>대규모언어모델(LLM)</w:t>
            </w:r>
          </w:p>
        </w:tc>
        <w:tc>
          <w:tcPr>
            <w:tcW w:type="dxa" w:w="3360"/>
          </w:tcPr>
          <w:p>
            <w:pPr>
              <w:jc w:val="left"/>
            </w:pPr>
            <w:r/>
            <w:r>
              <w:rPr>
                <w:rFonts w:ascii="NanumGothic" w:hAnsi="NanumGothic" w:eastAsia="NanumGothic"/>
                <w:b w:val="0"/>
                <w:sz w:val="17"/>
              </w:rPr>
              <w:t>민원 문장 작성, 사용자 설명 보완, 쉬운 말 안내</w:t>
            </w:r>
          </w:p>
        </w:tc>
        <w:tc>
          <w:tcPr>
            <w:tcW w:type="dxa" w:w="3360"/>
          </w:tcPr>
          <w:p>
            <w:pPr>
              <w:jc w:val="left"/>
            </w:pPr>
            <w:r/>
            <w:r>
              <w:rPr>
                <w:rFonts w:ascii="NanumGothic" w:hAnsi="NanumGothic" w:eastAsia="NanumGothic"/>
                <w:b w:val="0"/>
                <w:sz w:val="17"/>
              </w:rPr>
              <w:t>프롬프트/RAG 기반으로 구현 가능</w:t>
            </w:r>
          </w:p>
        </w:tc>
      </w:tr>
      <w:tr>
        <w:tc>
          <w:tcPr>
            <w:tcW w:type="dxa" w:w="3360"/>
          </w:tcPr>
          <w:p>
            <w:pPr>
              <w:jc w:val="left"/>
            </w:pPr>
            <w:r/>
            <w:r>
              <w:rPr>
                <w:rFonts w:ascii="NanumGothic" w:hAnsi="NanumGothic" w:eastAsia="NanumGothic"/>
                <w:b w:val="0"/>
                <w:sz w:val="17"/>
              </w:rPr>
              <w:t>RAG/도메인 규칙 DB</w:t>
            </w:r>
          </w:p>
        </w:tc>
        <w:tc>
          <w:tcPr>
            <w:tcW w:type="dxa" w:w="3360"/>
          </w:tcPr>
          <w:p>
            <w:pPr>
              <w:jc w:val="left"/>
            </w:pPr>
            <w:r/>
            <w:r>
              <w:rPr>
                <w:rFonts w:ascii="NanumGothic" w:hAnsi="NanumGothic" w:eastAsia="NanumGothic"/>
                <w:b w:val="0"/>
                <w:sz w:val="17"/>
              </w:rPr>
              <w:t>민원 유형별 증거 요건과 신고 채널을 근거 기반으로 안내</w:t>
            </w:r>
          </w:p>
        </w:tc>
        <w:tc>
          <w:tcPr>
            <w:tcW w:type="dxa" w:w="3360"/>
          </w:tcPr>
          <w:p>
            <w:pPr>
              <w:jc w:val="left"/>
            </w:pPr>
            <w:r/>
            <w:r>
              <w:rPr>
                <w:rFonts w:ascii="NanumGothic" w:hAnsi="NanumGothic" w:eastAsia="NanumGothic"/>
                <w:b w:val="0"/>
                <w:sz w:val="17"/>
              </w:rPr>
              <w:t>공공 안내 문서와 지자체 규칙을 구조화하면 가능</w:t>
            </w:r>
          </w:p>
        </w:tc>
      </w:tr>
      <w:tr>
        <w:tc>
          <w:tcPr>
            <w:tcW w:type="dxa" w:w="3360"/>
          </w:tcPr>
          <w:p>
            <w:pPr>
              <w:jc w:val="left"/>
            </w:pPr>
            <w:r/>
            <w:r>
              <w:rPr>
                <w:rFonts w:ascii="NanumGothic" w:hAnsi="NanumGothic" w:eastAsia="NanumGothic"/>
                <w:b w:val="0"/>
                <w:sz w:val="17"/>
              </w:rPr>
              <w:t>클라우드 서버/DB</w:t>
            </w:r>
          </w:p>
        </w:tc>
        <w:tc>
          <w:tcPr>
            <w:tcW w:type="dxa" w:w="3360"/>
          </w:tcPr>
          <w:p>
            <w:pPr>
              <w:jc w:val="left"/>
            </w:pPr>
            <w:r/>
            <w:r>
              <w:rPr>
                <w:rFonts w:ascii="NanumGothic" w:hAnsi="NanumGothic" w:eastAsia="NanumGothic"/>
                <w:b w:val="0"/>
                <w:sz w:val="17"/>
              </w:rPr>
              <w:t>사용자 입력, 검토 결과, 중복 후보 저장</w:t>
            </w:r>
          </w:p>
        </w:tc>
        <w:tc>
          <w:tcPr>
            <w:tcW w:type="dxa" w:w="3360"/>
          </w:tcPr>
          <w:p>
            <w:pPr>
              <w:jc w:val="left"/>
            </w:pPr>
            <w:r/>
            <w:r>
              <w:rPr>
                <w:rFonts w:ascii="NanumGothic" w:hAnsi="NanumGothic" w:eastAsia="NanumGothic"/>
                <w:b w:val="0"/>
                <w:sz w:val="17"/>
              </w:rPr>
              <w:t>일반 웹/앱 백엔드 구조로 구현 가능</w:t>
            </w:r>
          </w:p>
        </w:tc>
      </w:tr>
    </w:tbl>
    <w:p>
      <w:pPr>
        <w:pStyle w:val="Heading1"/>
      </w:pPr>
      <w:r>
        <w:rPr>
          <w:rFonts w:ascii="NanumGothic" w:hAnsi="NanumGothic" w:eastAsia="NanumGothic"/>
          <w:color w:val="1F2A44"/>
        </w:rPr>
        <w:t>4. 설계: Civic Copilot 개념 설계</w:t>
      </w:r>
    </w:p>
    <w:p>
      <w:pPr>
        <w:pStyle w:val="Heading2"/>
      </w:pPr>
      <w:r>
        <w:rPr>
          <w:rFonts w:ascii="NanumGothic" w:hAnsi="NanumGothic" w:eastAsia="NanumGothic"/>
          <w:color w:val="1F2A44"/>
        </w:rPr>
        <w:t>4.1 제품 정의</w:t>
      </w:r>
    </w:p>
    <w:p>
      <w:pPr>
        <w:spacing w:line="276" w:lineRule="auto" w:after="100"/>
      </w:pPr>
      <w:r>
        <w:rPr>
          <w:rFonts w:ascii="NanumGothic" w:hAnsi="NanumGothic" w:eastAsia="NanumGothic"/>
          <w:b w:val="0"/>
          <w:sz w:val="20"/>
        </w:rPr>
        <w:t>Civic Copilot은 생활민원 신고 도메인에 특화된 AI agent이다. 범용 챗봇처럼 자유롭게 대화하는 것이 아니라, “생활불편 발견 → 사진/위치 입력 → 신고 요건 검증 → 채널 추천 → 민원 문장 생성 → 기존 플랫폼 제출 준비”라는 제한된 업무 흐름을 수행한다.</w:t>
      </w:r>
    </w:p>
    <w:p>
      <w:pPr>
        <w:pStyle w:val="Heading2"/>
      </w:pPr>
      <w:r>
        <w:rPr>
          <w:rFonts w:ascii="NanumGothic" w:hAnsi="NanumGothic" w:eastAsia="NanumGothic"/>
          <w:color w:val="1F2A44"/>
        </w:rPr>
        <w:t>4.2 핵심 기능</w:t>
      </w:r>
    </w:p>
    <w:p>
      <w:pPr>
        <w:pStyle w:val="ListBullet"/>
        <w:spacing w:after="60"/>
      </w:pPr>
      <w:r>
        <w:rPr>
          <w:rFonts w:ascii="NanumGothic" w:hAnsi="NanumGothic" w:eastAsia="NanumGothic"/>
          <w:sz w:val="20"/>
        </w:rPr>
        <w:t>민원 유형 후보 분류: 쓰레기 무단투기, 보도블록 파손, 가로등 고장, 불법주정차, 빗물받이 막힘, 소음, 위험 시설물 등</w:t>
      </w:r>
    </w:p>
    <w:p>
      <w:pPr>
        <w:pStyle w:val="ListBullet"/>
        <w:spacing w:after="60"/>
      </w:pPr>
      <w:r>
        <w:rPr>
          <w:rFonts w:ascii="NanumGothic" w:hAnsi="NanumGothic" w:eastAsia="NanumGothic"/>
          <w:sz w:val="20"/>
        </w:rPr>
        <w:t>증거 요건 검증: 사진 흐림 여부, 위치 정보 포함 여부, 번호판/표지판/현장 배경 식별 여부, 추가 사진 필요 여부</w:t>
      </w:r>
    </w:p>
    <w:p>
      <w:pPr>
        <w:pStyle w:val="ListBullet"/>
        <w:spacing w:after="60"/>
      </w:pPr>
      <w:r>
        <w:rPr>
          <w:rFonts w:ascii="NanumGothic" w:hAnsi="NanumGothic" w:eastAsia="NanumGothic"/>
          <w:sz w:val="20"/>
        </w:rPr>
        <w:t>신고 채널 추천: 안전신문고, 서울스마트 불편신고, 구청 민원, 120, 112/119 등 상황별 안내</w:t>
      </w:r>
    </w:p>
    <w:p>
      <w:pPr>
        <w:pStyle w:val="ListBullet"/>
        <w:spacing w:after="60"/>
      </w:pPr>
      <w:r>
        <w:rPr>
          <w:rFonts w:ascii="NanumGothic" w:hAnsi="NanumGothic" w:eastAsia="NanumGothic"/>
          <w:sz w:val="20"/>
        </w:rPr>
        <w:t>민원 문장 자동 작성: 간단한 설명을 행정 문장으로 변환</w:t>
      </w:r>
    </w:p>
    <w:p>
      <w:pPr>
        <w:pStyle w:val="ListBullet"/>
        <w:spacing w:after="60"/>
      </w:pPr>
      <w:r>
        <w:rPr>
          <w:rFonts w:ascii="NanumGothic" w:hAnsi="NanumGothic" w:eastAsia="NanumGothic"/>
          <w:sz w:val="20"/>
        </w:rPr>
        <w:t>긴급도 판단: 즉시 위험 상황은 일반 민원보다 112/119를 먼저 안내</w:t>
      </w:r>
    </w:p>
    <w:p>
      <w:pPr>
        <w:pStyle w:val="ListBullet"/>
        <w:spacing w:after="60"/>
      </w:pPr>
      <w:r>
        <w:rPr>
          <w:rFonts w:ascii="NanumGothic" w:hAnsi="NanumGothic" w:eastAsia="NanumGothic"/>
          <w:sz w:val="20"/>
        </w:rPr>
        <w:t>중복 신고 가능성 안내: 같은 위치와 유형의 신고가 이미 있는지 확인하는 개념 설계</w:t>
      </w:r>
    </w:p>
    <w:p>
      <w:pPr>
        <w:pStyle w:val="ListBullet"/>
        <w:spacing w:after="60"/>
      </w:pPr>
      <w:r>
        <w:rPr>
          <w:rFonts w:ascii="NanumGothic" w:hAnsi="NanumGothic" w:eastAsia="NanumGothic"/>
          <w:sz w:val="20"/>
        </w:rPr>
        <w:t>접수 준비: 신고 문장 복사, 기존 앱/웹 이동, 체크리스트 완료 표시</w:t>
      </w:r>
    </w:p>
    <w:p>
      <w:pPr>
        <w:pStyle w:val="Heading2"/>
      </w:pPr>
      <w:r>
        <w:rPr>
          <w:rFonts w:ascii="NanumGothic" w:hAnsi="NanumGothic" w:eastAsia="NanumGothic"/>
          <w:color w:val="1F2A44"/>
        </w:rPr>
        <w:t>4.3 무엇을 하지 않는가</w:t>
      </w:r>
    </w:p>
    <w:p>
      <w:pPr>
        <w:pStyle w:val="ListBullet"/>
        <w:spacing w:after="60"/>
      </w:pPr>
      <w:r>
        <w:rPr>
          <w:rFonts w:ascii="NanumGothic" w:hAnsi="NanumGothic" w:eastAsia="NanumGothic"/>
          <w:sz w:val="20"/>
        </w:rPr>
        <w:t>MVP 단계에서 공공기관 시스템에 자동 제출하지 않는다. 잘못된 자동 신고와 개인정보 이슈를 줄이기 위해 사용자가 최종 제출한다.</w:t>
      </w:r>
    </w:p>
    <w:p>
      <w:pPr>
        <w:pStyle w:val="ListBullet"/>
        <w:spacing w:after="60"/>
      </w:pPr>
      <w:r>
        <w:rPr>
          <w:rFonts w:ascii="NanumGothic" w:hAnsi="NanumGothic" w:eastAsia="NanumGothic"/>
          <w:sz w:val="20"/>
        </w:rPr>
        <w:t>법적 판단을 확정하지 않는다. AI는 “신고 가능성”과 “증거 요건”을 안내하고, 최종 판단은 담당 기관이 한다.</w:t>
      </w:r>
    </w:p>
    <w:p>
      <w:pPr>
        <w:pStyle w:val="ListBullet"/>
        <w:spacing w:after="60"/>
      </w:pPr>
      <w:r>
        <w:rPr>
          <w:rFonts w:ascii="NanumGothic" w:hAnsi="NanumGothic" w:eastAsia="NanumGothic"/>
          <w:sz w:val="20"/>
        </w:rPr>
        <w:t>응급 상황을 챗봇으로 해결하려 하지 않는다. 생명·화재·범죄 위험은 즉시 119/112 안내를 우선한다.</w:t>
      </w:r>
    </w:p>
    <w:p>
      <w:pPr>
        <w:pStyle w:val="Heading1"/>
      </w:pPr>
      <w:r>
        <w:rPr>
          <w:rFonts w:ascii="NanumGothic" w:hAnsi="NanumGothic" w:eastAsia="NanumGothic"/>
          <w:color w:val="1F2A44"/>
        </w:rPr>
        <w:t>5. AI/SW 시스템 구성</w:t>
      </w:r>
    </w:p>
    <w:p>
      <w:pPr>
        <w:spacing w:line="276" w:lineRule="auto" w:after="100"/>
      </w:pPr>
      <w:r>
        <w:rPr>
          <w:rFonts w:ascii="NanumGothic" w:hAnsi="NanumGothic" w:eastAsia="NanumGothic"/>
          <w:b w:val="0"/>
          <w:sz w:val="20"/>
        </w:rPr>
        <w:t>아래 그림은 Civic Copilot의 개념 아키텍처이다. 사용자의 입력을 받아 이미지 분석, 문장 생성, 도메인 규칙 검증을 거친 뒤 민원 유형, 신고 채널, 긴급도, 신고 문장을 반환한다.</w:t>
      </w:r>
    </w:p>
    <w:p>
      <w:r>
        <w:drawing>
          <wp:inline xmlns:a="http://schemas.openxmlformats.org/drawingml/2006/main" xmlns:pic="http://schemas.openxmlformats.org/drawingml/2006/picture">
            <wp:extent cx="6355080" cy="341929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355080" cy="3419295"/>
                    </a:xfrm>
                    <a:prstGeom prst="rect"/>
                  </pic:spPr>
                </pic:pic>
              </a:graphicData>
            </a:graphic>
          </wp:inline>
        </w:drawing>
      </w:r>
    </w:p>
    <w:p>
      <w:pPr>
        <w:jc w:val="center"/>
      </w:pPr>
      <w:r>
        <w:rPr>
          <w:rFonts w:ascii="NanumGothic" w:hAnsi="NanumGothic" w:eastAsia="NanumGothic"/>
          <w:color w:val="4B5563"/>
          <w:sz w:val="17"/>
        </w:rPr>
        <w:t>그림 1. Civic Copilot 개념 아키텍처</w:t>
      </w:r>
    </w:p>
    <w:p>
      <w:pPr>
        <w:pStyle w:val="Heading2"/>
      </w:pPr>
      <w:r>
        <w:rPr>
          <w:rFonts w:ascii="NanumGothic" w:hAnsi="NanumGothic" w:eastAsia="NanumGothic"/>
          <w:color w:val="1F2A44"/>
        </w:rPr>
        <w:t>5.1 AI 처리 흐름</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7C3AED"/>
          </w:tcPr>
          <w:p>
            <w:pPr>
              <w:jc w:val="left"/>
            </w:pPr>
            <w:r/>
            <w:r>
              <w:rPr>
                <w:rFonts w:ascii="NanumGothic" w:hAnsi="NanumGothic" w:eastAsia="NanumGothic"/>
                <w:b/>
                <w:color w:val="FFFFFF"/>
                <w:sz w:val="17"/>
              </w:rPr>
              <w:t>단계</w:t>
            </w:r>
          </w:p>
        </w:tc>
        <w:tc>
          <w:tcPr>
            <w:tcW w:type="dxa" w:w="2520"/>
            <w:shd w:fill="7C3AED"/>
          </w:tcPr>
          <w:p>
            <w:pPr>
              <w:jc w:val="left"/>
            </w:pPr>
            <w:r/>
            <w:r>
              <w:rPr>
                <w:rFonts w:ascii="NanumGothic" w:hAnsi="NanumGothic" w:eastAsia="NanumGothic"/>
                <w:b/>
                <w:color w:val="FFFFFF"/>
                <w:sz w:val="17"/>
              </w:rPr>
              <w:t>입력</w:t>
            </w:r>
          </w:p>
        </w:tc>
        <w:tc>
          <w:tcPr>
            <w:tcW w:type="dxa" w:w="2520"/>
            <w:shd w:fill="7C3AED"/>
          </w:tcPr>
          <w:p>
            <w:pPr>
              <w:jc w:val="left"/>
            </w:pPr>
            <w:r/>
            <w:r>
              <w:rPr>
                <w:rFonts w:ascii="NanumGothic" w:hAnsi="NanumGothic" w:eastAsia="NanumGothic"/>
                <w:b/>
                <w:color w:val="FFFFFF"/>
                <w:sz w:val="17"/>
              </w:rPr>
              <w:t>처리</w:t>
            </w:r>
          </w:p>
        </w:tc>
        <w:tc>
          <w:tcPr>
            <w:tcW w:type="dxa" w:w="2520"/>
            <w:shd w:fill="7C3AED"/>
          </w:tcPr>
          <w:p>
            <w:pPr>
              <w:jc w:val="left"/>
            </w:pPr>
            <w:r/>
            <w:r>
              <w:rPr>
                <w:rFonts w:ascii="NanumGothic" w:hAnsi="NanumGothic" w:eastAsia="NanumGothic"/>
                <w:b/>
                <w:color w:val="FFFFFF"/>
                <w:sz w:val="17"/>
              </w:rPr>
              <w:t>출력</w:t>
            </w:r>
          </w:p>
        </w:tc>
      </w:tr>
      <w:tr>
        <w:tc>
          <w:tcPr>
            <w:tcW w:type="dxa" w:w="2520"/>
          </w:tcPr>
          <w:p>
            <w:pPr>
              <w:jc w:val="left"/>
            </w:pPr>
            <w:r/>
            <w:r>
              <w:rPr>
                <w:rFonts w:ascii="NanumGothic" w:hAnsi="NanumGothic" w:eastAsia="NanumGothic"/>
                <w:b w:val="0"/>
                <w:sz w:val="16"/>
              </w:rPr>
              <w:t>1. 상황 인식</w:t>
            </w:r>
          </w:p>
        </w:tc>
        <w:tc>
          <w:tcPr>
            <w:tcW w:type="dxa" w:w="2520"/>
          </w:tcPr>
          <w:p>
            <w:pPr>
              <w:jc w:val="left"/>
            </w:pPr>
            <w:r/>
            <w:r>
              <w:rPr>
                <w:rFonts w:ascii="NanumGothic" w:hAnsi="NanumGothic" w:eastAsia="NanumGothic"/>
                <w:b w:val="0"/>
                <w:sz w:val="16"/>
              </w:rPr>
              <w:t>사진, 한 줄 설명</w:t>
            </w:r>
          </w:p>
        </w:tc>
        <w:tc>
          <w:tcPr>
            <w:tcW w:type="dxa" w:w="2520"/>
          </w:tcPr>
          <w:p>
            <w:pPr>
              <w:jc w:val="left"/>
            </w:pPr>
            <w:r/>
            <w:r>
              <w:rPr>
                <w:rFonts w:ascii="NanumGothic" w:hAnsi="NanumGothic" w:eastAsia="NanumGothic"/>
                <w:b w:val="0"/>
                <w:sz w:val="16"/>
              </w:rPr>
              <w:t>VLM으로 물체/상황/위험 요소 탐지</w:t>
            </w:r>
          </w:p>
        </w:tc>
        <w:tc>
          <w:tcPr>
            <w:tcW w:type="dxa" w:w="2520"/>
          </w:tcPr>
          <w:p>
            <w:pPr>
              <w:jc w:val="left"/>
            </w:pPr>
            <w:r/>
            <w:r>
              <w:rPr>
                <w:rFonts w:ascii="NanumGothic" w:hAnsi="NanumGothic" w:eastAsia="NanumGothic"/>
                <w:b w:val="0"/>
                <w:sz w:val="16"/>
              </w:rPr>
              <w:t>문제 상황 요약</w:t>
            </w:r>
          </w:p>
        </w:tc>
      </w:tr>
      <w:tr>
        <w:tc>
          <w:tcPr>
            <w:tcW w:type="dxa" w:w="2520"/>
          </w:tcPr>
          <w:p>
            <w:pPr>
              <w:jc w:val="left"/>
            </w:pPr>
            <w:r/>
            <w:r>
              <w:rPr>
                <w:rFonts w:ascii="NanumGothic" w:hAnsi="NanumGothic" w:eastAsia="NanumGothic"/>
                <w:b w:val="0"/>
                <w:sz w:val="16"/>
              </w:rPr>
              <w:t>2. 유형 분류</w:t>
            </w:r>
          </w:p>
        </w:tc>
        <w:tc>
          <w:tcPr>
            <w:tcW w:type="dxa" w:w="2520"/>
          </w:tcPr>
          <w:p>
            <w:pPr>
              <w:jc w:val="left"/>
            </w:pPr>
            <w:r/>
            <w:r>
              <w:rPr>
                <w:rFonts w:ascii="NanumGothic" w:hAnsi="NanumGothic" w:eastAsia="NanumGothic"/>
                <w:b w:val="0"/>
                <w:sz w:val="16"/>
              </w:rPr>
              <w:t>상황 요약, 위치</w:t>
            </w:r>
          </w:p>
        </w:tc>
        <w:tc>
          <w:tcPr>
            <w:tcW w:type="dxa" w:w="2520"/>
          </w:tcPr>
          <w:p>
            <w:pPr>
              <w:jc w:val="left"/>
            </w:pPr>
            <w:r/>
            <w:r>
              <w:rPr>
                <w:rFonts w:ascii="NanumGothic" w:hAnsi="NanumGothic" w:eastAsia="NanumGothic"/>
                <w:b w:val="0"/>
                <w:sz w:val="16"/>
              </w:rPr>
              <w:t>생활민원 taxonomy 기반 후보 분류</w:t>
            </w:r>
          </w:p>
        </w:tc>
        <w:tc>
          <w:tcPr>
            <w:tcW w:type="dxa" w:w="2520"/>
          </w:tcPr>
          <w:p>
            <w:pPr>
              <w:jc w:val="left"/>
            </w:pPr>
            <w:r/>
            <w:r>
              <w:rPr>
                <w:rFonts w:ascii="NanumGothic" w:hAnsi="NanumGothic" w:eastAsia="NanumGothic"/>
                <w:b w:val="0"/>
                <w:sz w:val="16"/>
              </w:rPr>
              <w:t>민원 유형 top 3</w:t>
            </w:r>
          </w:p>
        </w:tc>
      </w:tr>
      <w:tr>
        <w:tc>
          <w:tcPr>
            <w:tcW w:type="dxa" w:w="2520"/>
          </w:tcPr>
          <w:p>
            <w:pPr>
              <w:jc w:val="left"/>
            </w:pPr>
            <w:r/>
            <w:r>
              <w:rPr>
                <w:rFonts w:ascii="NanumGothic" w:hAnsi="NanumGothic" w:eastAsia="NanumGothic"/>
                <w:b w:val="0"/>
                <w:sz w:val="16"/>
              </w:rPr>
              <w:t>3. 증거 검증</w:t>
            </w:r>
          </w:p>
        </w:tc>
        <w:tc>
          <w:tcPr>
            <w:tcW w:type="dxa" w:w="2520"/>
          </w:tcPr>
          <w:p>
            <w:pPr>
              <w:jc w:val="left"/>
            </w:pPr>
            <w:r/>
            <w:r>
              <w:rPr>
                <w:rFonts w:ascii="NanumGothic" w:hAnsi="NanumGothic" w:eastAsia="NanumGothic"/>
                <w:b w:val="0"/>
                <w:sz w:val="16"/>
              </w:rPr>
              <w:t>사진 metadata, 이미지 품질, 유형</w:t>
            </w:r>
          </w:p>
        </w:tc>
        <w:tc>
          <w:tcPr>
            <w:tcW w:type="dxa" w:w="2520"/>
          </w:tcPr>
          <w:p>
            <w:pPr>
              <w:jc w:val="left"/>
            </w:pPr>
            <w:r/>
            <w:r>
              <w:rPr>
                <w:rFonts w:ascii="NanumGothic" w:hAnsi="NanumGothic" w:eastAsia="NanumGothic"/>
                <w:b w:val="0"/>
                <w:sz w:val="16"/>
              </w:rPr>
              <w:t>규칙 DB와 비교</w:t>
            </w:r>
          </w:p>
        </w:tc>
        <w:tc>
          <w:tcPr>
            <w:tcW w:type="dxa" w:w="2520"/>
          </w:tcPr>
          <w:p>
            <w:pPr>
              <w:jc w:val="left"/>
            </w:pPr>
            <w:r/>
            <w:r>
              <w:rPr>
                <w:rFonts w:ascii="NanumGothic" w:hAnsi="NanumGothic" w:eastAsia="NanumGothic"/>
                <w:b w:val="0"/>
                <w:sz w:val="16"/>
              </w:rPr>
              <w:t>부족한 증거, 추가 촬영 안내</w:t>
            </w:r>
          </w:p>
        </w:tc>
      </w:tr>
      <w:tr>
        <w:tc>
          <w:tcPr>
            <w:tcW w:type="dxa" w:w="2520"/>
          </w:tcPr>
          <w:p>
            <w:pPr>
              <w:jc w:val="left"/>
            </w:pPr>
            <w:r/>
            <w:r>
              <w:rPr>
                <w:rFonts w:ascii="NanumGothic" w:hAnsi="NanumGothic" w:eastAsia="NanumGothic"/>
                <w:b w:val="0"/>
                <w:sz w:val="16"/>
              </w:rPr>
              <w:t>4. 채널 라우팅</w:t>
            </w:r>
          </w:p>
        </w:tc>
        <w:tc>
          <w:tcPr>
            <w:tcW w:type="dxa" w:w="2520"/>
          </w:tcPr>
          <w:p>
            <w:pPr>
              <w:jc w:val="left"/>
            </w:pPr>
            <w:r/>
            <w:r>
              <w:rPr>
                <w:rFonts w:ascii="NanumGothic" w:hAnsi="NanumGothic" w:eastAsia="NanumGothic"/>
                <w:b w:val="0"/>
                <w:sz w:val="16"/>
              </w:rPr>
              <w:t>유형, 지역, 긴급도</w:t>
            </w:r>
          </w:p>
        </w:tc>
        <w:tc>
          <w:tcPr>
            <w:tcW w:type="dxa" w:w="2520"/>
          </w:tcPr>
          <w:p>
            <w:pPr>
              <w:jc w:val="left"/>
            </w:pPr>
            <w:r/>
            <w:r>
              <w:rPr>
                <w:rFonts w:ascii="NanumGothic" w:hAnsi="NanumGothic" w:eastAsia="NanumGothic"/>
                <w:b w:val="0"/>
                <w:sz w:val="16"/>
              </w:rPr>
              <w:t>신고 채널 정책/관할 규칙 조회</w:t>
            </w:r>
          </w:p>
        </w:tc>
        <w:tc>
          <w:tcPr>
            <w:tcW w:type="dxa" w:w="2520"/>
          </w:tcPr>
          <w:p>
            <w:pPr>
              <w:jc w:val="left"/>
            </w:pPr>
            <w:r/>
            <w:r>
              <w:rPr>
                <w:rFonts w:ascii="NanumGothic" w:hAnsi="NanumGothic" w:eastAsia="NanumGothic"/>
                <w:b w:val="0"/>
                <w:sz w:val="16"/>
              </w:rPr>
              <w:t>추천 채널과 이유</w:t>
            </w:r>
          </w:p>
        </w:tc>
      </w:tr>
      <w:tr>
        <w:tc>
          <w:tcPr>
            <w:tcW w:type="dxa" w:w="2520"/>
          </w:tcPr>
          <w:p>
            <w:pPr>
              <w:jc w:val="left"/>
            </w:pPr>
            <w:r/>
            <w:r>
              <w:rPr>
                <w:rFonts w:ascii="NanumGothic" w:hAnsi="NanumGothic" w:eastAsia="NanumGothic"/>
                <w:b w:val="0"/>
                <w:sz w:val="16"/>
              </w:rPr>
              <w:t>5. 문장 생성</w:t>
            </w:r>
          </w:p>
        </w:tc>
        <w:tc>
          <w:tcPr>
            <w:tcW w:type="dxa" w:w="2520"/>
          </w:tcPr>
          <w:p>
            <w:pPr>
              <w:jc w:val="left"/>
            </w:pPr>
            <w:r/>
            <w:r>
              <w:rPr>
                <w:rFonts w:ascii="NanumGothic" w:hAnsi="NanumGothic" w:eastAsia="NanumGothic"/>
                <w:b w:val="0"/>
                <w:sz w:val="16"/>
              </w:rPr>
              <w:t>사진 요약, 위치, 사용자 의도</w:t>
            </w:r>
          </w:p>
        </w:tc>
        <w:tc>
          <w:tcPr>
            <w:tcW w:type="dxa" w:w="2520"/>
          </w:tcPr>
          <w:p>
            <w:pPr>
              <w:jc w:val="left"/>
            </w:pPr>
            <w:r/>
            <w:r>
              <w:rPr>
                <w:rFonts w:ascii="NanumGothic" w:hAnsi="NanumGothic" w:eastAsia="NanumGothic"/>
                <w:b w:val="0"/>
                <w:sz w:val="16"/>
              </w:rPr>
              <w:t>LLM으로 민원 문장 작성</w:t>
            </w:r>
          </w:p>
        </w:tc>
        <w:tc>
          <w:tcPr>
            <w:tcW w:type="dxa" w:w="2520"/>
          </w:tcPr>
          <w:p>
            <w:pPr>
              <w:jc w:val="left"/>
            </w:pPr>
            <w:r/>
            <w:r>
              <w:rPr>
                <w:rFonts w:ascii="NanumGothic" w:hAnsi="NanumGothic" w:eastAsia="NanumGothic"/>
                <w:b w:val="0"/>
                <w:sz w:val="16"/>
              </w:rPr>
              <w:t>복사 가능한 신고 문장</w:t>
            </w:r>
          </w:p>
        </w:tc>
      </w:tr>
      <w:tr>
        <w:tc>
          <w:tcPr>
            <w:tcW w:type="dxa" w:w="2520"/>
          </w:tcPr>
          <w:p>
            <w:pPr>
              <w:jc w:val="left"/>
            </w:pPr>
            <w:r/>
            <w:r>
              <w:rPr>
                <w:rFonts w:ascii="NanumGothic" w:hAnsi="NanumGothic" w:eastAsia="NanumGothic"/>
                <w:b w:val="0"/>
                <w:sz w:val="16"/>
              </w:rPr>
              <w:t>6. 안전 필터</w:t>
            </w:r>
          </w:p>
        </w:tc>
        <w:tc>
          <w:tcPr>
            <w:tcW w:type="dxa" w:w="2520"/>
          </w:tcPr>
          <w:p>
            <w:pPr>
              <w:jc w:val="left"/>
            </w:pPr>
            <w:r/>
            <w:r>
              <w:rPr>
                <w:rFonts w:ascii="NanumGothic" w:hAnsi="NanumGothic" w:eastAsia="NanumGothic"/>
                <w:b w:val="0"/>
                <w:sz w:val="16"/>
              </w:rPr>
              <w:t>전체 결과</w:t>
            </w:r>
          </w:p>
        </w:tc>
        <w:tc>
          <w:tcPr>
            <w:tcW w:type="dxa" w:w="2520"/>
          </w:tcPr>
          <w:p>
            <w:pPr>
              <w:jc w:val="left"/>
            </w:pPr>
            <w:r/>
            <w:r>
              <w:rPr>
                <w:rFonts w:ascii="NanumGothic" w:hAnsi="NanumGothic" w:eastAsia="NanumGothic"/>
                <w:b w:val="0"/>
                <w:sz w:val="16"/>
              </w:rPr>
              <w:t>개인정보·허위신고·긴급 상황 점검</w:t>
            </w:r>
          </w:p>
        </w:tc>
        <w:tc>
          <w:tcPr>
            <w:tcW w:type="dxa" w:w="2520"/>
          </w:tcPr>
          <w:p>
            <w:pPr>
              <w:jc w:val="left"/>
            </w:pPr>
            <w:r/>
            <w:r>
              <w:rPr>
                <w:rFonts w:ascii="NanumGothic" w:hAnsi="NanumGothic" w:eastAsia="NanumGothic"/>
                <w:b w:val="0"/>
                <w:sz w:val="16"/>
              </w:rPr>
              <w:t>주의 문구, 즉시 신고 안내</w:t>
            </w:r>
          </w:p>
        </w:tc>
      </w:tr>
    </w:tbl>
    <w:p>
      <w:pPr>
        <w:pStyle w:val="Heading2"/>
      </w:pPr>
      <w:r>
        <w:rPr>
          <w:rFonts w:ascii="NanumGothic" w:hAnsi="NanumGothic" w:eastAsia="NanumGothic"/>
          <w:color w:val="1F2A44"/>
        </w:rPr>
        <w:t>5.2 사용자 여정</w:t>
      </w:r>
    </w:p>
    <w:p>
      <w:r>
        <w:drawing>
          <wp:inline xmlns:a="http://schemas.openxmlformats.org/drawingml/2006/main" xmlns:pic="http://schemas.openxmlformats.org/drawingml/2006/picture">
            <wp:extent cx="6355080" cy="2885030"/>
            <wp:docPr id="2" name="Picture 2"/>
            <wp:cNvGraphicFramePr>
              <a:graphicFrameLocks noChangeAspect="1"/>
            </wp:cNvGraphicFramePr>
            <a:graphic>
              <a:graphicData uri="http://schemas.openxmlformats.org/drawingml/2006/picture">
                <pic:pic>
                  <pic:nvPicPr>
                    <pic:cNvPr id="0" name="user_flow_diagram.png"/>
                    <pic:cNvPicPr/>
                  </pic:nvPicPr>
                  <pic:blipFill>
                    <a:blip r:embed="rId12"/>
                    <a:stretch>
                      <a:fillRect/>
                    </a:stretch>
                  </pic:blipFill>
                  <pic:spPr>
                    <a:xfrm>
                      <a:off x="0" y="0"/>
                      <a:ext cx="6355080" cy="2885030"/>
                    </a:xfrm>
                    <a:prstGeom prst="rect"/>
                  </pic:spPr>
                </pic:pic>
              </a:graphicData>
            </a:graphic>
          </wp:inline>
        </w:drawing>
      </w:r>
    </w:p>
    <w:p>
      <w:pPr>
        <w:jc w:val="center"/>
      </w:pPr>
      <w:r>
        <w:rPr>
          <w:rFonts w:ascii="NanumGothic" w:hAnsi="NanumGothic" w:eastAsia="NanumGothic"/>
          <w:color w:val="4B5563"/>
          <w:sz w:val="17"/>
        </w:rPr>
        <w:t>그림 2. 사용자 여정과 신고 포기 구간 개선</w:t>
      </w:r>
    </w:p>
    <w:p>
      <w:pPr>
        <w:pStyle w:val="Heading2"/>
      </w:pPr>
      <w:r>
        <w:rPr>
          <w:rFonts w:ascii="NanumGothic" w:hAnsi="NanumGothic" w:eastAsia="NanumGothic"/>
          <w:color w:val="1F2A44"/>
        </w:rPr>
        <w:t>5.3 차별화 구조</w:t>
      </w:r>
    </w:p>
    <w:p>
      <w:r>
        <w:drawing>
          <wp:inline xmlns:a="http://schemas.openxmlformats.org/drawingml/2006/main" xmlns:pic="http://schemas.openxmlformats.org/drawingml/2006/picture">
            <wp:extent cx="6355080" cy="3441484"/>
            <wp:docPr id="3" name="Picture 3"/>
            <wp:cNvGraphicFramePr>
              <a:graphicFrameLocks noChangeAspect="1"/>
            </wp:cNvGraphicFramePr>
            <a:graphic>
              <a:graphicData uri="http://schemas.openxmlformats.org/drawingml/2006/picture">
                <pic:pic>
                  <pic:nvPicPr>
                    <pic:cNvPr id="0" name="differentiation_diagram.png"/>
                    <pic:cNvPicPr/>
                  </pic:nvPicPr>
                  <pic:blipFill>
                    <a:blip r:embed="rId13"/>
                    <a:stretch>
                      <a:fillRect/>
                    </a:stretch>
                  </pic:blipFill>
                  <pic:spPr>
                    <a:xfrm>
                      <a:off x="0" y="0"/>
                      <a:ext cx="6355080" cy="3441484"/>
                    </a:xfrm>
                    <a:prstGeom prst="rect"/>
                  </pic:spPr>
                </pic:pic>
              </a:graphicData>
            </a:graphic>
          </wp:inline>
        </w:drawing>
      </w:r>
    </w:p>
    <w:p>
      <w:pPr>
        <w:jc w:val="center"/>
      </w:pPr>
      <w:r>
        <w:rPr>
          <w:rFonts w:ascii="NanumGothic" w:hAnsi="NanumGothic" w:eastAsia="NanumGothic"/>
          <w:color w:val="4B5563"/>
          <w:sz w:val="17"/>
        </w:rPr>
        <w:t>그림 3. 기존 신고 플랫폼과 Civic Copilot의 역할 구분</w:t>
      </w:r>
    </w:p>
    <w:p>
      <w:pPr>
        <w:pStyle w:val="Heading1"/>
      </w:pPr>
      <w:r>
        <w:rPr>
          <w:rFonts w:ascii="NanumGothic" w:hAnsi="NanumGothic" w:eastAsia="NanumGothic"/>
          <w:color w:val="1F2A44"/>
        </w:rPr>
        <w:t>6. 사용자 경험과 핵심 화면</w:t>
      </w:r>
    </w:p>
    <w:p>
      <w:pPr>
        <w:pStyle w:val="Heading2"/>
      </w:pPr>
      <w:r>
        <w:rPr>
          <w:rFonts w:ascii="NanumGothic" w:hAnsi="NanumGothic" w:eastAsia="NanumGothic"/>
          <w:color w:val="1F2A44"/>
        </w:rPr>
        <w:t>6.1 핵심 화면 구성</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97316"/>
          </w:tcPr>
          <w:p>
            <w:pPr>
              <w:jc w:val="left"/>
            </w:pPr>
            <w:r/>
            <w:r>
              <w:rPr>
                <w:rFonts w:ascii="NanumGothic" w:hAnsi="NanumGothic" w:eastAsia="NanumGothic"/>
                <w:b/>
                <w:color w:val="FFFFFF"/>
                <w:sz w:val="18"/>
              </w:rPr>
              <w:t>화면</w:t>
            </w:r>
          </w:p>
        </w:tc>
        <w:tc>
          <w:tcPr>
            <w:tcW w:type="dxa" w:w="3360"/>
            <w:shd w:fill="F97316"/>
          </w:tcPr>
          <w:p>
            <w:pPr>
              <w:jc w:val="left"/>
            </w:pPr>
            <w:r/>
            <w:r>
              <w:rPr>
                <w:rFonts w:ascii="NanumGothic" w:hAnsi="NanumGothic" w:eastAsia="NanumGothic"/>
                <w:b/>
                <w:color w:val="FFFFFF"/>
                <w:sz w:val="18"/>
              </w:rPr>
              <w:t>주요 요소</w:t>
            </w:r>
          </w:p>
        </w:tc>
        <w:tc>
          <w:tcPr>
            <w:tcW w:type="dxa" w:w="3360"/>
            <w:shd w:fill="F97316"/>
          </w:tcPr>
          <w:p>
            <w:pPr>
              <w:jc w:val="left"/>
            </w:pPr>
            <w:r/>
            <w:r>
              <w:rPr>
                <w:rFonts w:ascii="NanumGothic" w:hAnsi="NanumGothic" w:eastAsia="NanumGothic"/>
                <w:b/>
                <w:color w:val="FFFFFF"/>
                <w:sz w:val="18"/>
              </w:rPr>
              <w:t>사용자 가치</w:t>
            </w:r>
          </w:p>
        </w:tc>
      </w:tr>
      <w:tr>
        <w:tc>
          <w:tcPr>
            <w:tcW w:type="dxa" w:w="3360"/>
          </w:tcPr>
          <w:p>
            <w:pPr>
              <w:jc w:val="left"/>
            </w:pPr>
            <w:r/>
            <w:r>
              <w:rPr>
                <w:rFonts w:ascii="NanumGothic" w:hAnsi="NanumGothic" w:eastAsia="NanumGothic"/>
                <w:b w:val="0"/>
                <w:sz w:val="17"/>
              </w:rPr>
              <w:t>입력 화면</w:t>
            </w:r>
          </w:p>
        </w:tc>
        <w:tc>
          <w:tcPr>
            <w:tcW w:type="dxa" w:w="3360"/>
          </w:tcPr>
          <w:p>
            <w:pPr>
              <w:jc w:val="left"/>
            </w:pPr>
            <w:r/>
            <w:r>
              <w:rPr>
                <w:rFonts w:ascii="NanumGothic" w:hAnsi="NanumGothic" w:eastAsia="NanumGothic"/>
                <w:b w:val="0"/>
                <w:sz w:val="17"/>
              </w:rPr>
              <w:t>사진 업로드/촬영, GPS 위치, 한 줄 설명</w:t>
            </w:r>
          </w:p>
        </w:tc>
        <w:tc>
          <w:tcPr>
            <w:tcW w:type="dxa" w:w="3360"/>
          </w:tcPr>
          <w:p>
            <w:pPr>
              <w:jc w:val="left"/>
            </w:pPr>
            <w:r/>
            <w:r>
              <w:rPr>
                <w:rFonts w:ascii="NanumGothic" w:hAnsi="NanumGothic" w:eastAsia="NanumGothic"/>
                <w:b w:val="0"/>
                <w:sz w:val="17"/>
              </w:rPr>
              <w:t>신고 시작 부담 감소</w:t>
            </w:r>
          </w:p>
        </w:tc>
      </w:tr>
      <w:tr>
        <w:tc>
          <w:tcPr>
            <w:tcW w:type="dxa" w:w="3360"/>
          </w:tcPr>
          <w:p>
            <w:pPr>
              <w:jc w:val="left"/>
            </w:pPr>
            <w:r/>
            <w:r>
              <w:rPr>
                <w:rFonts w:ascii="NanumGothic" w:hAnsi="NanumGothic" w:eastAsia="NanumGothic"/>
                <w:b w:val="0"/>
                <w:sz w:val="17"/>
              </w:rPr>
              <w:t>AI 분석 화면</w:t>
            </w:r>
          </w:p>
        </w:tc>
        <w:tc>
          <w:tcPr>
            <w:tcW w:type="dxa" w:w="3360"/>
          </w:tcPr>
          <w:p>
            <w:pPr>
              <w:jc w:val="left"/>
            </w:pPr>
            <w:r/>
            <w:r>
              <w:rPr>
                <w:rFonts w:ascii="NanumGothic" w:hAnsi="NanumGothic" w:eastAsia="NanumGothic"/>
                <w:b w:val="0"/>
                <w:sz w:val="17"/>
              </w:rPr>
              <w:t>민원 유형 후보, 사진 품질, 증거 체크리스트</w:t>
            </w:r>
          </w:p>
        </w:tc>
        <w:tc>
          <w:tcPr>
            <w:tcW w:type="dxa" w:w="3360"/>
          </w:tcPr>
          <w:p>
            <w:pPr>
              <w:jc w:val="left"/>
            </w:pPr>
            <w:r/>
            <w:r>
              <w:rPr>
                <w:rFonts w:ascii="NanumGothic" w:hAnsi="NanumGothic" w:eastAsia="NanumGothic"/>
                <w:b w:val="0"/>
                <w:sz w:val="17"/>
              </w:rPr>
              <w:t>접수 실패 가능성 사전 확인</w:t>
            </w:r>
          </w:p>
        </w:tc>
      </w:tr>
      <w:tr>
        <w:tc>
          <w:tcPr>
            <w:tcW w:type="dxa" w:w="3360"/>
          </w:tcPr>
          <w:p>
            <w:pPr>
              <w:jc w:val="left"/>
            </w:pPr>
            <w:r/>
            <w:r>
              <w:rPr>
                <w:rFonts w:ascii="NanumGothic" w:hAnsi="NanumGothic" w:eastAsia="NanumGothic"/>
                <w:b w:val="0"/>
                <w:sz w:val="17"/>
              </w:rPr>
              <w:t>채널 추천 화면</w:t>
            </w:r>
          </w:p>
        </w:tc>
        <w:tc>
          <w:tcPr>
            <w:tcW w:type="dxa" w:w="3360"/>
          </w:tcPr>
          <w:p>
            <w:pPr>
              <w:jc w:val="left"/>
            </w:pPr>
            <w:r/>
            <w:r>
              <w:rPr>
                <w:rFonts w:ascii="NanumGothic" w:hAnsi="NanumGothic" w:eastAsia="NanumGothic"/>
                <w:b w:val="0"/>
                <w:sz w:val="17"/>
              </w:rPr>
              <w:t>추천 신고 채널, 추천 이유, 대체 채널</w:t>
            </w:r>
          </w:p>
        </w:tc>
        <w:tc>
          <w:tcPr>
            <w:tcW w:type="dxa" w:w="3360"/>
          </w:tcPr>
          <w:p>
            <w:pPr>
              <w:jc w:val="left"/>
            </w:pPr>
            <w:r/>
            <w:r>
              <w:rPr>
                <w:rFonts w:ascii="NanumGothic" w:hAnsi="NanumGothic" w:eastAsia="NanumGothic"/>
                <w:b w:val="0"/>
                <w:sz w:val="17"/>
              </w:rPr>
              <w:t>어디에 신고할지 모르는 문제 해결</w:t>
            </w:r>
          </w:p>
        </w:tc>
      </w:tr>
      <w:tr>
        <w:tc>
          <w:tcPr>
            <w:tcW w:type="dxa" w:w="3360"/>
          </w:tcPr>
          <w:p>
            <w:pPr>
              <w:jc w:val="left"/>
            </w:pPr>
            <w:r/>
            <w:r>
              <w:rPr>
                <w:rFonts w:ascii="NanumGothic" w:hAnsi="NanumGothic" w:eastAsia="NanumGothic"/>
                <w:b w:val="0"/>
                <w:sz w:val="17"/>
              </w:rPr>
              <w:t>문장 생성 화면</w:t>
            </w:r>
          </w:p>
        </w:tc>
        <w:tc>
          <w:tcPr>
            <w:tcW w:type="dxa" w:w="3360"/>
          </w:tcPr>
          <w:p>
            <w:pPr>
              <w:jc w:val="left"/>
            </w:pPr>
            <w:r/>
            <w:r>
              <w:rPr>
                <w:rFonts w:ascii="NanumGothic" w:hAnsi="NanumGothic" w:eastAsia="NanumGothic"/>
                <w:b w:val="0"/>
                <w:sz w:val="17"/>
              </w:rPr>
              <w:t>행정 문장 초안, 쉬운 말 요약, 수정 버튼</w:t>
            </w:r>
          </w:p>
        </w:tc>
        <w:tc>
          <w:tcPr>
            <w:tcW w:type="dxa" w:w="3360"/>
          </w:tcPr>
          <w:p>
            <w:pPr>
              <w:jc w:val="left"/>
            </w:pPr>
            <w:r/>
            <w:r>
              <w:rPr>
                <w:rFonts w:ascii="NanumGothic" w:hAnsi="NanumGothic" w:eastAsia="NanumGothic"/>
                <w:b w:val="0"/>
                <w:sz w:val="17"/>
              </w:rPr>
              <w:t>민원 작성 부담 감소</w:t>
            </w:r>
          </w:p>
        </w:tc>
      </w:tr>
      <w:tr>
        <w:tc>
          <w:tcPr>
            <w:tcW w:type="dxa" w:w="3360"/>
          </w:tcPr>
          <w:p>
            <w:pPr>
              <w:jc w:val="left"/>
            </w:pPr>
            <w:r/>
            <w:r>
              <w:rPr>
                <w:rFonts w:ascii="NanumGothic" w:hAnsi="NanumGothic" w:eastAsia="NanumGothic"/>
                <w:b w:val="0"/>
                <w:sz w:val="17"/>
              </w:rPr>
              <w:t>제출 준비 화면</w:t>
            </w:r>
          </w:p>
        </w:tc>
        <w:tc>
          <w:tcPr>
            <w:tcW w:type="dxa" w:w="3360"/>
          </w:tcPr>
          <w:p>
            <w:pPr>
              <w:jc w:val="left"/>
            </w:pPr>
            <w:r/>
            <w:r>
              <w:rPr>
                <w:rFonts w:ascii="NanumGothic" w:hAnsi="NanumGothic" w:eastAsia="NanumGothic"/>
                <w:b w:val="0"/>
                <w:sz w:val="17"/>
              </w:rPr>
              <w:t>복사 버튼, 기존 앱 이동, 추가 사진 안내</w:t>
            </w:r>
          </w:p>
        </w:tc>
        <w:tc>
          <w:tcPr>
            <w:tcW w:type="dxa" w:w="3360"/>
          </w:tcPr>
          <w:p>
            <w:pPr>
              <w:jc w:val="left"/>
            </w:pPr>
            <w:r/>
            <w:r>
              <w:rPr>
                <w:rFonts w:ascii="NanumGothic" w:hAnsi="NanumGothic" w:eastAsia="NanumGothic"/>
                <w:b w:val="0"/>
                <w:sz w:val="17"/>
              </w:rPr>
              <w:t>공식 플랫폼으로 안전하게 연결</w:t>
            </w:r>
          </w:p>
        </w:tc>
      </w:tr>
    </w:tbl>
    <w:p>
      <w:pPr>
        <w:pStyle w:val="Heading2"/>
      </w:pPr>
      <w:r>
        <w:rPr>
          <w:rFonts w:ascii="NanumGothic" w:hAnsi="NanumGothic" w:eastAsia="NanumGothic"/>
          <w:color w:val="1F2A44"/>
        </w:rPr>
        <w:t>6.2 예시 시나리오</w:t>
      </w:r>
    </w:p>
    <w:p>
      <w:pPr>
        <w:spacing w:line="276" w:lineRule="auto" w:after="100"/>
      </w:pPr>
      <w:r>
        <w:rPr>
          <w:rFonts w:ascii="NanumGothic" w:hAnsi="NanumGothic" w:eastAsia="NanumGothic"/>
          <w:b w:val="0"/>
          <w:sz w:val="20"/>
        </w:rPr>
        <w:t>상황: 사용자가 비가 온 뒤 막힌 빗물받이를 발견하고 사진을 올린다.</w:t>
      </w:r>
    </w:p>
    <w:p>
      <w:pPr>
        <w:pStyle w:val="ListBullet"/>
        <w:spacing w:after="60"/>
      </w:pPr>
      <w:r>
        <w:rPr>
          <w:rFonts w:ascii="NanumGothic" w:hAnsi="NanumGothic" w:eastAsia="NanumGothic"/>
          <w:sz w:val="20"/>
        </w:rPr>
        <w:t>AI 분석: “빗물받이 주변에 낙엽과 쓰레기가 쌓여 배수 기능 저하 가능성이 있음”</w:t>
      </w:r>
    </w:p>
    <w:p>
      <w:pPr>
        <w:pStyle w:val="ListBullet"/>
        <w:spacing w:after="60"/>
      </w:pPr>
      <w:r>
        <w:rPr>
          <w:rFonts w:ascii="NanumGothic" w:hAnsi="NanumGothic" w:eastAsia="NanumGothic"/>
          <w:sz w:val="20"/>
        </w:rPr>
        <w:t>유형 분류: 도시시설물/배수시설 불편 또는 안전 위험</w:t>
      </w:r>
    </w:p>
    <w:p>
      <w:pPr>
        <w:pStyle w:val="ListBullet"/>
        <w:spacing w:after="60"/>
      </w:pPr>
      <w:r>
        <w:rPr>
          <w:rFonts w:ascii="NanumGothic" w:hAnsi="NanumGothic" w:eastAsia="NanumGothic"/>
          <w:sz w:val="20"/>
        </w:rPr>
        <w:t>증거 체크: 위치 정보 있음, 사진 선명함, 주변 도로 배경 식별 가능. 추가로 가까운 사진 1장을 권장.</w:t>
      </w:r>
    </w:p>
    <w:p>
      <w:pPr>
        <w:pStyle w:val="ListBullet"/>
        <w:spacing w:after="60"/>
      </w:pPr>
      <w:r>
        <w:rPr>
          <w:rFonts w:ascii="NanumGothic" w:hAnsi="NanumGothic" w:eastAsia="NanumGothic"/>
          <w:sz w:val="20"/>
        </w:rPr>
        <w:t>채널 추천: 안전신문고 또는 해당 구청 생활민원 채널</w:t>
      </w:r>
    </w:p>
    <w:p>
      <w:pPr>
        <w:pStyle w:val="ListBullet"/>
        <w:spacing w:after="60"/>
      </w:pPr>
      <w:r>
        <w:rPr>
          <w:rFonts w:ascii="NanumGothic" w:hAnsi="NanumGothic" w:eastAsia="NanumGothic"/>
          <w:sz w:val="20"/>
        </w:rPr>
        <w:t>문장 생성: “OO구 OO로 인근 빗물받이가 낙엽과 쓰레기로 막혀 우천 시 침수 위험이 있어 정비가 필요합니다.”</w:t>
      </w:r>
    </w:p>
    <w:p>
      <w:pPr>
        <w:pStyle w:val="ListBullet"/>
        <w:spacing w:after="60"/>
      </w:pPr>
      <w:r>
        <w:rPr>
          <w:rFonts w:ascii="NanumGothic" w:hAnsi="NanumGothic" w:eastAsia="NanumGothic"/>
          <w:sz w:val="20"/>
        </w:rPr>
        <w:t>결과: 사용자는 문장을 복사해 공식 신고 앱에서 접수한다.</w:t>
      </w:r>
    </w:p>
    <w:p>
      <w:pPr>
        <w:pStyle w:val="Heading1"/>
      </w:pPr>
      <w:r>
        <w:rPr>
          <w:rFonts w:ascii="NanumGothic" w:hAnsi="NanumGothic" w:eastAsia="NanumGothic"/>
          <w:color w:val="1F2A44"/>
        </w:rPr>
        <w:t>7. 기대효과와 평가 지표</w:t>
      </w:r>
    </w:p>
    <w:p>
      <w:pPr>
        <w:pStyle w:val="Heading2"/>
      </w:pPr>
      <w:r>
        <w:rPr>
          <w:rFonts w:ascii="NanumGothic" w:hAnsi="NanumGothic" w:eastAsia="NanumGothic"/>
          <w:color w:val="1F2A44"/>
        </w:rPr>
        <w:t>7.1 기대효과</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A44"/>
          </w:tcPr>
          <w:p>
            <w:pPr>
              <w:jc w:val="left"/>
            </w:pPr>
            <w:r/>
            <w:r>
              <w:rPr>
                <w:rFonts w:ascii="NanumGothic" w:hAnsi="NanumGothic" w:eastAsia="NanumGothic"/>
                <w:b/>
                <w:color w:val="FFFFFF"/>
                <w:sz w:val="18"/>
              </w:rPr>
              <w:t>관점</w:t>
            </w:r>
          </w:p>
        </w:tc>
        <w:tc>
          <w:tcPr>
            <w:tcW w:type="dxa" w:w="3360"/>
            <w:shd w:fill="1F2A44"/>
          </w:tcPr>
          <w:p>
            <w:pPr>
              <w:jc w:val="left"/>
            </w:pPr>
            <w:r/>
            <w:r>
              <w:rPr>
                <w:rFonts w:ascii="NanumGothic" w:hAnsi="NanumGothic" w:eastAsia="NanumGothic"/>
                <w:b/>
                <w:color w:val="FFFFFF"/>
                <w:sz w:val="18"/>
              </w:rPr>
              <w:t>기대효과</w:t>
            </w:r>
          </w:p>
        </w:tc>
        <w:tc>
          <w:tcPr>
            <w:tcW w:type="dxa" w:w="3360"/>
            <w:shd w:fill="1F2A44"/>
          </w:tcPr>
          <w:p>
            <w:pPr>
              <w:jc w:val="left"/>
            </w:pPr>
            <w:r/>
            <w:r>
              <w:rPr>
                <w:rFonts w:ascii="NanumGothic" w:hAnsi="NanumGothic" w:eastAsia="NanumGothic"/>
                <w:b/>
                <w:color w:val="FFFFFF"/>
                <w:sz w:val="18"/>
              </w:rPr>
              <w:t>설명</w:t>
            </w:r>
          </w:p>
        </w:tc>
      </w:tr>
      <w:tr>
        <w:tc>
          <w:tcPr>
            <w:tcW w:type="dxa" w:w="3360"/>
          </w:tcPr>
          <w:p>
            <w:pPr>
              <w:jc w:val="left"/>
            </w:pPr>
            <w:r/>
            <w:r>
              <w:rPr>
                <w:rFonts w:ascii="NanumGothic" w:hAnsi="NanumGothic" w:eastAsia="NanumGothic"/>
                <w:b w:val="0"/>
                <w:sz w:val="17"/>
              </w:rPr>
              <w:t>시민</w:t>
            </w:r>
          </w:p>
        </w:tc>
        <w:tc>
          <w:tcPr>
            <w:tcW w:type="dxa" w:w="3360"/>
          </w:tcPr>
          <w:p>
            <w:pPr>
              <w:jc w:val="left"/>
            </w:pPr>
            <w:r/>
            <w:r>
              <w:rPr>
                <w:rFonts w:ascii="NanumGothic" w:hAnsi="NanumGothic" w:eastAsia="NanumGothic"/>
                <w:b w:val="0"/>
                <w:sz w:val="17"/>
              </w:rPr>
              <w:t>신고 포기 감소</w:t>
            </w:r>
          </w:p>
        </w:tc>
        <w:tc>
          <w:tcPr>
            <w:tcW w:type="dxa" w:w="3360"/>
          </w:tcPr>
          <w:p>
            <w:pPr>
              <w:jc w:val="left"/>
            </w:pPr>
            <w:r/>
            <w:r>
              <w:rPr>
                <w:rFonts w:ascii="NanumGothic" w:hAnsi="NanumGothic" w:eastAsia="NanumGothic"/>
                <w:b w:val="0"/>
                <w:sz w:val="17"/>
              </w:rPr>
              <w:t>어디에 어떻게 신고할지 알려주므로 신고 시작 장벽이 낮아진다.</w:t>
            </w:r>
          </w:p>
        </w:tc>
      </w:tr>
      <w:tr>
        <w:tc>
          <w:tcPr>
            <w:tcW w:type="dxa" w:w="3360"/>
          </w:tcPr>
          <w:p>
            <w:pPr>
              <w:jc w:val="left"/>
            </w:pPr>
            <w:r/>
            <w:r>
              <w:rPr>
                <w:rFonts w:ascii="NanumGothic" w:hAnsi="NanumGothic" w:eastAsia="NanumGothic"/>
                <w:b w:val="0"/>
                <w:sz w:val="17"/>
              </w:rPr>
              <w:t>행정</w:t>
            </w:r>
          </w:p>
        </w:tc>
        <w:tc>
          <w:tcPr>
            <w:tcW w:type="dxa" w:w="3360"/>
          </w:tcPr>
          <w:p>
            <w:pPr>
              <w:jc w:val="left"/>
            </w:pPr>
            <w:r/>
            <w:r>
              <w:rPr>
                <w:rFonts w:ascii="NanumGothic" w:hAnsi="NanumGothic" w:eastAsia="NanumGothic"/>
                <w:b w:val="0"/>
                <w:sz w:val="17"/>
              </w:rPr>
              <w:t>오분류·증거 부족 감소</w:t>
            </w:r>
          </w:p>
        </w:tc>
        <w:tc>
          <w:tcPr>
            <w:tcW w:type="dxa" w:w="3360"/>
          </w:tcPr>
          <w:p>
            <w:pPr>
              <w:jc w:val="left"/>
            </w:pPr>
            <w:r/>
            <w:r>
              <w:rPr>
                <w:rFonts w:ascii="NanumGothic" w:hAnsi="NanumGothic" w:eastAsia="NanumGothic"/>
                <w:b w:val="0"/>
                <w:sz w:val="17"/>
              </w:rPr>
              <w:t>접수 전에 유형과 증거를 점검해 담당자 재분류 부담을 줄인다.</w:t>
            </w:r>
          </w:p>
        </w:tc>
      </w:tr>
      <w:tr>
        <w:tc>
          <w:tcPr>
            <w:tcW w:type="dxa" w:w="3360"/>
          </w:tcPr>
          <w:p>
            <w:pPr>
              <w:jc w:val="left"/>
            </w:pPr>
            <w:r/>
            <w:r>
              <w:rPr>
                <w:rFonts w:ascii="NanumGothic" w:hAnsi="NanumGothic" w:eastAsia="NanumGothic"/>
                <w:b w:val="0"/>
                <w:sz w:val="17"/>
              </w:rPr>
              <w:t>지역사회</w:t>
            </w:r>
          </w:p>
        </w:tc>
        <w:tc>
          <w:tcPr>
            <w:tcW w:type="dxa" w:w="3360"/>
          </w:tcPr>
          <w:p>
            <w:pPr>
              <w:jc w:val="left"/>
            </w:pPr>
            <w:r/>
            <w:r>
              <w:rPr>
                <w:rFonts w:ascii="NanumGothic" w:hAnsi="NanumGothic" w:eastAsia="NanumGothic"/>
                <w:b w:val="0"/>
                <w:sz w:val="17"/>
              </w:rPr>
              <w:t>위험 요소 조기 발견</w:t>
            </w:r>
          </w:p>
        </w:tc>
        <w:tc>
          <w:tcPr>
            <w:tcW w:type="dxa" w:w="3360"/>
          </w:tcPr>
          <w:p>
            <w:pPr>
              <w:jc w:val="left"/>
            </w:pPr>
            <w:r/>
            <w:r>
              <w:rPr>
                <w:rFonts w:ascii="NanumGothic" w:hAnsi="NanumGothic" w:eastAsia="NanumGothic"/>
                <w:b w:val="0"/>
                <w:sz w:val="17"/>
              </w:rPr>
              <w:t>작은 생활불편과 안전 위험이 빠르게 접수되어 사고 예방 가능성이 높아진다.</w:t>
            </w:r>
          </w:p>
        </w:tc>
      </w:tr>
      <w:tr>
        <w:tc>
          <w:tcPr>
            <w:tcW w:type="dxa" w:w="3360"/>
          </w:tcPr>
          <w:p>
            <w:pPr>
              <w:jc w:val="left"/>
            </w:pPr>
            <w:r/>
            <w:r>
              <w:rPr>
                <w:rFonts w:ascii="NanumGothic" w:hAnsi="NanumGothic" w:eastAsia="NanumGothic"/>
                <w:b w:val="0"/>
                <w:sz w:val="17"/>
              </w:rPr>
              <w:t>디지털 포용</w:t>
            </w:r>
          </w:p>
        </w:tc>
        <w:tc>
          <w:tcPr>
            <w:tcW w:type="dxa" w:w="3360"/>
          </w:tcPr>
          <w:p>
            <w:pPr>
              <w:jc w:val="left"/>
            </w:pPr>
            <w:r/>
            <w:r>
              <w:rPr>
                <w:rFonts w:ascii="NanumGothic" w:hAnsi="NanumGothic" w:eastAsia="NanumGothic"/>
                <w:b w:val="0"/>
                <w:sz w:val="17"/>
              </w:rPr>
              <w:t>고령층·외국인 지원</w:t>
            </w:r>
          </w:p>
        </w:tc>
        <w:tc>
          <w:tcPr>
            <w:tcW w:type="dxa" w:w="3360"/>
          </w:tcPr>
          <w:p>
            <w:pPr>
              <w:jc w:val="left"/>
            </w:pPr>
            <w:r/>
            <w:r>
              <w:rPr>
                <w:rFonts w:ascii="NanumGothic" w:hAnsi="NanumGothic" w:eastAsia="NanumGothic"/>
                <w:b w:val="0"/>
                <w:sz w:val="17"/>
              </w:rPr>
              <w:t>쉬운 말 안내와 문장 자동 작성으로 민원 접근성을 높인다.</w:t>
            </w:r>
          </w:p>
        </w:tc>
      </w:tr>
    </w:tbl>
    <w:p>
      <w:pPr>
        <w:pStyle w:val="Heading2"/>
      </w:pPr>
      <w:r>
        <w:rPr>
          <w:rFonts w:ascii="NanumGothic" w:hAnsi="NanumGothic" w:eastAsia="NanumGothic"/>
          <w:color w:val="1F2A44"/>
        </w:rPr>
        <w:t>7.2 평가 지표</w:t>
      </w:r>
    </w:p>
    <w:p>
      <w:pPr>
        <w:pStyle w:val="ListBullet"/>
        <w:spacing w:after="60"/>
      </w:pPr>
      <w:r>
        <w:rPr>
          <w:rFonts w:ascii="NanumGothic" w:hAnsi="NanumGothic" w:eastAsia="NanumGothic"/>
          <w:sz w:val="20"/>
        </w:rPr>
        <w:t>신고 준비 시간: 사용자가 신고 문장을 준비하는 데 걸리는 시간 감소</w:t>
      </w:r>
    </w:p>
    <w:p>
      <w:pPr>
        <w:pStyle w:val="ListBullet"/>
        <w:spacing w:after="60"/>
      </w:pPr>
      <w:r>
        <w:rPr>
          <w:rFonts w:ascii="NanumGothic" w:hAnsi="NanumGothic" w:eastAsia="NanumGothic"/>
          <w:sz w:val="20"/>
        </w:rPr>
        <w:t>채널 추천 정확도: 실제 담당 기관/공식 안내와 일치하는 비율</w:t>
      </w:r>
    </w:p>
    <w:p>
      <w:pPr>
        <w:pStyle w:val="ListBullet"/>
        <w:spacing w:after="60"/>
      </w:pPr>
      <w:r>
        <w:rPr>
          <w:rFonts w:ascii="NanumGothic" w:hAnsi="NanumGothic" w:eastAsia="NanumGothic"/>
          <w:sz w:val="20"/>
        </w:rPr>
        <w:t>증거 체크 유용성: 추가 사진 안내 후 접수 반려/보완 요청 감소 여부</w:t>
      </w:r>
    </w:p>
    <w:p>
      <w:pPr>
        <w:pStyle w:val="ListBullet"/>
        <w:spacing w:after="60"/>
      </w:pPr>
      <w:r>
        <w:rPr>
          <w:rFonts w:ascii="NanumGothic" w:hAnsi="NanumGothic" w:eastAsia="NanumGothic"/>
          <w:sz w:val="20"/>
        </w:rPr>
        <w:t>사용자 만족도: “신고할 수 있을 것 같다”는 주관적 확신도</w:t>
      </w:r>
    </w:p>
    <w:p>
      <w:pPr>
        <w:pStyle w:val="ListBullet"/>
        <w:spacing w:after="60"/>
      </w:pPr>
      <w:r>
        <w:rPr>
          <w:rFonts w:ascii="NanumGothic" w:hAnsi="NanumGothic" w:eastAsia="NanumGothic"/>
          <w:sz w:val="20"/>
        </w:rPr>
        <w:t>행정 효율성: 중복 신고와 잘못 분류된 신고의 감소 가능성</w:t>
      </w:r>
    </w:p>
    <w:p>
      <w:pPr>
        <w:pStyle w:val="Heading1"/>
      </w:pPr>
      <w:r>
        <w:rPr>
          <w:rFonts w:ascii="NanumGothic" w:hAnsi="NanumGothic" w:eastAsia="NanumGothic"/>
          <w:color w:val="1F2A44"/>
        </w:rPr>
        <w:t>8. 구현 가능성, 한계, 안전장치</w:t>
      </w:r>
    </w:p>
    <w:p>
      <w:pPr>
        <w:pStyle w:val="Heading2"/>
      </w:pPr>
      <w:r>
        <w:rPr>
          <w:rFonts w:ascii="NanumGothic" w:hAnsi="NanumGothic" w:eastAsia="NanumGothic"/>
          <w:color w:val="1F2A44"/>
        </w:rPr>
        <w:t>8.1 구현 가능성</w:t>
      </w:r>
    </w:p>
    <w:p>
      <w:pPr>
        <w:spacing w:line="276" w:lineRule="auto" w:after="100"/>
      </w:pPr>
      <w:r>
        <w:rPr>
          <w:rFonts w:ascii="NanumGothic" w:hAnsi="NanumGothic" w:eastAsia="NanumGothic"/>
          <w:b w:val="0"/>
          <w:sz w:val="20"/>
        </w:rPr>
        <w:t>본 프로젝트는 실제 구현을 필수로 하지 않는 개념 설계 과제이지만, 필요한 요소기술은 현재 또는 가까운 미래에 실현 가능한 기술들로 구성되어 있다. 스마트폰 카메라와 GPS, 클라우드 서버, 데이터베이스, 지도 API는 이미 보편화되어 있고, VLM/LLM 기반 이미지·언어 분석 역시 PoC 수준의 구현이 가능하다.</w:t>
      </w:r>
    </w:p>
    <w:p>
      <w:pPr>
        <w:pStyle w:val="Heading2"/>
      </w:pPr>
      <w:r>
        <w:rPr>
          <w:rFonts w:ascii="NanumGothic" w:hAnsi="NanumGothic" w:eastAsia="NanumGothic"/>
          <w:color w:val="1F2A44"/>
        </w:rPr>
        <w:t>8.2 한계와 대응 방안</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F4444"/>
          </w:tcPr>
          <w:p>
            <w:pPr>
              <w:jc w:val="left"/>
            </w:pPr>
            <w:r/>
            <w:r>
              <w:rPr>
                <w:rFonts w:ascii="NanumGothic" w:hAnsi="NanumGothic" w:eastAsia="NanumGothic"/>
                <w:b/>
                <w:color w:val="FFFFFF"/>
                <w:sz w:val="18"/>
              </w:rPr>
              <w:t>리스크</w:t>
            </w:r>
          </w:p>
        </w:tc>
        <w:tc>
          <w:tcPr>
            <w:tcW w:type="dxa" w:w="3360"/>
            <w:shd w:fill="EF4444"/>
          </w:tcPr>
          <w:p>
            <w:pPr>
              <w:jc w:val="left"/>
            </w:pPr>
            <w:r/>
            <w:r>
              <w:rPr>
                <w:rFonts w:ascii="NanumGothic" w:hAnsi="NanumGothic" w:eastAsia="NanumGothic"/>
                <w:b/>
                <w:color w:val="FFFFFF"/>
                <w:sz w:val="18"/>
              </w:rPr>
              <w:t>문제</w:t>
            </w:r>
          </w:p>
        </w:tc>
        <w:tc>
          <w:tcPr>
            <w:tcW w:type="dxa" w:w="3360"/>
            <w:shd w:fill="EF4444"/>
          </w:tcPr>
          <w:p>
            <w:pPr>
              <w:jc w:val="left"/>
            </w:pPr>
            <w:r/>
            <w:r>
              <w:rPr>
                <w:rFonts w:ascii="NanumGothic" w:hAnsi="NanumGothic" w:eastAsia="NanumGothic"/>
                <w:b/>
                <w:color w:val="FFFFFF"/>
                <w:sz w:val="18"/>
              </w:rPr>
              <w:t>대응 방안</w:t>
            </w:r>
          </w:p>
        </w:tc>
      </w:tr>
      <w:tr>
        <w:tc>
          <w:tcPr>
            <w:tcW w:type="dxa" w:w="3360"/>
          </w:tcPr>
          <w:p>
            <w:pPr>
              <w:jc w:val="left"/>
            </w:pPr>
            <w:r/>
            <w:r>
              <w:rPr>
                <w:rFonts w:ascii="NanumGothic" w:hAnsi="NanumGothic" w:eastAsia="NanumGothic"/>
                <w:b w:val="0"/>
                <w:sz w:val="16"/>
              </w:rPr>
              <w:t>AI 오판</w:t>
            </w:r>
          </w:p>
        </w:tc>
        <w:tc>
          <w:tcPr>
            <w:tcW w:type="dxa" w:w="3360"/>
          </w:tcPr>
          <w:p>
            <w:pPr>
              <w:jc w:val="left"/>
            </w:pPr>
            <w:r/>
            <w:r>
              <w:rPr>
                <w:rFonts w:ascii="NanumGothic" w:hAnsi="NanumGothic" w:eastAsia="NanumGothic"/>
                <w:b w:val="0"/>
                <w:sz w:val="16"/>
              </w:rPr>
              <w:t>잘못된 유형/채널 추천 가능</w:t>
            </w:r>
          </w:p>
        </w:tc>
        <w:tc>
          <w:tcPr>
            <w:tcW w:type="dxa" w:w="3360"/>
          </w:tcPr>
          <w:p>
            <w:pPr>
              <w:jc w:val="left"/>
            </w:pPr>
            <w:r/>
            <w:r>
              <w:rPr>
                <w:rFonts w:ascii="NanumGothic" w:hAnsi="NanumGothic" w:eastAsia="NanumGothic"/>
                <w:b w:val="0"/>
                <w:sz w:val="16"/>
              </w:rPr>
              <w:t>근거와 불확실성을 표시하고 최종 제출은 사용자가 확인</w:t>
            </w:r>
          </w:p>
        </w:tc>
      </w:tr>
      <w:tr>
        <w:tc>
          <w:tcPr>
            <w:tcW w:type="dxa" w:w="3360"/>
          </w:tcPr>
          <w:p>
            <w:pPr>
              <w:jc w:val="left"/>
            </w:pPr>
            <w:r/>
            <w:r>
              <w:rPr>
                <w:rFonts w:ascii="NanumGothic" w:hAnsi="NanumGothic" w:eastAsia="NanumGothic"/>
                <w:b w:val="0"/>
                <w:sz w:val="16"/>
              </w:rPr>
              <w:t>개인정보</w:t>
            </w:r>
          </w:p>
        </w:tc>
        <w:tc>
          <w:tcPr>
            <w:tcW w:type="dxa" w:w="3360"/>
          </w:tcPr>
          <w:p>
            <w:pPr>
              <w:jc w:val="left"/>
            </w:pPr>
            <w:r/>
            <w:r>
              <w:rPr>
                <w:rFonts w:ascii="NanumGothic" w:hAnsi="NanumGothic" w:eastAsia="NanumGothic"/>
                <w:b w:val="0"/>
                <w:sz w:val="16"/>
              </w:rPr>
              <w:t>사진에 얼굴, 차량번호, 주소 포함 가능</w:t>
            </w:r>
          </w:p>
        </w:tc>
        <w:tc>
          <w:tcPr>
            <w:tcW w:type="dxa" w:w="3360"/>
          </w:tcPr>
          <w:p>
            <w:pPr>
              <w:jc w:val="left"/>
            </w:pPr>
            <w:r/>
            <w:r>
              <w:rPr>
                <w:rFonts w:ascii="NanumGothic" w:hAnsi="NanumGothic" w:eastAsia="NanumGothic"/>
                <w:b w:val="0"/>
                <w:sz w:val="16"/>
              </w:rPr>
              <w:t>불필요한 개인정보 마스킹, 최소 보관, 동의 기반 처리</w:t>
            </w:r>
          </w:p>
        </w:tc>
      </w:tr>
      <w:tr>
        <w:tc>
          <w:tcPr>
            <w:tcW w:type="dxa" w:w="3360"/>
          </w:tcPr>
          <w:p>
            <w:pPr>
              <w:jc w:val="left"/>
            </w:pPr>
            <w:r/>
            <w:r>
              <w:rPr>
                <w:rFonts w:ascii="NanumGothic" w:hAnsi="NanumGothic" w:eastAsia="NanumGothic"/>
                <w:b w:val="0"/>
                <w:sz w:val="16"/>
              </w:rPr>
              <w:t>허위/악성 신고</w:t>
            </w:r>
          </w:p>
        </w:tc>
        <w:tc>
          <w:tcPr>
            <w:tcW w:type="dxa" w:w="3360"/>
          </w:tcPr>
          <w:p>
            <w:pPr>
              <w:jc w:val="left"/>
            </w:pPr>
            <w:r/>
            <w:r>
              <w:rPr>
                <w:rFonts w:ascii="NanumGothic" w:hAnsi="NanumGothic" w:eastAsia="NanumGothic"/>
                <w:b w:val="0"/>
                <w:sz w:val="16"/>
              </w:rPr>
              <w:t>AI가 신고 문장을 자동 생성해 악용될 수 있음</w:t>
            </w:r>
          </w:p>
        </w:tc>
        <w:tc>
          <w:tcPr>
            <w:tcW w:type="dxa" w:w="3360"/>
          </w:tcPr>
          <w:p>
            <w:pPr>
              <w:jc w:val="left"/>
            </w:pPr>
            <w:r/>
            <w:r>
              <w:rPr>
                <w:rFonts w:ascii="NanumGothic" w:hAnsi="NanumGothic" w:eastAsia="NanumGothic"/>
                <w:b w:val="0"/>
                <w:sz w:val="16"/>
              </w:rPr>
              <w:t>허위 신고 경고, 이상 패턴 탐지, 최종 사용자 확인</w:t>
            </w:r>
          </w:p>
        </w:tc>
      </w:tr>
      <w:tr>
        <w:tc>
          <w:tcPr>
            <w:tcW w:type="dxa" w:w="3360"/>
          </w:tcPr>
          <w:p>
            <w:pPr>
              <w:jc w:val="left"/>
            </w:pPr>
            <w:r/>
            <w:r>
              <w:rPr>
                <w:rFonts w:ascii="NanumGothic" w:hAnsi="NanumGothic" w:eastAsia="NanumGothic"/>
                <w:b w:val="0"/>
                <w:sz w:val="16"/>
              </w:rPr>
              <w:t>긴급 상황 지연</w:t>
            </w:r>
          </w:p>
        </w:tc>
        <w:tc>
          <w:tcPr>
            <w:tcW w:type="dxa" w:w="3360"/>
          </w:tcPr>
          <w:p>
            <w:pPr>
              <w:jc w:val="left"/>
            </w:pPr>
            <w:r/>
            <w:r>
              <w:rPr>
                <w:rFonts w:ascii="NanumGothic" w:hAnsi="NanumGothic" w:eastAsia="NanumGothic"/>
                <w:b w:val="0"/>
                <w:sz w:val="16"/>
              </w:rPr>
              <w:t>위험 상황에서 앱 상담이 신고를 늦출 수 있음</w:t>
            </w:r>
          </w:p>
        </w:tc>
        <w:tc>
          <w:tcPr>
            <w:tcW w:type="dxa" w:w="3360"/>
          </w:tcPr>
          <w:p>
            <w:pPr>
              <w:jc w:val="left"/>
            </w:pPr>
            <w:r/>
            <w:r>
              <w:rPr>
                <w:rFonts w:ascii="NanumGothic" w:hAnsi="NanumGothic" w:eastAsia="NanumGothic"/>
                <w:b w:val="0"/>
                <w:sz w:val="16"/>
              </w:rPr>
              <w:t>화재·범죄·인명 위험은 즉시 119/112 안내</w:t>
            </w:r>
          </w:p>
        </w:tc>
      </w:tr>
      <w:tr>
        <w:tc>
          <w:tcPr>
            <w:tcW w:type="dxa" w:w="3360"/>
          </w:tcPr>
          <w:p>
            <w:pPr>
              <w:jc w:val="left"/>
            </w:pPr>
            <w:r/>
            <w:r>
              <w:rPr>
                <w:rFonts w:ascii="NanumGothic" w:hAnsi="NanumGothic" w:eastAsia="NanumGothic"/>
                <w:b w:val="0"/>
                <w:sz w:val="16"/>
              </w:rPr>
              <w:t>지역별 규칙 차이</w:t>
            </w:r>
          </w:p>
        </w:tc>
        <w:tc>
          <w:tcPr>
            <w:tcW w:type="dxa" w:w="3360"/>
          </w:tcPr>
          <w:p>
            <w:pPr>
              <w:jc w:val="left"/>
            </w:pPr>
            <w:r/>
            <w:r>
              <w:rPr>
                <w:rFonts w:ascii="NanumGothic" w:hAnsi="NanumGothic" w:eastAsia="NanumGothic"/>
                <w:b w:val="0"/>
                <w:sz w:val="16"/>
              </w:rPr>
              <w:t>지자체마다 신고 요건이 다를 수 있음</w:t>
            </w:r>
          </w:p>
        </w:tc>
        <w:tc>
          <w:tcPr>
            <w:tcW w:type="dxa" w:w="3360"/>
          </w:tcPr>
          <w:p>
            <w:pPr>
              <w:jc w:val="left"/>
            </w:pPr>
            <w:r/>
            <w:r>
              <w:rPr>
                <w:rFonts w:ascii="NanumGothic" w:hAnsi="NanumGothic" w:eastAsia="NanumGothic"/>
                <w:b w:val="0"/>
                <w:sz w:val="16"/>
              </w:rPr>
              <w:t>RAG/규칙 DB를 지역별로 관리하고 최신화</w:t>
            </w:r>
          </w:p>
        </w:tc>
      </w:tr>
    </w:tbl>
    <w:p>
      <w:pPr>
        <w:pStyle w:val="Heading1"/>
      </w:pPr>
      <w:r>
        <w:rPr>
          <w:rFonts w:ascii="NanumGothic" w:hAnsi="NanumGothic" w:eastAsia="NanumGothic"/>
          <w:color w:val="1F2A44"/>
        </w:rPr>
        <w:t>9. 7분 발표 운영 계획</w:t>
      </w:r>
    </w:p>
    <w:p>
      <w:pPr>
        <w:spacing w:line="276" w:lineRule="auto" w:after="100"/>
      </w:pPr>
      <w:r>
        <w:rPr>
          <w:rFonts w:ascii="NanumGothic" w:hAnsi="NanumGothic" w:eastAsia="NanumGothic"/>
          <w:b w:val="0"/>
          <w:sz w:val="20"/>
        </w:rPr>
        <w:t>발표는 강의자료에서 강조한 것처럼 “누구나 겪었을 불편”으로 시작하고, 핵심 아이디어 하나를 명확히 전달하는 방식으로 구성한다. 목표는 기술 세부 구현을 모두 설명하는 것이 아니라, 문제-조사-설계-기대효과의 논리 흐름을 7분 안에 전달하는 것이다.</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563EB"/>
          </w:tcPr>
          <w:p>
            <w:pPr>
              <w:jc w:val="left"/>
            </w:pPr>
            <w:r/>
            <w:r>
              <w:rPr>
                <w:rFonts w:ascii="NanumGothic" w:hAnsi="NanumGothic" w:eastAsia="NanumGothic"/>
                <w:b/>
                <w:color w:val="FFFFFF"/>
                <w:sz w:val="18"/>
              </w:rPr>
              <w:t>구간</w:t>
            </w:r>
          </w:p>
        </w:tc>
        <w:tc>
          <w:tcPr>
            <w:tcW w:type="dxa" w:w="2520"/>
            <w:shd w:fill="2563EB"/>
          </w:tcPr>
          <w:p>
            <w:pPr>
              <w:jc w:val="left"/>
            </w:pPr>
            <w:r/>
            <w:r>
              <w:rPr>
                <w:rFonts w:ascii="NanumGothic" w:hAnsi="NanumGothic" w:eastAsia="NanumGothic"/>
                <w:b/>
                <w:color w:val="FFFFFF"/>
                <w:sz w:val="18"/>
              </w:rPr>
              <w:t>시간</w:t>
            </w:r>
          </w:p>
        </w:tc>
        <w:tc>
          <w:tcPr>
            <w:tcW w:type="dxa" w:w="2520"/>
            <w:shd w:fill="2563EB"/>
          </w:tcPr>
          <w:p>
            <w:pPr>
              <w:jc w:val="left"/>
            </w:pPr>
            <w:r/>
            <w:r>
              <w:rPr>
                <w:rFonts w:ascii="NanumGothic" w:hAnsi="NanumGothic" w:eastAsia="NanumGothic"/>
                <w:b/>
                <w:color w:val="FFFFFF"/>
                <w:sz w:val="18"/>
              </w:rPr>
              <w:t>슬라이드</w:t>
            </w:r>
          </w:p>
        </w:tc>
        <w:tc>
          <w:tcPr>
            <w:tcW w:type="dxa" w:w="2520"/>
            <w:shd w:fill="2563EB"/>
          </w:tcPr>
          <w:p>
            <w:pPr>
              <w:jc w:val="left"/>
            </w:pPr>
            <w:r/>
            <w:r>
              <w:rPr>
                <w:rFonts w:ascii="NanumGothic" w:hAnsi="NanumGothic" w:eastAsia="NanumGothic"/>
                <w:b/>
                <w:color w:val="FFFFFF"/>
                <w:sz w:val="18"/>
              </w:rPr>
              <w:t>핵심 메시지</w:t>
            </w:r>
          </w:p>
        </w:tc>
      </w:tr>
      <w:tr>
        <w:tc>
          <w:tcPr>
            <w:tcW w:type="dxa" w:w="2520"/>
          </w:tcPr>
          <w:p>
            <w:pPr>
              <w:jc w:val="left"/>
            </w:pPr>
            <w:r/>
            <w:r>
              <w:rPr>
                <w:rFonts w:ascii="NanumGothic" w:hAnsi="NanumGothic" w:eastAsia="NanumGothic"/>
                <w:b w:val="0"/>
                <w:sz w:val="17"/>
              </w:rPr>
              <w:t>오프닝</w:t>
            </w:r>
          </w:p>
        </w:tc>
        <w:tc>
          <w:tcPr>
            <w:tcW w:type="dxa" w:w="2520"/>
          </w:tcPr>
          <w:p>
            <w:pPr>
              <w:jc w:val="left"/>
            </w:pPr>
            <w:r/>
            <w:r>
              <w:rPr>
                <w:rFonts w:ascii="NanumGothic" w:hAnsi="NanumGothic" w:eastAsia="NanumGothic"/>
                <w:b w:val="0"/>
                <w:sz w:val="17"/>
              </w:rPr>
              <w:t>0:00-0:40</w:t>
            </w:r>
          </w:p>
        </w:tc>
        <w:tc>
          <w:tcPr>
            <w:tcW w:type="dxa" w:w="2520"/>
          </w:tcPr>
          <w:p>
            <w:pPr>
              <w:jc w:val="left"/>
            </w:pPr>
            <w:r/>
            <w:r>
              <w:rPr>
                <w:rFonts w:ascii="NanumGothic" w:hAnsi="NanumGothic" w:eastAsia="NanumGothic"/>
                <w:b w:val="0"/>
                <w:sz w:val="17"/>
              </w:rPr>
              <w:t>1-2</w:t>
            </w:r>
          </w:p>
        </w:tc>
        <w:tc>
          <w:tcPr>
            <w:tcW w:type="dxa" w:w="2520"/>
          </w:tcPr>
          <w:p>
            <w:pPr>
              <w:jc w:val="left"/>
            </w:pPr>
            <w:r/>
            <w:r>
              <w:rPr>
                <w:rFonts w:ascii="NanumGothic" w:hAnsi="NanumGothic" w:eastAsia="NanumGothic"/>
                <w:b w:val="0"/>
                <w:sz w:val="17"/>
              </w:rPr>
              <w:t>길에서 문제를 봐도 신고를 포기하는 순간</w:t>
            </w:r>
          </w:p>
        </w:tc>
      </w:tr>
      <w:tr>
        <w:tc>
          <w:tcPr>
            <w:tcW w:type="dxa" w:w="2520"/>
          </w:tcPr>
          <w:p>
            <w:pPr>
              <w:jc w:val="left"/>
            </w:pPr>
            <w:r/>
            <w:r>
              <w:rPr>
                <w:rFonts w:ascii="NanumGothic" w:hAnsi="NanumGothic" w:eastAsia="NanumGothic"/>
                <w:b w:val="0"/>
                <w:sz w:val="17"/>
              </w:rPr>
              <w:t>문제 정의</w:t>
            </w:r>
          </w:p>
        </w:tc>
        <w:tc>
          <w:tcPr>
            <w:tcW w:type="dxa" w:w="2520"/>
          </w:tcPr>
          <w:p>
            <w:pPr>
              <w:jc w:val="left"/>
            </w:pPr>
            <w:r/>
            <w:r>
              <w:rPr>
                <w:rFonts w:ascii="NanumGothic" w:hAnsi="NanumGothic" w:eastAsia="NanumGothic"/>
                <w:b w:val="0"/>
                <w:sz w:val="17"/>
              </w:rPr>
              <w:t>0:40-1:30</w:t>
            </w:r>
          </w:p>
        </w:tc>
        <w:tc>
          <w:tcPr>
            <w:tcW w:type="dxa" w:w="2520"/>
          </w:tcPr>
          <w:p>
            <w:pPr>
              <w:jc w:val="left"/>
            </w:pPr>
            <w:r/>
            <w:r>
              <w:rPr>
                <w:rFonts w:ascii="NanumGothic" w:hAnsi="NanumGothic" w:eastAsia="NanumGothic"/>
                <w:b w:val="0"/>
                <w:sz w:val="17"/>
              </w:rPr>
              <w:t>3</w:t>
            </w:r>
          </w:p>
        </w:tc>
        <w:tc>
          <w:tcPr>
            <w:tcW w:type="dxa" w:w="2520"/>
          </w:tcPr>
          <w:p>
            <w:pPr>
              <w:jc w:val="left"/>
            </w:pPr>
            <w:r/>
            <w:r>
              <w:rPr>
                <w:rFonts w:ascii="NanumGothic" w:hAnsi="NanumGothic" w:eastAsia="NanumGothic"/>
                <w:b w:val="0"/>
                <w:sz w:val="17"/>
              </w:rPr>
              <w:t>신고 전 단계의 절차 마찰</w:t>
            </w:r>
          </w:p>
        </w:tc>
      </w:tr>
      <w:tr>
        <w:tc>
          <w:tcPr>
            <w:tcW w:type="dxa" w:w="2520"/>
          </w:tcPr>
          <w:p>
            <w:pPr>
              <w:jc w:val="left"/>
            </w:pPr>
            <w:r/>
            <w:r>
              <w:rPr>
                <w:rFonts w:ascii="NanumGothic" w:hAnsi="NanumGothic" w:eastAsia="NanumGothic"/>
                <w:b w:val="0"/>
                <w:sz w:val="17"/>
              </w:rPr>
              <w:t>시장조사</w:t>
            </w:r>
          </w:p>
        </w:tc>
        <w:tc>
          <w:tcPr>
            <w:tcW w:type="dxa" w:w="2520"/>
          </w:tcPr>
          <w:p>
            <w:pPr>
              <w:jc w:val="left"/>
            </w:pPr>
            <w:r/>
            <w:r>
              <w:rPr>
                <w:rFonts w:ascii="NanumGothic" w:hAnsi="NanumGothic" w:eastAsia="NanumGothic"/>
                <w:b w:val="0"/>
                <w:sz w:val="17"/>
              </w:rPr>
              <w:t>1:30-2:20</w:t>
            </w:r>
          </w:p>
        </w:tc>
        <w:tc>
          <w:tcPr>
            <w:tcW w:type="dxa" w:w="2520"/>
          </w:tcPr>
          <w:p>
            <w:pPr>
              <w:jc w:val="left"/>
            </w:pPr>
            <w:r/>
            <w:r>
              <w:rPr>
                <w:rFonts w:ascii="NanumGothic" w:hAnsi="NanumGothic" w:eastAsia="NanumGothic"/>
                <w:b w:val="0"/>
                <w:sz w:val="17"/>
              </w:rPr>
              <w:t>4</w:t>
            </w:r>
          </w:p>
        </w:tc>
        <w:tc>
          <w:tcPr>
            <w:tcW w:type="dxa" w:w="2520"/>
          </w:tcPr>
          <w:p>
            <w:pPr>
              <w:jc w:val="left"/>
            </w:pPr>
            <w:r/>
            <w:r>
              <w:rPr>
                <w:rFonts w:ascii="NanumGothic" w:hAnsi="NanumGothic" w:eastAsia="NanumGothic"/>
                <w:b w:val="0"/>
                <w:sz w:val="17"/>
              </w:rPr>
              <w:t>기존 플랫폼은 접수 중심, 빈틈은 접수 이전</w:t>
            </w:r>
          </w:p>
        </w:tc>
      </w:tr>
      <w:tr>
        <w:tc>
          <w:tcPr>
            <w:tcW w:type="dxa" w:w="2520"/>
          </w:tcPr>
          <w:p>
            <w:pPr>
              <w:jc w:val="left"/>
            </w:pPr>
            <w:r/>
            <w:r>
              <w:rPr>
                <w:rFonts w:ascii="NanumGothic" w:hAnsi="NanumGothic" w:eastAsia="NanumGothic"/>
                <w:b w:val="0"/>
                <w:sz w:val="17"/>
              </w:rPr>
              <w:t>아이디어</w:t>
            </w:r>
          </w:p>
        </w:tc>
        <w:tc>
          <w:tcPr>
            <w:tcW w:type="dxa" w:w="2520"/>
          </w:tcPr>
          <w:p>
            <w:pPr>
              <w:jc w:val="left"/>
            </w:pPr>
            <w:r/>
            <w:r>
              <w:rPr>
                <w:rFonts w:ascii="NanumGothic" w:hAnsi="NanumGothic" w:eastAsia="NanumGothic"/>
                <w:b w:val="0"/>
                <w:sz w:val="17"/>
              </w:rPr>
              <w:t>2:20-3:10</w:t>
            </w:r>
          </w:p>
        </w:tc>
        <w:tc>
          <w:tcPr>
            <w:tcW w:type="dxa" w:w="2520"/>
          </w:tcPr>
          <w:p>
            <w:pPr>
              <w:jc w:val="left"/>
            </w:pPr>
            <w:r/>
            <w:r>
              <w:rPr>
                <w:rFonts w:ascii="NanumGothic" w:hAnsi="NanumGothic" w:eastAsia="NanumGothic"/>
                <w:b w:val="0"/>
                <w:sz w:val="17"/>
              </w:rPr>
              <w:t>5</w:t>
            </w:r>
          </w:p>
        </w:tc>
        <w:tc>
          <w:tcPr>
            <w:tcW w:type="dxa" w:w="2520"/>
          </w:tcPr>
          <w:p>
            <w:pPr>
              <w:jc w:val="left"/>
            </w:pPr>
            <w:r/>
            <w:r>
              <w:rPr>
                <w:rFonts w:ascii="NanumGothic" w:hAnsi="NanumGothic" w:eastAsia="NanumGothic"/>
                <w:b w:val="0"/>
                <w:sz w:val="17"/>
              </w:rPr>
              <w:t>신고 전 AI 코파일럿</w:t>
            </w:r>
          </w:p>
        </w:tc>
      </w:tr>
      <w:tr>
        <w:tc>
          <w:tcPr>
            <w:tcW w:type="dxa" w:w="2520"/>
          </w:tcPr>
          <w:p>
            <w:pPr>
              <w:jc w:val="left"/>
            </w:pPr>
            <w:r/>
            <w:r>
              <w:rPr>
                <w:rFonts w:ascii="NanumGothic" w:hAnsi="NanumGothic" w:eastAsia="NanumGothic"/>
                <w:b w:val="0"/>
                <w:sz w:val="17"/>
              </w:rPr>
              <w:t>시스템 설계</w:t>
            </w:r>
          </w:p>
        </w:tc>
        <w:tc>
          <w:tcPr>
            <w:tcW w:type="dxa" w:w="2520"/>
          </w:tcPr>
          <w:p>
            <w:pPr>
              <w:jc w:val="left"/>
            </w:pPr>
            <w:r/>
            <w:r>
              <w:rPr>
                <w:rFonts w:ascii="NanumGothic" w:hAnsi="NanumGothic" w:eastAsia="NanumGothic"/>
                <w:b w:val="0"/>
                <w:sz w:val="17"/>
              </w:rPr>
              <w:t>3:10-5:10</w:t>
            </w:r>
          </w:p>
        </w:tc>
        <w:tc>
          <w:tcPr>
            <w:tcW w:type="dxa" w:w="2520"/>
          </w:tcPr>
          <w:p>
            <w:pPr>
              <w:jc w:val="left"/>
            </w:pPr>
            <w:r/>
            <w:r>
              <w:rPr>
                <w:rFonts w:ascii="NanumGothic" w:hAnsi="NanumGothic" w:eastAsia="NanumGothic"/>
                <w:b w:val="0"/>
                <w:sz w:val="17"/>
              </w:rPr>
              <w:t>6-8</w:t>
            </w:r>
          </w:p>
        </w:tc>
        <w:tc>
          <w:tcPr>
            <w:tcW w:type="dxa" w:w="2520"/>
          </w:tcPr>
          <w:p>
            <w:pPr>
              <w:jc w:val="left"/>
            </w:pPr>
            <w:r/>
            <w:r>
              <w:rPr>
                <w:rFonts w:ascii="NanumGothic" w:hAnsi="NanumGothic" w:eastAsia="NanumGothic"/>
                <w:b w:val="0"/>
                <w:sz w:val="17"/>
              </w:rPr>
              <w:t>사진·위치·규칙·문장 생성 파이프라인</w:t>
            </w:r>
          </w:p>
        </w:tc>
      </w:tr>
      <w:tr>
        <w:tc>
          <w:tcPr>
            <w:tcW w:type="dxa" w:w="2520"/>
          </w:tcPr>
          <w:p>
            <w:pPr>
              <w:jc w:val="left"/>
            </w:pPr>
            <w:r/>
            <w:r>
              <w:rPr>
                <w:rFonts w:ascii="NanumGothic" w:hAnsi="NanumGothic" w:eastAsia="NanumGothic"/>
                <w:b w:val="0"/>
                <w:sz w:val="17"/>
              </w:rPr>
              <w:t>효과/안전장치</w:t>
            </w:r>
          </w:p>
        </w:tc>
        <w:tc>
          <w:tcPr>
            <w:tcW w:type="dxa" w:w="2520"/>
          </w:tcPr>
          <w:p>
            <w:pPr>
              <w:jc w:val="left"/>
            </w:pPr>
            <w:r/>
            <w:r>
              <w:rPr>
                <w:rFonts w:ascii="NanumGothic" w:hAnsi="NanumGothic" w:eastAsia="NanumGothic"/>
                <w:b w:val="0"/>
                <w:sz w:val="17"/>
              </w:rPr>
              <w:t>5:10-6:30</w:t>
            </w:r>
          </w:p>
        </w:tc>
        <w:tc>
          <w:tcPr>
            <w:tcW w:type="dxa" w:w="2520"/>
          </w:tcPr>
          <w:p>
            <w:pPr>
              <w:jc w:val="left"/>
            </w:pPr>
            <w:r/>
            <w:r>
              <w:rPr>
                <w:rFonts w:ascii="NanumGothic" w:hAnsi="NanumGothic" w:eastAsia="NanumGothic"/>
                <w:b w:val="0"/>
                <w:sz w:val="17"/>
              </w:rPr>
              <w:t>9-11</w:t>
            </w:r>
          </w:p>
        </w:tc>
        <w:tc>
          <w:tcPr>
            <w:tcW w:type="dxa" w:w="2520"/>
          </w:tcPr>
          <w:p>
            <w:pPr>
              <w:jc w:val="left"/>
            </w:pPr>
            <w:r/>
            <w:r>
              <w:rPr>
                <w:rFonts w:ascii="NanumGothic" w:hAnsi="NanumGothic" w:eastAsia="NanumGothic"/>
                <w:b w:val="0"/>
                <w:sz w:val="17"/>
              </w:rPr>
              <w:t>신고 성공률, 행정 효율, 개인정보·긴급 상황 대응</w:t>
            </w:r>
          </w:p>
        </w:tc>
      </w:tr>
      <w:tr>
        <w:tc>
          <w:tcPr>
            <w:tcW w:type="dxa" w:w="2520"/>
          </w:tcPr>
          <w:p>
            <w:pPr>
              <w:jc w:val="left"/>
            </w:pPr>
            <w:r/>
            <w:r>
              <w:rPr>
                <w:rFonts w:ascii="NanumGothic" w:hAnsi="NanumGothic" w:eastAsia="NanumGothic"/>
                <w:b w:val="0"/>
                <w:sz w:val="17"/>
              </w:rPr>
              <w:t>마무리</w:t>
            </w:r>
          </w:p>
        </w:tc>
        <w:tc>
          <w:tcPr>
            <w:tcW w:type="dxa" w:w="2520"/>
          </w:tcPr>
          <w:p>
            <w:pPr>
              <w:jc w:val="left"/>
            </w:pPr>
            <w:r/>
            <w:r>
              <w:rPr>
                <w:rFonts w:ascii="NanumGothic" w:hAnsi="NanumGothic" w:eastAsia="NanumGothic"/>
                <w:b w:val="0"/>
                <w:sz w:val="17"/>
              </w:rPr>
              <w:t>6:30-7:00</w:t>
            </w:r>
          </w:p>
        </w:tc>
        <w:tc>
          <w:tcPr>
            <w:tcW w:type="dxa" w:w="2520"/>
          </w:tcPr>
          <w:p>
            <w:pPr>
              <w:jc w:val="left"/>
            </w:pPr>
            <w:r/>
            <w:r>
              <w:rPr>
                <w:rFonts w:ascii="NanumGothic" w:hAnsi="NanumGothic" w:eastAsia="NanumGothic"/>
                <w:b w:val="0"/>
                <w:sz w:val="17"/>
              </w:rPr>
              <w:t>12</w:t>
            </w:r>
          </w:p>
        </w:tc>
        <w:tc>
          <w:tcPr>
            <w:tcW w:type="dxa" w:w="2520"/>
          </w:tcPr>
          <w:p>
            <w:pPr>
              <w:jc w:val="left"/>
            </w:pPr>
            <w:r/>
            <w:r>
              <w:rPr>
                <w:rFonts w:ascii="NanumGothic" w:hAnsi="NanumGothic" w:eastAsia="NanumGothic"/>
                <w:b w:val="0"/>
                <w:sz w:val="17"/>
              </w:rPr>
              <w:t>안전신문고를 대체하지 않고 더 잘 쓰게 만든다</w:t>
            </w:r>
          </w:p>
        </w:tc>
      </w:tr>
    </w:tbl>
    <w:p>
      <w:pPr>
        <w:pStyle w:val="Heading1"/>
      </w:pPr>
      <w:r>
        <w:rPr>
          <w:rFonts w:ascii="NanumGothic" w:hAnsi="NanumGothic" w:eastAsia="NanumGothic"/>
          <w:color w:val="1F2A44"/>
        </w:rPr>
        <w:t>10. 결론 및 참고자료</w:t>
      </w:r>
    </w:p>
    <w:p>
      <w:pPr>
        <w:pStyle w:val="Heading2"/>
      </w:pPr>
      <w:r>
        <w:rPr>
          <w:rFonts w:ascii="NanumGothic" w:hAnsi="NanumGothic" w:eastAsia="NanumGothic"/>
          <w:color w:val="1F2A44"/>
        </w:rPr>
        <w:t>10.1 결론</w:t>
      </w:r>
    </w:p>
    <w:p>
      <w:pPr>
        <w:spacing w:line="276" w:lineRule="auto" w:after="100"/>
      </w:pPr>
      <w:r>
        <w:rPr>
          <w:rFonts w:ascii="NanumGothic" w:hAnsi="NanumGothic" w:eastAsia="NanumGothic"/>
          <w:b w:val="0"/>
          <w:sz w:val="20"/>
        </w:rPr>
        <w:t>Civic Copilot은 지역사회 생활민원 문제를 AI/SW로 해결하기 위한 개념 설계이다. 기존 신고 서비스가 이미 존재한다는 시장조사 결과를 약점이 아니라 방향 전환의 근거로 삼았다. 본 프로젝트는 새 신고 플랫폼을 만드는 대신, 시민이 접수 전에 겪는 판단 부담을 줄이는 도메인 특화 AI 코파일럿으로 차별화한다.</w:t>
      </w:r>
    </w:p>
    <w:p>
      <w:pPr>
        <w:spacing w:line="276" w:lineRule="auto" w:after="100"/>
      </w:pPr>
      <w:r>
        <w:rPr>
          <w:rFonts w:ascii="NanumGothic" w:hAnsi="NanumGothic" w:eastAsia="NanumGothic"/>
          <w:b/>
          <w:color w:val="2563EB"/>
          <w:sz w:val="20"/>
        </w:rPr>
        <w:t>핵심 메시지는 다음과 같다: “안전신문고를 대체하는 서비스가 아니라, 안전신문고를 더 잘 쓰게 만드는 신고 전 AI 보조자.”</w:t>
      </w:r>
    </w:p>
    <w:p>
      <w:pPr>
        <w:pStyle w:val="Heading2"/>
      </w:pPr>
      <w:r>
        <w:rPr>
          <w:rFonts w:ascii="NanumGothic" w:hAnsi="NanumGothic" w:eastAsia="NanumGothic"/>
          <w:color w:val="1F2A44"/>
        </w:rPr>
        <w:t>10.2 참고자료</w:t>
      </w:r>
    </w:p>
    <w:p>
      <w:pPr>
        <w:spacing w:line="276" w:lineRule="auto" w:after="100"/>
      </w:pPr>
      <w:r>
        <w:rPr>
          <w:rFonts w:ascii="NanumGothic" w:hAnsi="NanumGothic" w:eastAsia="NanumGothic"/>
          <w:b w:val="0"/>
          <w:sz w:val="20"/>
        </w:rPr>
        <w:t>소프트웨어프로젝트 I, 「AD (Adventure Design) 프로젝트 소개」 강의자료, 2026학년도 1학기.</w:t>
      </w:r>
    </w:p>
    <w:p>
      <w:pPr>
        <w:spacing w:line="276" w:lineRule="auto" w:after="100"/>
      </w:pPr>
      <w:r>
        <w:rPr>
          <w:rFonts w:ascii="NanumGothic" w:hAnsi="NanumGothic" w:eastAsia="NanumGothic"/>
          <w:b w:val="0"/>
          <w:sz w:val="20"/>
        </w:rPr>
        <w:t>안전신문고 앱 소개 및 사용 안내: 사진/동영상, 위치, 신고내용 기반 신고 기능 설명. Google Play 및 지자체 안전신문고 안내 페이지.</w:t>
      </w:r>
    </w:p>
    <w:p>
      <w:pPr>
        <w:spacing w:line="276" w:lineRule="auto" w:after="100"/>
      </w:pPr>
      <w:r>
        <w:rPr>
          <w:rFonts w:ascii="NanumGothic" w:hAnsi="NanumGothic" w:eastAsia="NanumGothic"/>
          <w:b w:val="0"/>
          <w:sz w:val="20"/>
        </w:rPr>
        <w:t>서울특별시, 「서울스마트 불편신고 운영」: 불법주정차, 쓰레기 무단투기, 보도블록 파손, 가로등 파손 등 생활불편 신고와 120 접수/처리 결과 확인 안내.</w:t>
      </w:r>
    </w:p>
    <w:p>
      <w:pPr>
        <w:spacing w:line="276" w:lineRule="auto" w:after="100"/>
      </w:pPr>
      <w:r>
        <w:rPr>
          <w:rFonts w:ascii="NanumGothic" w:hAnsi="NanumGothic" w:eastAsia="NanumGothic"/>
          <w:b w:val="0"/>
          <w:sz w:val="20"/>
        </w:rPr>
        <w:t>국민권익위원회/대한민국 정책브리핑, 「생성형 인공지능 기반 국민소통, 민원분석 체계 구축 서비스」: AI 민원 답변 추천, 빈발·중복 민원 처리, AI 기반 민원분석.</w:t>
      </w:r>
    </w:p>
    <w:p>
      <w:pPr>
        <w:spacing w:line="276" w:lineRule="auto" w:after="100"/>
      </w:pPr>
      <w:r>
        <w:rPr>
          <w:rFonts w:ascii="NanumGothic" w:hAnsi="NanumGothic" w:eastAsia="NanumGothic"/>
          <w:b w:val="0"/>
          <w:sz w:val="20"/>
        </w:rPr>
        <w:t>LG AI연구원·KETI, 「AI 안전신문고」 보도자료: 사진·영상 기반 신고 분류, 담당 부서 이관, 답변 회신 자동화 시범 추진.</w:t>
      </w:r>
    </w:p>
    <w:p>
      <w:pPr>
        <w:spacing w:line="276" w:lineRule="auto" w:after="100"/>
      </w:pPr>
      <w:r>
        <w:rPr>
          <w:rFonts w:ascii="NanumGothic" w:hAnsi="NanumGothic" w:eastAsia="NanumGothic"/>
          <w:b w:val="0"/>
          <w:sz w:val="20"/>
        </w:rPr>
        <w:t>국민권익위원회 및 지자체 불법주정차 주민신고제 안내: 사진 촬영 간격, 번호판, 표지판, 현장 배경 등 증거 요건 사례.</w:t>
      </w:r>
    </w:p>
    <w:p>
      <w:pPr>
        <w:pStyle w:val="Heading1"/>
      </w:pPr>
      <w:r>
        <w:rPr>
          <w:rFonts w:ascii="NanumGothic" w:hAnsi="NanumGothic" w:eastAsia="NanumGothic"/>
          <w:color w:val="1F2A44"/>
        </w:rPr>
        <w:t>부록. 선택 구현 MVP 제안</w:t>
      </w:r>
    </w:p>
    <w:p>
      <w:pPr>
        <w:spacing w:line="276" w:lineRule="auto" w:after="100"/>
      </w:pPr>
      <w:r>
        <w:rPr>
          <w:rFonts w:ascii="NanumGothic" w:hAnsi="NanumGothic" w:eastAsia="NanumGothic"/>
          <w:b w:val="0"/>
          <w:sz w:val="20"/>
        </w:rPr>
        <w:t>수업 제출물은 구현을 요구하지 않지만, 실제 개발을 진행한다면 아래 MVP부터 시작하는 것이 적절하다.</w:t>
      </w:r>
    </w:p>
    <w:p>
      <w:pPr>
        <w:pStyle w:val="ListBullet"/>
        <w:spacing w:after="60"/>
      </w:pPr>
      <w:r>
        <w:rPr>
          <w:rFonts w:ascii="NanumGothic" w:hAnsi="NanumGothic" w:eastAsia="NanumGothic"/>
          <w:sz w:val="20"/>
        </w:rPr>
        <w:t>1주차: 입력 화면, 사진 업로드, GPS 위치 표시, 민원 유형 taxonomy 정의</w:t>
      </w:r>
    </w:p>
    <w:p>
      <w:pPr>
        <w:pStyle w:val="ListBullet"/>
        <w:spacing w:after="60"/>
      </w:pPr>
      <w:r>
        <w:rPr>
          <w:rFonts w:ascii="NanumGothic" w:hAnsi="NanumGothic" w:eastAsia="NanumGothic"/>
          <w:sz w:val="20"/>
        </w:rPr>
        <w:t>2주차: VLM/LLM API 연동, 사진 요약과 민원 문장 생성 PoC</w:t>
      </w:r>
    </w:p>
    <w:p>
      <w:pPr>
        <w:pStyle w:val="ListBullet"/>
        <w:spacing w:after="60"/>
      </w:pPr>
      <w:r>
        <w:rPr>
          <w:rFonts w:ascii="NanumGothic" w:hAnsi="NanumGothic" w:eastAsia="NanumGothic"/>
          <w:sz w:val="20"/>
        </w:rPr>
        <w:t>3주차: 증거 요건 체크리스트와 채널 추천 규칙 DB 구현</w:t>
      </w:r>
    </w:p>
    <w:p>
      <w:pPr>
        <w:pStyle w:val="ListBullet"/>
        <w:spacing w:after="60"/>
      </w:pPr>
      <w:r>
        <w:rPr>
          <w:rFonts w:ascii="NanumGothic" w:hAnsi="NanumGothic" w:eastAsia="NanumGothic"/>
          <w:sz w:val="20"/>
        </w:rPr>
        <w:t>4주차: 결과 화면, 문장 복사, 기존 신고 앱 이동, 개인정보 마스킹 기본 기능</w:t>
      </w:r>
    </w:p>
    <w:p>
      <w:pPr>
        <w:pStyle w:val="ListBullet"/>
        <w:spacing w:after="60"/>
      </w:pPr>
      <w:r>
        <w:rPr>
          <w:rFonts w:ascii="NanumGothic" w:hAnsi="NanumGothic" w:eastAsia="NanumGothic"/>
          <w:sz w:val="20"/>
        </w:rPr>
        <w:t>5주차: 사용자 테스트, 오분류 사례 정리, 발표용 데모 영상 제작</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olor w:val="64748B"/>
        <w:sz w:val="17"/>
      </w:rPr>
      <w:t>소프트웨어프로젝트 I / AD 프로젝트 최종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1F2A4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Gothic" w:hAnsi="NanumGothic" w:eastAsia="NanumGothi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