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5개 레이어 MLP MNIST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conv 64 3x3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max 2x2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 conv 128 3x3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 max 2x2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 flatten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 dense 5000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 softmax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6번째 레이어에 dropout 0.9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tensorflow mnist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