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3E" w:rsidRDefault="00960004">
      <w:r>
        <w:t>Problem set 3</w:t>
      </w:r>
    </w:p>
    <w:p w:rsidR="00546604" w:rsidRDefault="00546604" w:rsidP="00546604">
      <w:pPr>
        <w:pStyle w:val="ListParagraph"/>
      </w:pPr>
      <w:r>
        <w:t>Use any of the grammar rules from the book to answer 1-3.</w:t>
      </w:r>
    </w:p>
    <w:p w:rsidR="00546604" w:rsidRDefault="00546604" w:rsidP="00546604">
      <w:pPr>
        <w:pStyle w:val="ListParagraph"/>
      </w:pPr>
    </w:p>
    <w:p w:rsidR="00960004" w:rsidRDefault="00960004" w:rsidP="00AC36E7">
      <w:pPr>
        <w:pStyle w:val="ListParagraph"/>
        <w:numPr>
          <w:ilvl w:val="0"/>
          <w:numId w:val="1"/>
        </w:numPr>
      </w:pPr>
      <w:r>
        <w:t xml:space="preserve">Give two examples </w:t>
      </w:r>
      <w:r w:rsidR="00AC36E7">
        <w:t xml:space="preserve">of attachment ambiguity. </w:t>
      </w:r>
      <w:r>
        <w:t>Write out the ambiguous sentences and draw the parse trees that illustrate the ambiguities</w:t>
      </w:r>
      <w:r w:rsidR="00AC36E7">
        <w:t xml:space="preserve"> (2 per example; 4 total)</w:t>
      </w:r>
      <w:r>
        <w:t>. If it’s possible to show the ambiguity using partial parse trees, you may just draw the pertinent parts.</w:t>
      </w:r>
      <w:r w:rsidRPr="00960004">
        <w:t xml:space="preserve"> </w:t>
      </w:r>
      <w:r>
        <w:t xml:space="preserve">  </w:t>
      </w:r>
      <w:r w:rsidR="00AC36E7">
        <w:t>The two example sentences should have</w:t>
      </w:r>
      <w:r>
        <w:t xml:space="preserve"> different syntactic structures. That is, you should not be able to </w:t>
      </w:r>
      <w:r w:rsidR="00AC36E7">
        <w:t>just change</w:t>
      </w:r>
      <w:r>
        <w:t xml:space="preserve"> the terminals and use the same parse tree</w:t>
      </w:r>
      <w:r w:rsidR="00AC36E7">
        <w:t>s</w:t>
      </w:r>
      <w:r>
        <w:t xml:space="preserve"> for each of the examples.</w:t>
      </w:r>
    </w:p>
    <w:p w:rsidR="00AC36E7" w:rsidRDefault="00AC36E7" w:rsidP="00AC36E7">
      <w:pPr>
        <w:pStyle w:val="ListParagraph"/>
        <w:numPr>
          <w:ilvl w:val="0"/>
          <w:numId w:val="1"/>
        </w:numPr>
      </w:pPr>
      <w:r>
        <w:t>Do the same for coordination ambiguity.</w:t>
      </w:r>
    </w:p>
    <w:p w:rsidR="00AC36E7" w:rsidRDefault="00D057C7" w:rsidP="00AC36E7">
      <w:pPr>
        <w:pStyle w:val="ListParagraph"/>
        <w:numPr>
          <w:ilvl w:val="0"/>
          <w:numId w:val="1"/>
        </w:numPr>
      </w:pPr>
      <w:r>
        <w:t>Give one example of</w:t>
      </w:r>
      <w:r w:rsidR="00AC36E7">
        <w:t xml:space="preserve"> local ambiguity</w:t>
      </w:r>
      <w:r>
        <w:t xml:space="preserve"> and draw the parse trees, as above</w:t>
      </w:r>
      <w:r w:rsidR="00AC36E7">
        <w:t>.</w:t>
      </w:r>
    </w:p>
    <w:p w:rsidR="00546604" w:rsidRDefault="00546604" w:rsidP="00AC36E7">
      <w:pPr>
        <w:pStyle w:val="ListParagraph"/>
        <w:numPr>
          <w:ilvl w:val="0"/>
          <w:numId w:val="1"/>
        </w:numPr>
      </w:pPr>
      <w:r>
        <w:t>What is inefficient about a top-down approach to parsing? What is inefficient about a bottom-up approach?</w:t>
      </w:r>
    </w:p>
    <w:p w:rsidR="00546604" w:rsidRDefault="00546604" w:rsidP="00546604">
      <w:pPr>
        <w:pStyle w:val="ListParagraph"/>
      </w:pPr>
      <w:bookmarkStart w:id="0" w:name="_GoBack"/>
      <w:bookmarkEnd w:id="0"/>
    </w:p>
    <w:p w:rsidR="00960004" w:rsidRDefault="00960004"/>
    <w:sectPr w:rsidR="0096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53C6"/>
    <w:multiLevelType w:val="hybridMultilevel"/>
    <w:tmpl w:val="8ED2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04"/>
    <w:rsid w:val="00546604"/>
    <w:rsid w:val="00640B02"/>
    <w:rsid w:val="00960004"/>
    <w:rsid w:val="00AC36E7"/>
    <w:rsid w:val="00B3293E"/>
    <w:rsid w:val="00C10AC9"/>
    <w:rsid w:val="00D057C7"/>
    <w:rsid w:val="00D4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B978"/>
  <w15:docId w15:val="{BFB49511-9E0A-4363-9EB1-14FC5DBF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5</cp:revision>
  <cp:lastPrinted>2016-02-25T00:46:00Z</cp:lastPrinted>
  <dcterms:created xsi:type="dcterms:W3CDTF">2016-02-25T00:21:00Z</dcterms:created>
  <dcterms:modified xsi:type="dcterms:W3CDTF">2017-03-10T18:29:00Z</dcterms:modified>
</cp:coreProperties>
</file>