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Packet Sniffer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Sunil Baliganahalli NarayanMurthy</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sz w:val="28"/>
          <w:szCs w:val="28"/>
          <w:rtl w:val="0"/>
        </w:rPr>
        <w:t xml:space="preserve">Nehal Kamat</w:t>
      </w:r>
    </w:p>
    <w:p w:rsidR="00000000" w:rsidDel="00000000" w:rsidP="00000000" w:rsidRDefault="00000000" w:rsidRPr="00000000">
      <w:pPr>
        <w:spacing w:after="720" w:before="0" w:line="240" w:lineRule="auto"/>
        <w:contextualSpacing w:val="0"/>
        <w:jc w:val="right"/>
      </w:pPr>
      <w:r w:rsidDel="00000000" w:rsidR="00000000" w:rsidRPr="00000000">
        <w:rPr>
          <w:rFonts w:ascii="Arial" w:cs="Arial" w:eastAsia="Arial" w:hAnsi="Arial"/>
          <w:b w:val="1"/>
          <w:sz w:val="28"/>
          <w:szCs w:val="28"/>
          <w:rtl w:val="0"/>
        </w:rPr>
        <w:t xml:space="preserve">Apoorva Bapat</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University of Colorado, Boulder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Feb 17,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tab/>
        <w:t xml:space="preserve">Introduction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1.1</w:t>
        <w:tab/>
        <w:t xml:space="preserve">Purpose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1.2</w:t>
        <w:tab/>
        <w:t xml:space="preserve">Document Conventions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1.3</w:t>
        <w:tab/>
        <w:t xml:space="preserve">Intended Audience and Reading Suggestions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1.4</w:t>
        <w:tab/>
        <w:t xml:space="preserve">Product Scope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1.5</w:t>
        <w:tab/>
        <w:t xml:space="preserve">References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tab/>
        <w:t xml:space="preserve">Overall Description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tab/>
        <w:t xml:space="preserve">Product Perspective</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tab/>
        <w:t xml:space="preserve">Product Functions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tab/>
        <w:t xml:space="preserve">User Classes and Characteristics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tab/>
        <w:t xml:space="preserve">Operating Environment</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2.5</w:t>
        <w:tab/>
        <w:t xml:space="preserve">Design and Implementation Constraints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2.6</w:t>
        <w:tab/>
        <w:t xml:space="preserve">User Documentation</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2.7</w:t>
        <w:tab/>
        <w:t xml:space="preserve">Assumptions and Dependencies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tab/>
        <w:t xml:space="preserve">External Interface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tab/>
        <w:t xml:space="preserve">User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tab/>
        <w:t xml:space="preserve">Hardware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3.3</w:t>
        <w:tab/>
        <w:t xml:space="preserve">Software Interfaces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3.4</w:t>
        <w:tab/>
        <w:t xml:space="preserve">Communications Interfaces</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tab/>
        <w:t xml:space="preserve">System Features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tab/>
        <w:t xml:space="preserve">System Feature 1</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tab/>
        <w:t xml:space="preserve">System Feature 2 (and so on)</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tab/>
        <w:t xml:space="preserve">Other Nonfunctional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tab/>
        <w:t xml:space="preserve">Performance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tab/>
        <w:t xml:space="preserve">Safety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5.3</w:t>
        <w:tab/>
        <w:t xml:space="preserve">Security Requirements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5.4</w:t>
        <w:tab/>
        <w:t xml:space="preserve">Software Quality Attributes</w:t>
        <w:tab/>
      </w:r>
    </w:p>
    <w:p w:rsidR="00000000" w:rsidDel="00000000" w:rsidP="00000000" w:rsidRDefault="00000000" w:rsidRPr="00000000">
      <w:pPr>
        <w:tabs>
          <w:tab w:val="left" w:pos="72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5.5</w:t>
        <w:tab/>
        <w:t xml:space="preserve">Business Rules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6.</w:t>
        <w:tab/>
      </w:r>
      <w:r w:rsidDel="00000000" w:rsidR="00000000" w:rsidRPr="00000000">
        <w:rPr>
          <w:b w:val="1"/>
          <w:rtl w:val="0"/>
        </w:rPr>
        <w:t xml:space="preserve">Functional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6.1 Use case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6.2 Logical View</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6.2.1  Sequence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ab/>
        <w:t xml:space="preserve">6.2.2  Activity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450"/>
        <w:contextualSpacing w:val="0"/>
        <w:jc w:val="both"/>
      </w:pPr>
      <w:r w:rsidDel="00000000" w:rsidR="00000000" w:rsidRPr="00000000">
        <w:rPr>
          <w:sz w:val="22"/>
          <w:szCs w:val="22"/>
          <w:rtl w:val="0"/>
        </w:rPr>
        <w:t xml:space="preserve">6.2.3  State chart diagrams</w:t>
      </w:r>
    </w:p>
    <w:p w:rsidR="00000000" w:rsidDel="00000000" w:rsidP="00000000" w:rsidRDefault="00000000" w:rsidRPr="00000000">
      <w:pPr>
        <w:keepNext w:val="0"/>
        <w:keepLines w:val="0"/>
        <w:widowControl w:val="1"/>
        <w:tabs>
          <w:tab w:val="left" w:pos="720"/>
        </w:tabs>
        <w:spacing w:after="0" w:before="0" w:line="240" w:lineRule="auto"/>
        <w:ind w:left="270" w:right="0" w:firstLine="0"/>
        <w:contextualSpacing w:val="0"/>
        <w:jc w:val="both"/>
      </w:pPr>
      <w:r w:rsidDel="00000000" w:rsidR="00000000" w:rsidRPr="00000000">
        <w:rPr>
          <w:sz w:val="22"/>
          <w:szCs w:val="22"/>
          <w:rtl w:val="0"/>
        </w:rPr>
        <w:t xml:space="preserve">6.3 Deployment View</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7.   Other Requirements</w:t>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b w:val="1"/>
          <w:rtl w:val="0"/>
        </w:rPr>
        <w:t xml:space="preserve">8.   Open points</w:t>
      </w: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Appendix A: Glossary</w:t>
        <w:tab/>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ab/>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864.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60"/>
        <w:gridCol w:w="4860"/>
        <w:gridCol w:w="1584"/>
        <w:tblGridChange w:id="0">
          <w:tblGrid>
            <w:gridCol w:w="2160"/>
            <w:gridCol w:w="1260"/>
            <w:gridCol w:w="4860"/>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Sunil Baliganahalli NarayanaMurthy</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2/17/2016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r w:rsidDel="00000000" w:rsidR="00000000" w:rsidRPr="00000000">
              <w:rPr>
                <w:rtl w:val="0"/>
              </w:rPr>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fob9te"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3znysh7"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et92p0" w:id="3"/>
      <w:bookmarkEnd w:id="3"/>
      <w:r w:rsidDel="00000000" w:rsidR="00000000" w:rsidRPr="00000000">
        <w:rPr>
          <w:rFonts w:ascii="Arial" w:cs="Arial" w:eastAsia="Arial" w:hAnsi="Arial"/>
          <w:b w:val="0"/>
          <w:i w:val="1"/>
          <w:sz w:val="22"/>
          <w:szCs w:val="22"/>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yjcwt" w:id="4"/>
      <w:bookmarkEnd w:id="4"/>
      <w:r w:rsidDel="00000000" w:rsidR="00000000" w:rsidRPr="00000000">
        <w:rPr>
          <w:rFonts w:ascii="Arial" w:cs="Arial" w:eastAsia="Arial" w:hAnsi="Arial"/>
          <w:b w:val="0"/>
          <w:i w:val="1"/>
          <w:sz w:val="22"/>
          <w:szCs w:val="22"/>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dy6vkm" w:id="5"/>
      <w:bookmarkEnd w:id="5"/>
      <w:r w:rsidDel="00000000" w:rsidR="00000000" w:rsidRPr="00000000">
        <w:rPr>
          <w:rFonts w:ascii="Arial" w:cs="Arial" w:eastAsia="Arial" w:hAnsi="Arial"/>
          <w:b w:val="0"/>
          <w:i w:val="1"/>
          <w:sz w:val="22"/>
          <w:szCs w:val="22"/>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t3h5sf" w:id="6"/>
      <w:bookmarkEnd w:id="6"/>
      <w:r w:rsidDel="00000000" w:rsidR="00000000" w:rsidRPr="00000000">
        <w:rPr>
          <w:rFonts w:ascii="Arial" w:cs="Arial" w:eastAsia="Arial" w:hAnsi="Arial"/>
          <w:b w:val="0"/>
          <w:i w:val="1"/>
          <w:sz w:val="22"/>
          <w:szCs w:val="22"/>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d34og8" w:id="7"/>
      <w:bookmarkEnd w:id="7"/>
      <w:r w:rsidDel="00000000" w:rsidR="00000000" w:rsidRPr="00000000">
        <w:rPr>
          <w:rFonts w:ascii="Arial" w:cs="Arial" w:eastAsia="Arial" w:hAnsi="Arial"/>
          <w:b w:val="0"/>
          <w:i w:val="1"/>
          <w:sz w:val="22"/>
          <w:szCs w:val="22"/>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s8eyo1"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7dp8vu" w:id="9"/>
      <w:bookmarkEnd w:id="9"/>
      <w:r w:rsidDel="00000000" w:rsidR="00000000" w:rsidRPr="00000000">
        <w:rPr>
          <w:rFonts w:ascii="Arial" w:cs="Arial" w:eastAsia="Arial" w:hAnsi="Arial"/>
          <w:b w:val="0"/>
          <w:i w:val="1"/>
          <w:sz w:val="22"/>
          <w:szCs w:val="22"/>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rdcrjn" w:id="10"/>
      <w:bookmarkEnd w:id="10"/>
      <w:r w:rsidDel="00000000" w:rsidR="00000000" w:rsidRPr="00000000">
        <w:rPr>
          <w:rFonts w:ascii="Arial" w:cs="Arial" w:eastAsia="Arial" w:hAnsi="Arial"/>
          <w:b w:val="0"/>
          <w:i w:val="1"/>
          <w:sz w:val="22"/>
          <w:szCs w:val="22"/>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6in1rg" w:id="11"/>
      <w:bookmarkEnd w:id="11"/>
      <w:r w:rsidDel="00000000" w:rsidR="00000000" w:rsidRPr="00000000">
        <w:rPr>
          <w:rFonts w:ascii="Arial" w:cs="Arial" w:eastAsia="Arial" w:hAnsi="Arial"/>
          <w:b w:val="0"/>
          <w:i w:val="1"/>
          <w:sz w:val="22"/>
          <w:szCs w:val="22"/>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nxbz9" w:id="12"/>
      <w:bookmarkEnd w:id="12"/>
      <w:r w:rsidDel="00000000" w:rsidR="00000000" w:rsidRPr="00000000">
        <w:rPr>
          <w:rFonts w:ascii="Arial" w:cs="Arial" w:eastAsia="Arial" w:hAnsi="Arial"/>
          <w:b w:val="0"/>
          <w:i w:val="1"/>
          <w:sz w:val="22"/>
          <w:szCs w:val="22"/>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5nkun2" w:id="13"/>
      <w:bookmarkEnd w:id="13"/>
      <w:r w:rsidDel="00000000" w:rsidR="00000000" w:rsidRPr="00000000">
        <w:rPr>
          <w:rFonts w:ascii="Arial" w:cs="Arial" w:eastAsia="Arial" w:hAnsi="Arial"/>
          <w:b w:val="0"/>
          <w:i w:val="1"/>
          <w:sz w:val="22"/>
          <w:szCs w:val="22"/>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ksv4uv" w:id="14"/>
      <w:bookmarkEnd w:id="14"/>
      <w:r w:rsidDel="00000000" w:rsidR="00000000" w:rsidRPr="00000000">
        <w:rPr>
          <w:rFonts w:ascii="Arial" w:cs="Arial" w:eastAsia="Arial" w:hAnsi="Arial"/>
          <w:b w:val="0"/>
          <w:i w:val="1"/>
          <w:sz w:val="22"/>
          <w:szCs w:val="22"/>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4sinio" w:id="15"/>
      <w:bookmarkEnd w:id="15"/>
      <w:r w:rsidDel="00000000" w:rsidR="00000000" w:rsidRPr="00000000">
        <w:rPr>
          <w:rFonts w:ascii="Arial" w:cs="Arial" w:eastAsia="Arial" w:hAnsi="Arial"/>
          <w:b w:val="0"/>
          <w:i w:val="1"/>
          <w:sz w:val="22"/>
          <w:szCs w:val="22"/>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jxsxqh" w:id="16"/>
      <w:bookmarkEnd w:id="16"/>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z337ya" w:id="17"/>
      <w:bookmarkEnd w:id="17"/>
      <w:r w:rsidDel="00000000" w:rsidR="00000000" w:rsidRPr="00000000">
        <w:rPr>
          <w:rFonts w:ascii="Arial" w:cs="Arial" w:eastAsia="Arial" w:hAnsi="Arial"/>
          <w:b w:val="0"/>
          <w:i w:val="1"/>
          <w:sz w:val="22"/>
          <w:szCs w:val="22"/>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j2qqm3" w:id="18"/>
      <w:bookmarkEnd w:id="18"/>
      <w:r w:rsidDel="00000000" w:rsidR="00000000" w:rsidRPr="00000000">
        <w:rPr>
          <w:rFonts w:ascii="Arial" w:cs="Arial" w:eastAsia="Arial" w:hAnsi="Arial"/>
          <w:b w:val="0"/>
          <w:i w:val="1"/>
          <w:sz w:val="22"/>
          <w:szCs w:val="22"/>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y810tw" w:id="19"/>
      <w:bookmarkEnd w:id="19"/>
      <w:r w:rsidDel="00000000" w:rsidR="00000000" w:rsidRPr="00000000">
        <w:rPr>
          <w:rFonts w:ascii="Arial" w:cs="Arial" w:eastAsia="Arial" w:hAnsi="Arial"/>
          <w:b w:val="0"/>
          <w:i w:val="1"/>
          <w:sz w:val="22"/>
          <w:szCs w:val="22"/>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i7ojhp" w:id="20"/>
      <w:bookmarkEnd w:id="20"/>
      <w:r w:rsidDel="00000000" w:rsidR="00000000" w:rsidRPr="00000000">
        <w:rPr>
          <w:rFonts w:ascii="Arial" w:cs="Arial" w:eastAsia="Arial" w:hAnsi="Arial"/>
          <w:b w:val="0"/>
          <w:i w:val="1"/>
          <w:sz w:val="22"/>
          <w:szCs w:val="22"/>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2xcytpi" w:id="21"/>
      <w:bookmarkEnd w:id="21"/>
      <w:r w:rsidDel="00000000" w:rsidR="00000000" w:rsidRPr="00000000">
        <w:rPr>
          <w:rFonts w:ascii="Arial" w:cs="Arial" w:eastAsia="Arial" w:hAnsi="Arial"/>
          <w:b w:val="0"/>
          <w:i w:val="1"/>
          <w:sz w:val="22"/>
          <w:szCs w:val="22"/>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&lt;Don’t really say “System Feature 1.” State the feature name in just a few words.&gt;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4.1.1</w:t>
        <w:tab/>
        <w:t xml:space="preserve">Description and Priority</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4.1.2</w:t>
        <w:tab/>
        <w:t xml:space="preserve">Stimulus/Response Sequences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pPr>
        <w:spacing w:after="120" w:before="120" w:line="240" w:lineRule="auto"/>
        <w:ind w:left="634"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4.1.3</w:t>
        <w:tab/>
        <w:t xml:space="preserve">Functional Requirements</w:t>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1350" w:hanging="716"/>
        <w:contextualSpacing w:val="0"/>
      </w:pPr>
      <w:r w:rsidDel="00000000" w:rsidR="00000000" w:rsidRPr="00000000">
        <w:rPr>
          <w:rFonts w:ascii="Arial" w:cs="Arial" w:eastAsia="Arial" w:hAnsi="Arial"/>
          <w:b w:val="0"/>
          <w:i w:val="1"/>
          <w:sz w:val="22"/>
          <w:szCs w:val="22"/>
          <w:vertAlign w:val="baseline"/>
          <w:rtl w:val="0"/>
        </w:rPr>
        <w:t xml:space="preserve">&lt;Each requirement should be uniquely identified with a sequence number or a meaningful tag of some kind.&gt;</w:t>
      </w:r>
    </w:p>
    <w:p w:rsidR="00000000" w:rsidDel="00000000" w:rsidP="00000000" w:rsidRDefault="00000000" w:rsidRPr="00000000">
      <w:pPr>
        <w:spacing w:after="0" w:before="0" w:line="240" w:lineRule="auto"/>
        <w:ind w:left="1350" w:hanging="716"/>
        <w:contextualSpacing w:val="0"/>
      </w:pPr>
      <w:r w:rsidDel="00000000" w:rsidR="00000000" w:rsidRPr="00000000">
        <w:rPr>
          <w:rtl w:val="0"/>
        </w:rPr>
      </w:r>
    </w:p>
    <w:p w:rsidR="00000000" w:rsidDel="00000000" w:rsidP="00000000" w:rsidRDefault="00000000" w:rsidRPr="00000000">
      <w:pPr>
        <w:spacing w:after="0" w:before="0" w:line="240" w:lineRule="auto"/>
        <w:ind w:left="2348" w:hanging="994"/>
        <w:contextualSpacing w:val="0"/>
      </w:pPr>
      <w:r w:rsidDel="00000000" w:rsidR="00000000" w:rsidRPr="00000000">
        <w:rPr>
          <w:rFonts w:ascii="Times New Roman" w:cs="Times New Roman" w:eastAsia="Times New Roman" w:hAnsi="Times New Roman"/>
          <w:b w:val="0"/>
          <w:sz w:val="24"/>
          <w:szCs w:val="24"/>
          <w:vertAlign w:val="baseline"/>
          <w:rtl w:val="0"/>
        </w:rPr>
        <w:t xml:space="preserve">REQ-1:</w:t>
        <w:tab/>
      </w:r>
    </w:p>
    <w:p w:rsidR="00000000" w:rsidDel="00000000" w:rsidP="00000000" w:rsidRDefault="00000000" w:rsidRPr="00000000">
      <w:pPr>
        <w:spacing w:after="0" w:before="0" w:line="240" w:lineRule="auto"/>
        <w:ind w:left="2348" w:hanging="994"/>
        <w:contextualSpacing w:val="0"/>
      </w:pPr>
      <w:bookmarkStart w:colFirst="0" w:colLast="0" w:name="h.1ci93xb" w:id="22"/>
      <w:bookmarkEnd w:id="22"/>
      <w:r w:rsidDel="00000000" w:rsidR="00000000" w:rsidRPr="00000000">
        <w:rPr>
          <w:rFonts w:ascii="Times New Roman" w:cs="Times New Roman" w:eastAsia="Times New Roman" w:hAnsi="Times New Roman"/>
          <w:b w:val="0"/>
          <w:sz w:val="24"/>
          <w:szCs w:val="24"/>
          <w:vertAlign w:val="baseline"/>
          <w:rtl w:val="0"/>
        </w:rPr>
        <w:t xml:space="preserve">REQ-2:</w:t>
        <w:tab/>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3whwml4" w:id="23"/>
      <w:bookmarkEnd w:id="2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h.2bn6wsx" w:id="24"/>
      <w:bookmarkEnd w:id="2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sh70q" w:id="25"/>
      <w:bookmarkEnd w:id="25"/>
      <w:r w:rsidDel="00000000" w:rsidR="00000000" w:rsidRPr="00000000">
        <w:rPr>
          <w:rFonts w:ascii="Arial" w:cs="Arial" w:eastAsia="Arial" w:hAnsi="Arial"/>
          <w:b w:val="0"/>
          <w:i w:val="1"/>
          <w:sz w:val="22"/>
          <w:szCs w:val="22"/>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as4poj" w:id="26"/>
      <w:bookmarkEnd w:id="26"/>
      <w:r w:rsidDel="00000000" w:rsidR="00000000" w:rsidRPr="00000000">
        <w:rPr>
          <w:rFonts w:ascii="Arial" w:cs="Arial" w:eastAsia="Arial" w:hAnsi="Arial"/>
          <w:b w:val="0"/>
          <w:i w:val="1"/>
          <w:sz w:val="22"/>
          <w:szCs w:val="22"/>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pxezwc" w:id="27"/>
      <w:bookmarkEnd w:id="27"/>
      <w:r w:rsidDel="00000000" w:rsidR="00000000" w:rsidRPr="00000000">
        <w:rPr>
          <w:rFonts w:ascii="Arial" w:cs="Arial" w:eastAsia="Arial" w:hAnsi="Arial"/>
          <w:b w:val="0"/>
          <w:i w:val="1"/>
          <w:sz w:val="22"/>
          <w:szCs w:val="22"/>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49x2ik5" w:id="28"/>
      <w:bookmarkEnd w:id="28"/>
      <w:r w:rsidDel="00000000" w:rsidR="00000000" w:rsidRPr="00000000">
        <w:rPr>
          <w:rFonts w:ascii="Arial" w:cs="Arial" w:eastAsia="Arial" w:hAnsi="Arial"/>
          <w:b w:val="0"/>
          <w:i w:val="1"/>
          <w:sz w:val="22"/>
          <w:szCs w:val="22"/>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eunpcxo6w3ea" w:id="29"/>
      <w:bookmarkEnd w:id="29"/>
      <w:r w:rsidDel="00000000" w:rsidR="00000000" w:rsidRPr="00000000">
        <w:rPr>
          <w:rFonts w:ascii="Arial" w:cs="Arial" w:eastAsia="Arial" w:hAnsi="Arial"/>
          <w:b w:val="0"/>
          <w:i w:val="1"/>
          <w:sz w:val="22"/>
          <w:szCs w:val="22"/>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pPr>
        <w:spacing w:after="0" w:before="0" w:line="240" w:lineRule="auto"/>
        <w:contextualSpacing w:val="0"/>
      </w:pPr>
      <w:bookmarkStart w:colFirst="0" w:colLast="0" w:name="h.dini4a1igwp" w:id="30"/>
      <w:bookmarkEnd w:id="3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gtsneremt3jq" w:id="31"/>
      <w:bookmarkEnd w:id="3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ud81xuq3slir" w:id="32"/>
      <w:bookmarkEnd w:id="3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8mx7omh56lcr" w:id="33"/>
      <w:bookmarkEnd w:id="3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9df7atkvvw8" w:id="34"/>
      <w:bookmarkEnd w:id="34"/>
      <w:r w:rsidDel="00000000" w:rsidR="00000000" w:rsidRPr="00000000">
        <w:rPr>
          <w:b w:val="1"/>
          <w:sz w:val="36"/>
          <w:szCs w:val="36"/>
          <w:rtl w:val="0"/>
        </w:rPr>
        <w:t xml:space="preserve">6. </w:t>
        <w:tab/>
        <w:t xml:space="preserve">Functional View</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dly1e449j1pi" w:id="35"/>
      <w:bookmarkEnd w:id="35"/>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5njm8mvsd7h4" w:id="36"/>
      <w:bookmarkEnd w:id="36"/>
      <w:r w:rsidDel="00000000" w:rsidR="00000000" w:rsidRPr="00000000">
        <w:rPr>
          <w:b w:val="1"/>
          <w:sz w:val="28"/>
          <w:szCs w:val="28"/>
          <w:rtl w:val="0"/>
        </w:rPr>
        <w:t xml:space="preserve">6.1</w:t>
        <w:tab/>
        <w:t xml:space="preserve">Use case view</w:t>
      </w:r>
    </w:p>
    <w:p w:rsidR="00000000" w:rsidDel="00000000" w:rsidP="00000000" w:rsidRDefault="00000000" w:rsidRPr="00000000">
      <w:pPr>
        <w:spacing w:after="0" w:before="0" w:line="240" w:lineRule="auto"/>
        <w:contextualSpacing w:val="0"/>
      </w:pPr>
      <w:bookmarkStart w:colFirst="0" w:colLast="0" w:name="h.hcau029yc7nb" w:id="37"/>
      <w:bookmarkEnd w:id="37"/>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fibu1stwulcu" w:id="38"/>
      <w:bookmarkEnd w:id="38"/>
      <w:r w:rsidDel="00000000" w:rsidR="00000000" w:rsidRPr="00000000">
        <w:drawing>
          <wp:inline distB="114300" distT="114300" distL="114300" distR="114300">
            <wp:extent cx="5505450" cy="6305550"/>
            <wp:effectExtent b="0" l="0" r="0" t="0"/>
            <wp:docPr descr="Packet Sniffer.png" id="5" name="image09.png"/>
            <a:graphic>
              <a:graphicData uri="http://schemas.openxmlformats.org/drawingml/2006/picture">
                <pic:pic>
                  <pic:nvPicPr>
                    <pic:cNvPr descr="Packet Sniffer.png" id="0" name="image09.png"/>
                    <pic:cNvPicPr preferRelativeResize="0"/>
                  </pic:nvPicPr>
                  <pic:blipFill>
                    <a:blip r:embed="rId5"/>
                    <a:srcRect b="0" l="0" r="0" t="0"/>
                    <a:stretch>
                      <a:fillRect/>
                    </a:stretch>
                  </pic:blipFill>
                  <pic:spPr>
                    <a:xfrm>
                      <a:off x="0" y="0"/>
                      <a:ext cx="5505450" cy="6305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636as1q792es" w:id="39"/>
      <w:bookmarkEnd w:id="39"/>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clpnk5avojrv" w:id="40"/>
      <w:bookmarkEnd w:id="40"/>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vuh1bw30hdhf" w:id="41"/>
      <w:bookmarkEnd w:id="41"/>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ql1tj4k29jiv" w:id="42"/>
      <w:bookmarkEnd w:id="42"/>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lk8jk69dwt9s" w:id="43"/>
      <w:bookmarkEnd w:id="43"/>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t0wgnzmxa8t4" w:id="44"/>
      <w:bookmarkEnd w:id="44"/>
      <w:r w:rsidDel="00000000" w:rsidR="00000000" w:rsidRPr="00000000">
        <w:rPr>
          <w:b w:val="1"/>
          <w:sz w:val="36"/>
          <w:szCs w:val="36"/>
          <w:rtl w:val="0"/>
        </w:rPr>
        <w:t xml:space="preserve">6.2</w:t>
        <w:tab/>
        <w:t xml:space="preserve">Logical View</w:t>
      </w:r>
    </w:p>
    <w:p w:rsidR="00000000" w:rsidDel="00000000" w:rsidP="00000000" w:rsidRDefault="00000000" w:rsidRPr="00000000">
      <w:pPr>
        <w:spacing w:after="0" w:before="0" w:line="240" w:lineRule="auto"/>
        <w:contextualSpacing w:val="0"/>
      </w:pPr>
      <w:bookmarkStart w:colFirst="0" w:colLast="0" w:name="h.8kl62lj30ndp" w:id="45"/>
      <w:bookmarkEnd w:id="4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jn33pono45k" w:id="46"/>
      <w:bookmarkEnd w:id="46"/>
      <w:r w:rsidDel="00000000" w:rsidR="00000000" w:rsidRPr="00000000">
        <w:rPr>
          <w:b w:val="1"/>
          <w:sz w:val="28"/>
          <w:szCs w:val="28"/>
          <w:rtl w:val="0"/>
        </w:rPr>
        <w:t xml:space="preserve">6.2.1</w:t>
        <w:tab/>
        <w:t xml:space="preserve">Sequence diagrams</w:t>
      </w:r>
      <w:r w:rsidDel="00000000" w:rsidR="00000000" w:rsidRPr="00000000">
        <w:drawing>
          <wp:anchor allowOverlap="0" behindDoc="0" distB="114300" distT="114300" distL="114300" distR="114300" hidden="0" layoutInCell="0" locked="0" relativeHeight="0" simplePos="0">
            <wp:simplePos x="0" y="0"/>
            <wp:positionH relativeFrom="margin">
              <wp:posOffset>895350</wp:posOffset>
            </wp:positionH>
            <wp:positionV relativeFrom="paragraph">
              <wp:posOffset>409575</wp:posOffset>
            </wp:positionV>
            <wp:extent cx="4362450" cy="2228850"/>
            <wp:effectExtent b="0" l="0" r="0" t="0"/>
            <wp:wrapTopAndBottom distB="114300" distT="114300"/>
            <wp:docPr descr="StartCapturing.png" id="3" name="image07.png"/>
            <a:graphic>
              <a:graphicData uri="http://schemas.openxmlformats.org/drawingml/2006/picture">
                <pic:pic>
                  <pic:nvPicPr>
                    <pic:cNvPr descr="StartCapturing.png" id="0" name="image07.png"/>
                    <pic:cNvPicPr preferRelativeResize="0"/>
                  </pic:nvPicPr>
                  <pic:blipFill>
                    <a:blip r:embed="rId6"/>
                    <a:srcRect b="0" l="0" r="0" t="0"/>
                    <a:stretch>
                      <a:fillRect/>
                    </a:stretch>
                  </pic:blipFill>
                  <pic:spPr>
                    <a:xfrm>
                      <a:off x="0" y="0"/>
                      <a:ext cx="4362450" cy="222885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tqgahx7jclih" w:id="47"/>
      <w:bookmarkEnd w:id="4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viq4rhafg8z7" w:id="48"/>
      <w:bookmarkEnd w:id="4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v4ajxlwy62i" w:id="49"/>
      <w:bookmarkEnd w:id="49"/>
      <w:r w:rsidDel="00000000" w:rsidR="00000000" w:rsidRPr="00000000">
        <w:rPr>
          <w:b w:val="1"/>
          <w:sz w:val="28"/>
          <w:szCs w:val="28"/>
          <w:rtl w:val="0"/>
        </w:rPr>
        <w:t xml:space="preserve">6.2.2</w:t>
        <w:tab/>
        <w:t xml:space="preserve">Activity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38f9o9te28g" w:id="50"/>
      <w:bookmarkEnd w:id="50"/>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n37sgdhjwaao" w:id="51"/>
      <w:bookmarkEnd w:id="51"/>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mtjwgbri7f4" w:id="52"/>
      <w:bookmarkEnd w:id="52"/>
      <w:r w:rsidDel="00000000" w:rsidR="00000000" w:rsidRPr="00000000">
        <w:rPr>
          <w:b w:val="1"/>
          <w:sz w:val="28"/>
          <w:szCs w:val="28"/>
          <w:rtl w:val="0"/>
        </w:rPr>
        <w:t xml:space="preserve">6.2.3</w:t>
        <w:tab/>
        <w:t xml:space="preserve">State chart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wb9nd2liq9be" w:id="53"/>
      <w:bookmarkEnd w:id="53"/>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590550</wp:posOffset>
            </wp:positionH>
            <wp:positionV relativeFrom="paragraph">
              <wp:posOffset>142875</wp:posOffset>
            </wp:positionV>
            <wp:extent cx="4972050" cy="1543050"/>
            <wp:effectExtent b="0" l="0" r="0" t="0"/>
            <wp:wrapTopAndBottom distB="114300" distT="114300"/>
            <wp:docPr descr="PacketSnifferStates.png" id="4" name="image08.png"/>
            <a:graphic>
              <a:graphicData uri="http://schemas.openxmlformats.org/drawingml/2006/picture">
                <pic:pic>
                  <pic:nvPicPr>
                    <pic:cNvPr descr="PacketSnifferStates.png" id="0" name="image08.png"/>
                    <pic:cNvPicPr preferRelativeResize="0"/>
                  </pic:nvPicPr>
                  <pic:blipFill>
                    <a:blip r:embed="rId7"/>
                    <a:srcRect b="0" l="0" r="0" t="0"/>
                    <a:stretch>
                      <a:fillRect/>
                    </a:stretch>
                  </pic:blipFill>
                  <pic:spPr>
                    <a:xfrm>
                      <a:off x="0" y="0"/>
                      <a:ext cx="4972050" cy="154305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1wtpm472ham" w:id="54"/>
      <w:bookmarkEnd w:id="54"/>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slbpjfhx9wad" w:id="55"/>
      <w:bookmarkEnd w:id="55"/>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37ewzrsgy5wd" w:id="56"/>
      <w:bookmarkEnd w:id="56"/>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87o72gil1b7z" w:id="57"/>
      <w:bookmarkEnd w:id="57"/>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dyotvjau6mnr" w:id="58"/>
      <w:bookmarkEnd w:id="58"/>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fpa3xt6qdvc5" w:id="59"/>
      <w:bookmarkEnd w:id="59"/>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q47ck1ifofgk" w:id="60"/>
      <w:bookmarkEnd w:id="60"/>
      <w:r w:rsidDel="00000000" w:rsidR="00000000" w:rsidRPr="00000000">
        <w:rPr>
          <w:b w:val="1"/>
          <w:sz w:val="28"/>
          <w:szCs w:val="28"/>
          <w:rtl w:val="0"/>
        </w:rPr>
        <w:t xml:space="preserve">6.2.4</w:t>
        <w:tab/>
        <w:t xml:space="preserve">Class diagrams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iwrl1l8rosm1" w:id="61"/>
      <w:bookmarkEnd w:id="61"/>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1152525</wp:posOffset>
            </wp:positionH>
            <wp:positionV relativeFrom="paragraph">
              <wp:posOffset>161925</wp:posOffset>
            </wp:positionV>
            <wp:extent cx="3105150" cy="247650"/>
            <wp:effectExtent b="0" l="0" r="0" t="0"/>
            <wp:wrapTopAndBottom distB="114300" distT="114300"/>
            <wp:docPr descr="PacketSnifferClass.png" id="1" name="image04.png"/>
            <a:graphic>
              <a:graphicData uri="http://schemas.openxmlformats.org/drawingml/2006/picture">
                <pic:pic>
                  <pic:nvPicPr>
                    <pic:cNvPr descr="PacketSnifferClass.png" id="0" name="image04.png"/>
                    <pic:cNvPicPr preferRelativeResize="0"/>
                  </pic:nvPicPr>
                  <pic:blipFill>
                    <a:blip r:embed="rId8"/>
                    <a:srcRect b="0" l="0" r="0" t="0"/>
                    <a:stretch>
                      <a:fillRect/>
                    </a:stretch>
                  </pic:blipFill>
                  <pic:spPr>
                    <a:xfrm>
                      <a:off x="0" y="0"/>
                      <a:ext cx="3105150" cy="247650"/>
                    </a:xfrm>
                    <a:prstGeom prst="rect"/>
                    <a:ln/>
                  </pic:spPr>
                </pic:pic>
              </a:graphicData>
            </a:graphic>
          </wp:anchor>
        </w:drawing>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2j80sbfpgj1a" w:id="62"/>
      <w:bookmarkEnd w:id="62"/>
      <w:r w:rsidDel="00000000" w:rsidR="00000000" w:rsidRPr="00000000">
        <w:rPr>
          <w:b w:val="1"/>
          <w:sz w:val="36"/>
          <w:szCs w:val="36"/>
          <w:rtl w:val="0"/>
        </w:rPr>
        <w:t xml:space="preserve">6.3 Deployment View</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9twfmgc0c4cd" w:id="63"/>
      <w:bookmarkEnd w:id="63"/>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lhwfoilht295" w:id="64"/>
      <w:bookmarkEnd w:id="64"/>
      <w:r w:rsidDel="00000000" w:rsidR="00000000" w:rsidRPr="00000000">
        <w:drawing>
          <wp:inline distB="114300" distT="114300" distL="114300" distR="114300">
            <wp:extent cx="6126480" cy="3479800"/>
            <wp:effectExtent b="0" l="0" r="0" t="0"/>
            <wp:docPr descr="PacketSnifferDeployment.png" id="2" name="image06.png"/>
            <a:graphic>
              <a:graphicData uri="http://schemas.openxmlformats.org/drawingml/2006/picture">
                <pic:pic>
                  <pic:nvPicPr>
                    <pic:cNvPr descr="PacketSnifferDeployment.png" id="0" name="image06.png"/>
                    <pic:cNvPicPr preferRelativeResize="0"/>
                  </pic:nvPicPr>
                  <pic:blipFill>
                    <a:blip r:embed="rId9"/>
                    <a:srcRect b="0" l="0" r="0" t="0"/>
                    <a:stretch>
                      <a:fillRect/>
                    </a:stretch>
                  </pic:blipFill>
                  <pic:spPr>
                    <a:xfrm>
                      <a:off x="0" y="0"/>
                      <a:ext cx="6126480" cy="3479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h.aexb7u7m0xs6" w:id="65"/>
      <w:bookmarkEnd w:id="65"/>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7.</w:t>
        <w:tab/>
      </w: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147n2zr" w:id="66"/>
      <w:bookmarkEnd w:id="66"/>
      <w:r w:rsidDel="00000000" w:rsidR="00000000" w:rsidRPr="00000000">
        <w:rPr>
          <w:rFonts w:ascii="Arial" w:cs="Arial" w:eastAsia="Arial" w:hAnsi="Arial"/>
          <w:b w:val="0"/>
          <w:i w:val="1"/>
          <w:sz w:val="22"/>
          <w:szCs w:val="22"/>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A: Glossary</w:t>
      </w:r>
    </w:p>
    <w:p w:rsidR="00000000" w:rsidDel="00000000" w:rsidP="00000000" w:rsidRDefault="00000000" w:rsidRPr="00000000">
      <w:pPr>
        <w:spacing w:after="0" w:before="0" w:line="240" w:lineRule="auto"/>
        <w:contextualSpacing w:val="0"/>
      </w:pPr>
      <w:bookmarkStart w:colFirst="0" w:colLast="0" w:name="h.3o7alnk" w:id="67"/>
      <w:bookmarkEnd w:id="67"/>
      <w:r w:rsidDel="00000000" w:rsidR="00000000" w:rsidRPr="00000000">
        <w:rPr>
          <w:rFonts w:ascii="Arial" w:cs="Arial" w:eastAsia="Arial" w:hAnsi="Arial"/>
          <w:b w:val="0"/>
          <w:i w:val="1"/>
          <w:sz w:val="22"/>
          <w:szCs w:val="22"/>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B: Analysis Models</w:t>
      </w:r>
    </w:p>
    <w:p w:rsidR="00000000" w:rsidDel="00000000" w:rsidP="00000000" w:rsidRDefault="00000000" w:rsidRPr="00000000">
      <w:pPr>
        <w:spacing w:after="0" w:before="0" w:line="240" w:lineRule="auto"/>
        <w:contextualSpacing w:val="0"/>
      </w:pPr>
      <w:bookmarkStart w:colFirst="0" w:colLast="0" w:name="h.23ckvvd" w:id="68"/>
      <w:bookmarkEnd w:id="68"/>
      <w:r w:rsidDel="00000000" w:rsidR="00000000" w:rsidRPr="00000000">
        <w:rPr>
          <w:rFonts w:ascii="Arial" w:cs="Arial" w:eastAsia="Arial" w:hAnsi="Arial"/>
          <w:b w:val="0"/>
          <w:i w:val="1"/>
          <w:sz w:val="22"/>
          <w:szCs w:val="22"/>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z w:val="22"/>
          <w:szCs w:val="22"/>
          <w:vertAlign w:val="baseline"/>
          <w:rtl w:val="0"/>
        </w:rPr>
        <w:t xml:space="preserve">.&gt;</w:t>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Appendix C: To Be Determined List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2"/>
          <w:szCs w:val="22"/>
          <w:vertAlign w:val="baseline"/>
          <w:rtl w:val="0"/>
        </w:rPr>
        <w:t xml:space="preserve">&lt;Collect a numbered list of the TBD (to be determined) references that remain in the SRS so they can be tracked to closure.&gt;</w:t>
      </w:r>
    </w:p>
    <w:sectPr>
      <w:headerReference r:id="rId10" w:type="default"/>
      <w:footerReference r:id="rId11"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b w:val="1"/>
        <w:i w:val="1"/>
        <w:sz w:val="20"/>
        <w:szCs w:val="20"/>
        <w:rtl w:val="0"/>
      </w:rPr>
      <w:t xml:space="preserve">SRS for </w:t>
    </w:r>
    <w:r w:rsidDel="00000000" w:rsidR="00000000" w:rsidRPr="00000000">
      <w:rPr>
        <w:b w:val="1"/>
        <w:i w:val="1"/>
        <w:sz w:val="20"/>
        <w:szCs w:val="20"/>
        <w:rtl w:val="0"/>
      </w:rPr>
      <w:t xml:space="preserve">Packet Sniffer</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4.png"/></Relationships>
</file>