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18404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u w:val="single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52"/>
          <w:szCs w:val="52"/>
          <w:u w:val="single"/>
        </w:rPr>
        <w:t>Assignment</w:t>
      </w:r>
      <w:r>
        <w:rPr>
          <w:rFonts w:hint="default" w:ascii="Times New Roman" w:hAnsi="Times New Roman" w:cs="Times New Roman"/>
          <w:b/>
          <w:bCs/>
          <w:sz w:val="52"/>
          <w:szCs w:val="52"/>
          <w:u w:val="singl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52"/>
          <w:szCs w:val="52"/>
          <w:u w:val="single"/>
        </w:rPr>
        <w:t>2</w:t>
      </w:r>
    </w:p>
    <w:p w14:paraId="5DBBB8E2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</w:rPr>
      </w:pPr>
    </w:p>
    <w:p w14:paraId="6DFA6D3F">
      <w:pPr>
        <w:jc w:val="left"/>
        <w:rPr>
          <w:rFonts w:hint="default" w:ascii="Times New Roman" w:hAnsi="Times New Roman"/>
          <w:b/>
          <w:bCs/>
          <w:sz w:val="44"/>
          <w:szCs w:val="44"/>
        </w:rPr>
      </w:pPr>
      <w:r>
        <w:rPr>
          <w:rFonts w:hint="default" w:ascii="Times New Roman" w:hAnsi="Times New Roman"/>
          <w:b/>
          <w:bCs/>
          <w:sz w:val="44"/>
          <w:szCs w:val="44"/>
        </w:rPr>
        <w:t>Two Topics from the Syllabus — In My Own Words</w:t>
      </w: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44"/>
          <w:szCs w:val="44"/>
        </w:rPr>
        <w:t>&amp;</w:t>
      </w:r>
      <w:r>
        <w:rPr>
          <w:rFonts w:hint="default" w:ascii="Times New Roman" w:hAnsi="Times New Roman"/>
          <w:b/>
          <w:bCs/>
          <w:sz w:val="44"/>
          <w:szCs w:val="4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44"/>
          <w:szCs w:val="44"/>
        </w:rPr>
        <w:t>Real-World Use</w:t>
      </w:r>
    </w:p>
    <w:p w14:paraId="4D7220BE">
      <w:pPr>
        <w:jc w:val="left"/>
        <w:rPr>
          <w:rFonts w:hint="default" w:ascii="Times New Roman" w:hAnsi="Times New Roman"/>
          <w:b/>
          <w:bCs/>
          <w:sz w:val="44"/>
          <w:szCs w:val="44"/>
        </w:rPr>
      </w:pPr>
    </w:p>
    <w:p w14:paraId="5347D21B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Topic 1: 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>Public and Private Keys (Digital Identification in Blockchain)</w:t>
      </w:r>
    </w:p>
    <w:p w14:paraId="5D944AA3">
      <w:pPr>
        <w:rPr>
          <w:rFonts w:hint="default" w:ascii="Times New Roman" w:hAnsi="Times New Roman" w:cs="Times New Roman"/>
          <w:sz w:val="36"/>
          <w:szCs w:val="36"/>
        </w:rPr>
      </w:pPr>
    </w:p>
    <w:p w14:paraId="16F6C448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Explanation</w:t>
      </w:r>
    </w:p>
    <w:p w14:paraId="7258D000">
      <w:pPr>
        <w:rPr>
          <w:rFonts w:hint="default" w:ascii="Times New Roman" w:hAnsi="Times New Roman" w:cs="Times New Roman"/>
          <w:sz w:val="36"/>
          <w:szCs w:val="36"/>
        </w:rPr>
      </w:pPr>
    </w:p>
    <w:p w14:paraId="7C11A25D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In blockchain systems, identity is not based on names or IDs but on cryptographic keys. These are:</w:t>
      </w:r>
    </w:p>
    <w:p w14:paraId="1081503C">
      <w:pPr>
        <w:rPr>
          <w:rFonts w:hint="default" w:ascii="Times New Roman" w:hAnsi="Times New Roman" w:cs="Times New Roman"/>
          <w:sz w:val="36"/>
          <w:szCs w:val="36"/>
        </w:rPr>
      </w:pPr>
    </w:p>
    <w:p w14:paraId="34B9897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Public Key → Acts like an address (can be shared with others)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</w:p>
    <w:p w14:paraId="30171A0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Private Key → A secret key used to sign transactions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</w:p>
    <w:p w14:paraId="27EA2B01">
      <w:pPr>
        <w:rPr>
          <w:rFonts w:hint="default" w:ascii="Times New Roman" w:hAnsi="Times New Roman" w:cs="Times New Roman"/>
          <w:sz w:val="36"/>
          <w:szCs w:val="36"/>
        </w:rPr>
      </w:pPr>
    </w:p>
    <w:p w14:paraId="2816C429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This system is part of modern Cryptography.</w:t>
      </w:r>
    </w:p>
    <w:p w14:paraId="46A32FD6">
      <w:pPr>
        <w:rPr>
          <w:rFonts w:hint="default" w:ascii="Times New Roman" w:hAnsi="Times New Roman" w:cs="Times New Roman"/>
          <w:sz w:val="36"/>
          <w:szCs w:val="36"/>
        </w:rPr>
      </w:pPr>
    </w:p>
    <w:p w14:paraId="320D26F0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When a user wants to send cryptocurrency (like Bitcoin), they use their private key to create a digital signature. The network verifies it using the public key. This ensures:</w:t>
      </w:r>
    </w:p>
    <w:p w14:paraId="268DCDFD">
      <w:pPr>
        <w:rPr>
          <w:rFonts w:hint="default" w:ascii="Times New Roman" w:hAnsi="Times New Roman" w:cs="Times New Roman"/>
          <w:sz w:val="36"/>
          <w:szCs w:val="36"/>
        </w:rPr>
      </w:pPr>
    </w:p>
    <w:p w14:paraId="04D8EE9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Only the owner can authorize transactions</w:t>
      </w:r>
    </w:p>
    <w:p w14:paraId="313CB83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Data remains secure</w:t>
      </w:r>
    </w:p>
    <w:p w14:paraId="459A289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Identity remains pseudonymous</w:t>
      </w:r>
    </w:p>
    <w:p w14:paraId="7D6AA8FD">
      <w:pPr>
        <w:rPr>
          <w:rFonts w:hint="default" w:ascii="Times New Roman" w:hAnsi="Times New Roman" w:cs="Times New Roman"/>
          <w:sz w:val="36"/>
          <w:szCs w:val="36"/>
        </w:rPr>
      </w:pPr>
    </w:p>
    <w:p w14:paraId="539DE672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This method is widely used in blockchain wallets and digital identity systems.</w:t>
      </w:r>
    </w:p>
    <w:p w14:paraId="4E2A1A0C">
      <w:pPr>
        <w:rPr>
          <w:rFonts w:hint="default" w:ascii="Times New Roman" w:hAnsi="Times New Roman" w:cs="Times New Roman"/>
          <w:sz w:val="36"/>
          <w:szCs w:val="36"/>
        </w:rPr>
      </w:pPr>
    </w:p>
    <w:p w14:paraId="2DC12CDE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Real-World Use (My Application)</w:t>
      </w:r>
    </w:p>
    <w:p w14:paraId="1710BFC9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 would use this technology to build a secure digital identity system for students or employees.</w:t>
      </w:r>
    </w:p>
    <w:p w14:paraId="59E204D5">
      <w:pPr>
        <w:rPr>
          <w:rFonts w:hint="default" w:ascii="Times New Roman" w:hAnsi="Times New Roman" w:cs="Times New Roman"/>
          <w:sz w:val="36"/>
          <w:szCs w:val="36"/>
        </w:rPr>
      </w:pPr>
    </w:p>
    <w:p w14:paraId="6E7C5EF4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For example:</w:t>
      </w:r>
    </w:p>
    <w:p w14:paraId="550B95DD">
      <w:pPr>
        <w:rPr>
          <w:rFonts w:hint="default" w:ascii="Times New Roman" w:hAnsi="Times New Roman" w:cs="Times New Roman"/>
          <w:sz w:val="36"/>
          <w:szCs w:val="36"/>
        </w:rPr>
      </w:pPr>
    </w:p>
    <w:p w14:paraId="2CC9D46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Each student gets a blockchain-based ID (public key)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</w:p>
    <w:p w14:paraId="1854CBD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Their certificates are stored securely on blockchain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</w:p>
    <w:p w14:paraId="709035F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Only they control access using their private key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</w:p>
    <w:p w14:paraId="2976BBAE">
      <w:pPr>
        <w:rPr>
          <w:rFonts w:hint="default" w:ascii="Times New Roman" w:hAnsi="Times New Roman" w:cs="Times New Roman"/>
          <w:sz w:val="36"/>
          <w:szCs w:val="36"/>
        </w:rPr>
      </w:pPr>
    </w:p>
    <w:p w14:paraId="53562CD0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Benefits:</w:t>
      </w:r>
    </w:p>
    <w:p w14:paraId="3779DD46">
      <w:pPr>
        <w:rPr>
          <w:rFonts w:hint="default" w:ascii="Times New Roman" w:hAnsi="Times New Roman" w:cs="Times New Roman"/>
          <w:sz w:val="36"/>
          <w:szCs w:val="36"/>
        </w:rPr>
      </w:pPr>
    </w:p>
    <w:p w14:paraId="01B0D4A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No fake certificates</w:t>
      </w:r>
    </w:p>
    <w:p w14:paraId="6788DA0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Easy verification by companies</w:t>
      </w:r>
    </w:p>
    <w:p w14:paraId="6C7374F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Full control of personal data</w:t>
      </w:r>
    </w:p>
    <w:p w14:paraId="137FEC81">
      <w:pPr>
        <w:rPr>
          <w:rFonts w:hint="default" w:ascii="Times New Roman" w:hAnsi="Times New Roman" w:cs="Times New Roman"/>
          <w:sz w:val="36"/>
          <w:szCs w:val="36"/>
        </w:rPr>
      </w:pPr>
    </w:p>
    <w:p w14:paraId="1CEE89FC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This can be very useful in universities and job recruitment systems.</w:t>
      </w:r>
    </w:p>
    <w:p w14:paraId="36FCC03A">
      <w:pPr>
        <w:rPr>
          <w:rFonts w:hint="default" w:ascii="Times New Roman" w:hAnsi="Times New Roman" w:cs="Times New Roman"/>
          <w:sz w:val="36"/>
          <w:szCs w:val="36"/>
        </w:rPr>
      </w:pPr>
    </w:p>
    <w:p w14:paraId="567810A9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Topic 2: 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>Smart Contracts and Decentralized Applications (DApps)</w:t>
      </w:r>
    </w:p>
    <w:p w14:paraId="295ED981">
      <w:pPr>
        <w:rPr>
          <w:rFonts w:hint="default" w:ascii="Times New Roman" w:hAnsi="Times New Roman" w:cs="Times New Roman"/>
          <w:sz w:val="36"/>
          <w:szCs w:val="36"/>
        </w:rPr>
      </w:pPr>
    </w:p>
    <w:p w14:paraId="5CBD0A29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Explanation</w:t>
      </w:r>
    </w:p>
    <w:p w14:paraId="0870339A">
      <w:pPr>
        <w:rPr>
          <w:rFonts w:hint="default" w:ascii="Times New Roman" w:hAnsi="Times New Roman" w:cs="Times New Roman"/>
          <w:sz w:val="36"/>
          <w:szCs w:val="36"/>
        </w:rPr>
      </w:pPr>
    </w:p>
    <w:p w14:paraId="521BCBBC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Smart contracts are self-executing programs stored on a blockchain. They automatically run when certain conditions are met. These are widely used on platforms like Ethereum.</w:t>
      </w:r>
    </w:p>
    <w:p w14:paraId="674293E3">
      <w:pPr>
        <w:rPr>
          <w:rFonts w:hint="default" w:ascii="Times New Roman" w:hAnsi="Times New Roman" w:cs="Times New Roman"/>
          <w:sz w:val="36"/>
          <w:szCs w:val="36"/>
        </w:rPr>
      </w:pPr>
    </w:p>
    <w:p w14:paraId="59669983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Example:</w:t>
      </w:r>
    </w:p>
    <w:p w14:paraId="3094B313">
      <w:pPr>
        <w:rPr>
          <w:rFonts w:hint="default" w:ascii="Times New Roman" w:hAnsi="Times New Roman" w:cs="Times New Roman"/>
          <w:sz w:val="36"/>
          <w:szCs w:val="36"/>
        </w:rPr>
      </w:pPr>
    </w:p>
    <w:p w14:paraId="625631C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“If payment is received → transfer ownership automatically”</w:t>
      </w:r>
    </w:p>
    <w:p w14:paraId="72E939EF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 Decentralized Application (DApp) is an application that runs on blockchain using smart contracts instead of a central server.</w:t>
      </w:r>
    </w:p>
    <w:p w14:paraId="628A2AD3">
      <w:pPr>
        <w:rPr>
          <w:rFonts w:hint="default" w:ascii="Times New Roman" w:hAnsi="Times New Roman" w:cs="Times New Roman"/>
          <w:sz w:val="36"/>
          <w:szCs w:val="36"/>
        </w:rPr>
      </w:pPr>
    </w:p>
    <w:p w14:paraId="29054561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Key features:</w:t>
      </w:r>
    </w:p>
    <w:p w14:paraId="520F2136">
      <w:pPr>
        <w:rPr>
          <w:rFonts w:hint="default" w:ascii="Times New Roman" w:hAnsi="Times New Roman" w:cs="Times New Roman"/>
          <w:sz w:val="36"/>
          <w:szCs w:val="36"/>
        </w:rPr>
      </w:pPr>
    </w:p>
    <w:p w14:paraId="7ADBAEF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No central authority</w:t>
      </w:r>
    </w:p>
    <w:p w14:paraId="4BA60C3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Transparent execution</w:t>
      </w:r>
    </w:p>
    <w:p w14:paraId="4E929A3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Tamper-proof logic</w:t>
      </w:r>
    </w:p>
    <w:p w14:paraId="113A751D">
      <w:pPr>
        <w:rPr>
          <w:rFonts w:hint="default" w:ascii="Times New Roman" w:hAnsi="Times New Roman" w:cs="Times New Roman"/>
          <w:sz w:val="36"/>
          <w:szCs w:val="36"/>
        </w:rPr>
      </w:pPr>
    </w:p>
    <w:p w14:paraId="780499C1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Smart contracts are also used in systems like Decentralized Autonomous Organization (DAO), where decisions are automated and community-driven.</w:t>
      </w:r>
    </w:p>
    <w:p w14:paraId="5A7946CC">
      <w:pPr>
        <w:rPr>
          <w:rFonts w:hint="default" w:ascii="Times New Roman" w:hAnsi="Times New Roman" w:cs="Times New Roman"/>
          <w:sz w:val="36"/>
          <w:szCs w:val="36"/>
        </w:rPr>
      </w:pPr>
    </w:p>
    <w:p w14:paraId="6AF761FE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Real-World Use (My Application)</w:t>
      </w:r>
    </w:p>
    <w:p w14:paraId="7C464D3F">
      <w:pPr>
        <w:rPr>
          <w:rFonts w:hint="default" w:ascii="Times New Roman" w:hAnsi="Times New Roman" w:cs="Times New Roman"/>
          <w:sz w:val="36"/>
          <w:szCs w:val="36"/>
        </w:rPr>
      </w:pPr>
    </w:p>
    <w:p w14:paraId="796DF018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 would use smart contracts to create a freelance payment platform.</w:t>
      </w:r>
    </w:p>
    <w:p w14:paraId="2C20AE4E">
      <w:pPr>
        <w:rPr>
          <w:rFonts w:hint="default" w:ascii="Times New Roman" w:hAnsi="Times New Roman" w:cs="Times New Roman"/>
          <w:sz w:val="36"/>
          <w:szCs w:val="36"/>
        </w:rPr>
      </w:pPr>
    </w:p>
    <w:p w14:paraId="162519B0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How it works:</w:t>
      </w:r>
    </w:p>
    <w:p w14:paraId="457945E8">
      <w:pPr>
        <w:rPr>
          <w:rFonts w:hint="default" w:ascii="Times New Roman" w:hAnsi="Times New Roman" w:cs="Times New Roman"/>
          <w:sz w:val="36"/>
          <w:szCs w:val="36"/>
        </w:rPr>
      </w:pPr>
    </w:p>
    <w:p w14:paraId="37BD8C1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Client deposits money into a smart contract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</w:p>
    <w:p w14:paraId="637391E0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Freelancer completes the work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</w:p>
    <w:p w14:paraId="527B47A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Payment is automatically released when conditions are met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.</w:t>
      </w:r>
    </w:p>
    <w:p w14:paraId="2B169CDA">
      <w:pPr>
        <w:rPr>
          <w:rFonts w:hint="default" w:ascii="Times New Roman" w:hAnsi="Times New Roman" w:cs="Times New Roman"/>
          <w:sz w:val="36"/>
          <w:szCs w:val="36"/>
        </w:rPr>
      </w:pPr>
    </w:p>
    <w:p w14:paraId="58E81AD2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Benefits:</w:t>
      </w:r>
    </w:p>
    <w:p w14:paraId="39628438">
      <w:pPr>
        <w:rPr>
          <w:rFonts w:hint="default" w:ascii="Times New Roman" w:hAnsi="Times New Roman" w:cs="Times New Roman"/>
          <w:sz w:val="36"/>
          <w:szCs w:val="36"/>
        </w:rPr>
      </w:pPr>
    </w:p>
    <w:p w14:paraId="1AF9EDA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No middleman (like freelancing websites)</w:t>
      </w:r>
    </w:p>
    <w:p w14:paraId="25C9E05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No payment fraud</w:t>
      </w:r>
    </w:p>
    <w:p w14:paraId="58DF8E4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Faster and transparent transactions</w:t>
      </w:r>
    </w:p>
    <w:p w14:paraId="6EF3FE35">
      <w:pPr>
        <w:numPr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</w:rPr>
      </w:pPr>
    </w:p>
    <w:p w14:paraId="7258C522">
      <w:pPr>
        <w:numPr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This can help small freelancers earn securely without high platform fees.</w:t>
      </w:r>
    </w:p>
    <w:p w14:paraId="5BD17A03">
      <w:pPr>
        <w:rPr>
          <w:rFonts w:hint="default" w:ascii="Times New Roman" w:hAnsi="Times New Roman" w:cs="Times New Roman"/>
          <w:sz w:val="36"/>
          <w:szCs w:val="36"/>
        </w:rPr>
      </w:pPr>
    </w:p>
    <w:p w14:paraId="6EBB77ED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Conclusion</w:t>
      </w:r>
    </w:p>
    <w:p w14:paraId="19F0CBB8">
      <w:pPr>
        <w:rPr>
          <w:rFonts w:hint="default" w:ascii="Times New Roman" w:hAnsi="Times New Roman" w:cs="Times New Roman"/>
          <w:sz w:val="36"/>
          <w:szCs w:val="36"/>
        </w:rPr>
      </w:pPr>
    </w:p>
    <w:p w14:paraId="5867C11D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Blockchain technologies like cryptographic keys and smart contracts provide secure, transparent, and decentralized solutions. By applying them in real-world systems like digital identity and freelance platforms, we can reduce fraud, improve trust, and eliminate unnecessary intermediaries.</w:t>
      </w:r>
    </w:p>
    <w:p w14:paraId="70123C34">
      <w:pPr>
        <w:rPr>
          <w:rFonts w:hint="default" w:ascii="Times New Roman" w:hAnsi="Times New Roman" w:cs="Times New Roman"/>
          <w:sz w:val="36"/>
          <w:szCs w:val="3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646E5"/>
    <w:multiLevelType w:val="singleLevel"/>
    <w:tmpl w:val="A31646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98F8B0A"/>
    <w:multiLevelType w:val="singleLevel"/>
    <w:tmpl w:val="B98F8B0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1A4C2FA"/>
    <w:multiLevelType w:val="singleLevel"/>
    <w:tmpl w:val="21A4C2F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732A5"/>
    <w:rsid w:val="50A7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2026-04-24T14:18:00Z</dcterms:created>
  <dc:creator>Sunidhi Jaiswal</dc:creator>
  <cp:lastModifiedBy>Sunidhi Jaiswal</cp:lastModifiedBy>
  <dcterms:modified xsi:type="dcterms:W3CDTF">2026-04-24T14:35:00Z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53A8F748C5C047F7A1AE0879FCE51AA5_11</vt:lpwstr>
  </property>
</Properties>
</file>