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9C3E" w14:textId="77777777" w:rsidR="008A59AA" w:rsidRDefault="008A59AA" w:rsidP="008A59AA">
      <w:pPr>
        <w:spacing w:after="40"/>
        <w:jc w:val="center"/>
      </w:pPr>
      <w:r>
        <w:rPr>
          <w:b/>
          <w:bCs/>
          <w:color w:val="1B2A4A"/>
          <w:sz w:val="52"/>
          <w:szCs w:val="52"/>
        </w:rPr>
        <w:t>SUNIDHI CHATTAR</w:t>
      </w:r>
    </w:p>
    <w:p w14:paraId="138EB88A" w14:textId="77777777" w:rsidR="00792001" w:rsidRDefault="008A59AA" w:rsidP="008A59AA">
      <w:pPr>
        <w:jc w:val="center"/>
        <w:rPr>
          <w:b/>
          <w:color w:val="4472C4" w:themeColor="accent5"/>
        </w:rPr>
      </w:pPr>
      <w:r w:rsidRPr="008A59AA">
        <w:rPr>
          <w:b/>
          <w:color w:val="4472C4" w:themeColor="accent5"/>
        </w:rPr>
        <w:t>Angular Developer | Frontend Engineer</w:t>
      </w:r>
    </w:p>
    <w:p w14:paraId="654A3A95" w14:textId="77777777" w:rsidR="008A59AA" w:rsidRDefault="008A59AA" w:rsidP="008A59AA">
      <w:pPr>
        <w:jc w:val="center"/>
        <w:rPr>
          <w:b/>
          <w:color w:val="4472C4" w:themeColor="accent5"/>
        </w:rPr>
      </w:pPr>
      <w:r>
        <w:rPr>
          <w:b/>
          <w:color w:val="4472C4" w:themeColor="accent5"/>
        </w:rPr>
        <w:t>Bhubaneswar, Odisha</w:t>
      </w:r>
      <w:r w:rsidR="001126FF">
        <w:rPr>
          <w:b/>
          <w:color w:val="4472C4" w:themeColor="accent5"/>
        </w:rPr>
        <w:t xml:space="preserve"> | +91-76450-61002 |</w:t>
      </w:r>
      <w:r w:rsidR="001008F2">
        <w:rPr>
          <w:b/>
          <w:color w:val="4472C4" w:themeColor="accent5"/>
        </w:rPr>
        <w:t xml:space="preserve"> </w:t>
      </w:r>
      <w:hyperlink r:id="rId5" w:history="1">
        <w:r w:rsidR="001008F2" w:rsidRPr="00553AE4">
          <w:rPr>
            <w:rStyle w:val="Hyperlink"/>
            <w:b/>
          </w:rPr>
          <w:t>its.sunidhi.official@gmail.com</w:t>
        </w:r>
      </w:hyperlink>
      <w:r w:rsidR="001008F2">
        <w:rPr>
          <w:b/>
          <w:color w:val="4472C4" w:themeColor="accent5"/>
        </w:rPr>
        <w:t xml:space="preserve"> | linkedin.com/in/sunidhi-chattar</w:t>
      </w:r>
    </w:p>
    <w:p w14:paraId="6BB645A9" w14:textId="77777777" w:rsidR="001008F2" w:rsidRDefault="001008F2" w:rsidP="001008F2">
      <w:pPr>
        <w:pBdr>
          <w:bottom w:val="single" w:sz="8" w:space="4" w:color="2563EB"/>
        </w:pBdr>
      </w:pPr>
    </w:p>
    <w:p w14:paraId="26C60ADB" w14:textId="4CC29519" w:rsidR="001008F2" w:rsidRPr="001D6519" w:rsidRDefault="001008F2" w:rsidP="001D6519">
      <w:pPr>
        <w:spacing w:before="220" w:after="80"/>
        <w:rPr>
          <w:b/>
          <w:color w:val="4472C4" w:themeColor="accent5"/>
          <w:sz w:val="24"/>
          <w:szCs w:val="24"/>
        </w:rPr>
      </w:pPr>
      <w:r w:rsidRPr="001008F2">
        <w:rPr>
          <w:b/>
          <w:color w:val="4472C4" w:themeColor="accent5"/>
          <w:sz w:val="24"/>
          <w:szCs w:val="24"/>
        </w:rPr>
        <w:t>PROFESSIONAL SUMMARY</w:t>
      </w:r>
    </w:p>
    <w:p w14:paraId="169B4037" w14:textId="6AD3825F" w:rsidR="00EF1848" w:rsidRDefault="001D6519" w:rsidP="00EF1848">
      <w:pPr>
        <w:pBdr>
          <w:bottom w:val="single" w:sz="8" w:space="4" w:color="2563EB"/>
        </w:pBdr>
      </w:pPr>
      <w:r>
        <w:t xml:space="preserve">Frontend </w:t>
      </w:r>
      <w:r w:rsidR="00E236E7">
        <w:t xml:space="preserve">Developer </w:t>
      </w:r>
      <w:r>
        <w:t xml:space="preserve">with 3+ years of end-to-end ownership on production </w:t>
      </w:r>
      <w:proofErr w:type="spellStart"/>
      <w:r>
        <w:t>fintech</w:t>
      </w:r>
      <w:proofErr w:type="spellEnd"/>
      <w:r>
        <w:t xml:space="preserve"> applications for Tier-1 banking clients — Kotak Mahindra, NSDL. Diagnosed and resolved an 83% API response latency issue on the Kotak platform (60s → 10s) by re-architecting sequential calls into concurrent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forkJoin</w:t>
      </w:r>
      <w:proofErr w:type="spellEnd"/>
      <w:r>
        <w:t xml:space="preserve"> streams. Unblocked a banking go-live by achieving full CSP compliance through eliminating all third-party icon/font dependencies. Equally strong in Android (Jetpack Compose, MVVM, AES/RSA encryption) and Angular web — rare full-stack </w:t>
      </w:r>
      <w:proofErr w:type="spellStart"/>
      <w:r>
        <w:t>mobile+web</w:t>
      </w:r>
      <w:proofErr w:type="spellEnd"/>
      <w:r>
        <w:t xml:space="preserve"> profile at the SE-I level.</w:t>
      </w:r>
    </w:p>
    <w:p w14:paraId="5CFB2A7D" w14:textId="77777777" w:rsidR="00EF1848" w:rsidRDefault="00EF1848" w:rsidP="00C426CF">
      <w:pPr>
        <w:rPr>
          <w:color w:val="000000" w:themeColor="text1"/>
        </w:rPr>
      </w:pPr>
    </w:p>
    <w:p w14:paraId="2A99D334" w14:textId="77777777" w:rsidR="00EF1848" w:rsidRDefault="00EF1848" w:rsidP="00C426CF">
      <w:pPr>
        <w:rPr>
          <w:b/>
          <w:color w:val="4472C4" w:themeColor="accent5"/>
          <w:sz w:val="24"/>
          <w:szCs w:val="24"/>
        </w:rPr>
      </w:pPr>
      <w:r w:rsidRPr="00F64FC7">
        <w:rPr>
          <w:b/>
          <w:color w:val="4472C4" w:themeColor="accent5"/>
          <w:sz w:val="24"/>
          <w:szCs w:val="24"/>
        </w:rPr>
        <w:t>WORK EXPERIENCE</w:t>
      </w:r>
    </w:p>
    <w:p w14:paraId="6A484AE7" w14:textId="77777777" w:rsidR="00F64FC7" w:rsidRDefault="00F64FC7" w:rsidP="00F64FC7">
      <w:pPr>
        <w:spacing w:before="180" w:after="40"/>
      </w:pPr>
      <w:r w:rsidRPr="00F64FC7">
        <w:rPr>
          <w:b/>
          <w:bCs/>
          <w:color w:val="1B2A4A"/>
          <w:sz w:val="22"/>
          <w:szCs w:val="22"/>
        </w:rPr>
        <w:t>Software Engineer I</w:t>
      </w:r>
      <w:r>
        <w:rPr>
          <w:color w:val="6B7280"/>
        </w:rPr>
        <w:t xml:space="preserve">   |   </w:t>
      </w:r>
      <w:proofErr w:type="spellStart"/>
      <w:r w:rsidRPr="00F64FC7">
        <w:rPr>
          <w:b/>
          <w:bCs/>
          <w:color w:val="4472C4" w:themeColor="accent5"/>
        </w:rPr>
        <w:t>iServeU</w:t>
      </w:r>
      <w:proofErr w:type="spellEnd"/>
      <w:r w:rsidRPr="00F64FC7">
        <w:rPr>
          <w:b/>
          <w:bCs/>
          <w:color w:val="4472C4" w:themeColor="accent5"/>
        </w:rPr>
        <w:t xml:space="preserve"> </w:t>
      </w:r>
      <w:proofErr w:type="spellStart"/>
      <w:r w:rsidRPr="00F64FC7">
        <w:rPr>
          <w:b/>
          <w:bCs/>
          <w:color w:val="4472C4" w:themeColor="accent5"/>
        </w:rPr>
        <w:t>Pvt.</w:t>
      </w:r>
      <w:proofErr w:type="spellEnd"/>
      <w:r w:rsidRPr="00F64FC7">
        <w:rPr>
          <w:b/>
          <w:bCs/>
          <w:color w:val="4472C4" w:themeColor="accent5"/>
        </w:rPr>
        <w:t xml:space="preserve"> Ltd.</w:t>
      </w:r>
      <w:r w:rsidRPr="00F64FC7">
        <w:rPr>
          <w:color w:val="4472C4" w:themeColor="accent5"/>
        </w:rPr>
        <w:t xml:space="preserve">   </w:t>
      </w:r>
      <w:r>
        <w:rPr>
          <w:color w:val="6B7280"/>
        </w:rPr>
        <w:t>|   Jul 2024 – Present   |   Bhubaneswar, Odisha</w:t>
      </w:r>
    </w:p>
    <w:p w14:paraId="305AE604" w14:textId="77777777" w:rsidR="00E77F36" w:rsidRDefault="00F64FC7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</w:t>
      </w:r>
      <w:r w:rsidR="00E77F36">
        <w:rPr>
          <w:b/>
          <w:bCs/>
          <w:i/>
          <w:iCs/>
          <w:color w:val="6B7280"/>
          <w:sz w:val="19"/>
          <w:szCs w:val="19"/>
        </w:rPr>
        <w:t>Frontend — Angular  |  Kotak Mahindra &amp; NSDL Banking Platforms</w:t>
      </w:r>
    </w:p>
    <w:p w14:paraId="2A36F348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  <w:color w:val="065F46"/>
        </w:rPr>
        <w:t xml:space="preserve">Reduced Kotak Mahindra dashboard API response time by 83% (60s → 10s) </w:t>
      </w:r>
      <w:r>
        <w:t xml:space="preserve">by diagnosing strictly sequential API chains and re-architecting them into concurrent </w:t>
      </w:r>
      <w:proofErr w:type="spellStart"/>
      <w:r>
        <w:rPr>
          <w:b/>
          <w:bCs/>
        </w:rPr>
        <w:t>RxJS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forkJoin</w:t>
      </w:r>
      <w:proofErr w:type="spellEnd"/>
      <w:r>
        <w:t xml:space="preserve"> streams — eliminating waterfall wait time and unblocking real users on a live banking platform.</w:t>
      </w:r>
    </w:p>
    <w:p w14:paraId="191FE41B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  <w:color w:val="065F46"/>
        </w:rPr>
        <w:t xml:space="preserve">Unblocked the NSDL banking app go-live </w:t>
      </w:r>
      <w:r>
        <w:t xml:space="preserve">by achieving full </w:t>
      </w:r>
      <w:r>
        <w:rPr>
          <w:b/>
          <w:bCs/>
        </w:rPr>
        <w:t>CSP (Content Security Policy) compliance</w:t>
      </w:r>
      <w:r>
        <w:t xml:space="preserve"> — audited all third-party icon and font dependencies, rebuilt every asset as inline </w:t>
      </w:r>
      <w:r>
        <w:rPr>
          <w:b/>
          <w:bCs/>
        </w:rPr>
        <w:t>custom SVGs</w:t>
      </w:r>
      <w:r>
        <w:t>, and eliminated an entire class of external-resource violations mandated by the bank's compliance team.</w:t>
      </w:r>
    </w:p>
    <w:p w14:paraId="777E9634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</w:rPr>
        <w:t>Solo-owned 10–20 screens end-to-end</w:t>
      </w:r>
      <w:r>
        <w:t xml:space="preserve"> across Kotak Mahindra and NSDL portals — from requirement analysis and UI architecture through API integration, testing, and production deployment — with no frontend handoff dependencies.</w:t>
      </w:r>
    </w:p>
    <w:p w14:paraId="4E554426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t xml:space="preserve">Built </w:t>
      </w:r>
      <w:r>
        <w:rPr>
          <w:b/>
          <w:bCs/>
        </w:rPr>
        <w:t>interactive D3.js transaction analytics dashboards</w:t>
      </w:r>
      <w:r>
        <w:t xml:space="preserve"> with real-time data visualisation, replacing static data tables and giving banking analysts instant graphical insight into payment flows and trends.</w:t>
      </w:r>
    </w:p>
    <w:p w14:paraId="38243800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t xml:space="preserve">Designed </w:t>
      </w:r>
      <w:r>
        <w:rPr>
          <w:b/>
          <w:bCs/>
        </w:rPr>
        <w:t>multi-level Breadcrumb navigation</w:t>
      </w:r>
      <w:r>
        <w:t xml:space="preserve"> for complex banking dashboards, improving user journey clarity across deeply nested admin screens and reducing navigation-related support queries.</w:t>
      </w:r>
    </w:p>
    <w:p w14:paraId="60853BCE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t xml:space="preserve">Delivered across simultaneous multi-client sprints (Kotak + NSDL in parallel) in close collaboration with backend, DevOps, and QA — </w:t>
      </w:r>
      <w:r>
        <w:rPr>
          <w:b/>
          <w:bCs/>
        </w:rPr>
        <w:t>0 P0 bugs</w:t>
      </w:r>
      <w:r>
        <w:t xml:space="preserve"> at release across all milestones.</w:t>
      </w:r>
    </w:p>
    <w:p w14:paraId="72542593" w14:textId="77777777" w:rsidR="00E77F36" w:rsidRDefault="00E77F36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Mobile — Jetpack Compose  |  Bank of Baroda Android App</w:t>
      </w:r>
    </w:p>
    <w:p w14:paraId="21326D25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</w:rPr>
        <w:t>Delivered a full Bank of Baroda Android app</w:t>
      </w:r>
      <w:r>
        <w:t xml:space="preserve"> as an exact feature-parity replica of the existing product — independently integrated </w:t>
      </w:r>
      <w:r>
        <w:rPr>
          <w:b/>
          <w:bCs/>
        </w:rPr>
        <w:t>15+ APIs</w:t>
      </w:r>
      <w:r>
        <w:t xml:space="preserve"> covering session management, document/image uploads, and debug/release APK flavour configuration, shipped on schedule without rework.</w:t>
      </w:r>
    </w:p>
    <w:p w14:paraId="2691D7C5" w14:textId="77777777" w:rsidR="00E77F36" w:rsidRDefault="00E77F36" w:rsidP="008662E2">
      <w:pPr>
        <w:spacing w:before="180" w:after="40"/>
      </w:pPr>
      <w:r>
        <w:rPr>
          <w:b/>
          <w:bCs/>
          <w:color w:val="1B2A4A"/>
          <w:sz w:val="23"/>
          <w:szCs w:val="23"/>
        </w:rPr>
        <w:t>Software Engineer Trainee</w:t>
      </w:r>
      <w:r>
        <w:rPr>
          <w:color w:val="6B7280"/>
        </w:rPr>
        <w:t xml:space="preserve">   |   </w:t>
      </w:r>
      <w:proofErr w:type="spellStart"/>
      <w:r>
        <w:rPr>
          <w:b/>
          <w:bCs/>
          <w:color w:val="2563EB"/>
        </w:rPr>
        <w:t>iServeU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Pvt.</w:t>
      </w:r>
      <w:proofErr w:type="spellEnd"/>
      <w:r>
        <w:rPr>
          <w:b/>
          <w:bCs/>
          <w:color w:val="2563EB"/>
        </w:rPr>
        <w:t xml:space="preserve"> Ltd.</w:t>
      </w:r>
      <w:r>
        <w:rPr>
          <w:color w:val="6B7280"/>
        </w:rPr>
        <w:t xml:space="preserve">   |   Mar 2023 – Jul 2024   |   Bhubaneswar, Odisha</w:t>
      </w:r>
    </w:p>
    <w:p w14:paraId="440F644D" w14:textId="77777777" w:rsidR="00E77F36" w:rsidRDefault="00E77F36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Android Architecture &amp; Modularisation  |  FINO Bank Prepaid Card</w:t>
      </w:r>
    </w:p>
    <w:p w14:paraId="1D87BF9B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</w:rPr>
        <w:t>Led full codebase modularisation</w:t>
      </w:r>
      <w:r>
        <w:t xml:space="preserve"> of the FINO Bank Prepaid Card Android app — restructured a monolithic repo into isolated feature and core modules, reducing build times by ~</w:t>
      </w:r>
      <w:r>
        <w:rPr>
          <w:b/>
          <w:bCs/>
        </w:rPr>
        <w:t>30%</w:t>
      </w:r>
      <w:r>
        <w:t xml:space="preserve"> and enabling parallel development across teams for the first time.</w:t>
      </w:r>
    </w:p>
    <w:p w14:paraId="7BCE6AC8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</w:rPr>
        <w:t>Architected a white-label multi-flavour build system</w:t>
      </w:r>
      <w:r>
        <w:t xml:space="preserve"> using Product </w:t>
      </w:r>
      <w:proofErr w:type="spellStart"/>
      <w:r>
        <w:t>Flavors</w:t>
      </w:r>
      <w:proofErr w:type="spellEnd"/>
      <w:r>
        <w:t xml:space="preserve"> and </w:t>
      </w:r>
      <w:proofErr w:type="spellStart"/>
      <w:r>
        <w:t>BuildConfig</w:t>
      </w:r>
      <w:proofErr w:type="spellEnd"/>
      <w:r>
        <w:t xml:space="preserve">, allowing a </w:t>
      </w:r>
      <w:r>
        <w:rPr>
          <w:b/>
          <w:bCs/>
        </w:rPr>
        <w:t>single shared codebase</w:t>
      </w:r>
      <w:r>
        <w:t xml:space="preserve"> to power 3+ distinct bank-branded apps — eliminating duplicate codebases and their ongoing maintenance overhead.</w:t>
      </w:r>
    </w:p>
    <w:p w14:paraId="38E373D1" w14:textId="77777777" w:rsidR="00E77F36" w:rsidRDefault="00E77F36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Security &amp; Encryption  |  AEPS (</w:t>
      </w:r>
      <w:proofErr w:type="spellStart"/>
      <w:r>
        <w:rPr>
          <w:b/>
          <w:bCs/>
          <w:i/>
          <w:iCs/>
          <w:color w:val="6B7280"/>
          <w:sz w:val="19"/>
          <w:szCs w:val="19"/>
        </w:rPr>
        <w:t>Aadhaar</w:t>
      </w:r>
      <w:proofErr w:type="spellEnd"/>
      <w:r>
        <w:rPr>
          <w:b/>
          <w:bCs/>
          <w:i/>
          <w:iCs/>
          <w:color w:val="6B7280"/>
          <w:sz w:val="19"/>
          <w:szCs w:val="19"/>
        </w:rPr>
        <w:t xml:space="preserve"> Enabled Payment System)</w:t>
      </w:r>
    </w:p>
    <w:p w14:paraId="08DEE7D4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t xml:space="preserve">Implemented end-to-end </w:t>
      </w:r>
      <w:r>
        <w:rPr>
          <w:b/>
          <w:bCs/>
        </w:rPr>
        <w:t>AES-CBC and RSA encryption/decryption</w:t>
      </w:r>
      <w:r>
        <w:t xml:space="preserve"> for the AEPS module, securing all sensitive </w:t>
      </w:r>
      <w:proofErr w:type="spellStart"/>
      <w:r>
        <w:t>Aadhaar</w:t>
      </w:r>
      <w:proofErr w:type="spellEnd"/>
      <w:r>
        <w:t>-linked transaction payloads and API communications to meet RBI-grade data protection requirements.</w:t>
      </w:r>
    </w:p>
    <w:p w14:paraId="6A706DC1" w14:textId="77777777" w:rsidR="00E77F36" w:rsidRDefault="00E77F36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Reusable Module Engineering  |  Biometric Authentication</w:t>
      </w:r>
    </w:p>
    <w:p w14:paraId="762F78BA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</w:rPr>
        <w:t>Built a Biometric Authentication Module</w:t>
      </w:r>
      <w:r>
        <w:t xml:space="preserve"> from scratch for prepaid card projects — designed with clean interfaces and zero project-specific coupling, enabling </w:t>
      </w:r>
      <w:r>
        <w:rPr>
          <w:b/>
          <w:bCs/>
        </w:rPr>
        <w:t>adoption by 2+ senior-level projects</w:t>
      </w:r>
      <w:r>
        <w:t xml:space="preserve"> without modification, saving an estimated 2 weeks of re-implementation effort per project.</w:t>
      </w:r>
    </w:p>
    <w:p w14:paraId="16375BD4" w14:textId="77777777" w:rsidR="00E77F36" w:rsidRDefault="00E77F36" w:rsidP="008662E2">
      <w:pPr>
        <w:spacing w:before="120" w:after="30"/>
      </w:pPr>
      <w:r>
        <w:rPr>
          <w:b/>
          <w:bCs/>
          <w:i/>
          <w:iCs/>
          <w:color w:val="6B7280"/>
          <w:sz w:val="19"/>
          <w:szCs w:val="19"/>
        </w:rPr>
        <w:t xml:space="preserve">  Navigation &amp; State Management</w:t>
      </w:r>
    </w:p>
    <w:p w14:paraId="64CA88D7" w14:textId="77777777" w:rsidR="00E77F36" w:rsidRDefault="00E77F36" w:rsidP="00E77F36">
      <w:pPr>
        <w:pStyle w:val="ListParagraph"/>
        <w:numPr>
          <w:ilvl w:val="0"/>
          <w:numId w:val="2"/>
        </w:numPr>
        <w:spacing w:before="44" w:after="44"/>
      </w:pPr>
      <w:r>
        <w:t xml:space="preserve">Integrated </w:t>
      </w:r>
      <w:proofErr w:type="spellStart"/>
      <w:r>
        <w:rPr>
          <w:b/>
          <w:bCs/>
        </w:rPr>
        <w:t>NavHostController</w:t>
      </w:r>
      <w:proofErr w:type="spellEnd"/>
      <w:r>
        <w:rPr>
          <w:b/>
          <w:bCs/>
        </w:rPr>
        <w:t xml:space="preserve"> with Jetpack Navigation Component</w:t>
      </w:r>
      <w:r>
        <w:t xml:space="preserve"> across complex multi-screen flows — standardised deep-link handling, type-safe argument passing, and back-stack management across the entire app surface.</w:t>
      </w:r>
    </w:p>
    <w:p w14:paraId="06840BEE" w14:textId="3646E4CB" w:rsidR="00C138A7" w:rsidRDefault="00E77F36" w:rsidP="00C138A7">
      <w:pPr>
        <w:pStyle w:val="ListParagraph"/>
        <w:numPr>
          <w:ilvl w:val="0"/>
          <w:numId w:val="2"/>
        </w:numPr>
        <w:spacing w:before="44" w:after="44"/>
      </w:pPr>
      <w:r>
        <w:t xml:space="preserve">Implemented structured </w:t>
      </w:r>
      <w:proofErr w:type="spellStart"/>
      <w:r>
        <w:rPr>
          <w:b/>
          <w:bCs/>
        </w:rPr>
        <w:t>CoroutineScope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 xml:space="preserve"> flows</w:t>
      </w:r>
      <w:r>
        <w:t xml:space="preserve"> with explicit cancellation policies and </w:t>
      </w:r>
      <w:proofErr w:type="spellStart"/>
      <w:r>
        <w:rPr>
          <w:b/>
          <w:bCs/>
        </w:rPr>
        <w:t>LaunchedEffect</w:t>
      </w:r>
      <w:proofErr w:type="spellEnd"/>
      <w:r>
        <w:t xml:space="preserve"> lifecycle-aware state hooks — eliminated memory leaks flagged in prior Profiler audits.</w:t>
      </w:r>
    </w:p>
    <w:p w14:paraId="6D0DB8CA" w14:textId="77777777" w:rsidR="00C138A7" w:rsidRDefault="00C138A7" w:rsidP="00C138A7">
      <w:pPr>
        <w:pBdr>
          <w:bottom w:val="single" w:sz="8" w:space="4" w:color="2563EB"/>
        </w:pBdr>
      </w:pPr>
    </w:p>
    <w:p w14:paraId="6CFE1AD0" w14:textId="0940E6A8" w:rsidR="00B64F10" w:rsidRPr="00B64F10" w:rsidRDefault="00B64F10" w:rsidP="00C138A7">
      <w:pPr>
        <w:spacing w:before="54" w:after="54"/>
      </w:pPr>
    </w:p>
    <w:p w14:paraId="5F518008" w14:textId="77777777" w:rsidR="00A869CB" w:rsidRDefault="00F64FC7" w:rsidP="00A869CB">
      <w:pPr>
        <w:spacing w:before="44" w:after="44"/>
        <w:ind w:left="200"/>
        <w:rPr>
          <w:b/>
          <w:color w:val="4472C4" w:themeColor="accent5"/>
          <w:sz w:val="24"/>
        </w:rPr>
      </w:pPr>
      <w:r w:rsidRPr="00F64FC7">
        <w:rPr>
          <w:b/>
          <w:color w:val="4472C4" w:themeColor="accent5"/>
          <w:sz w:val="24"/>
        </w:rPr>
        <w:t>TECHNICAL SKILLS</w:t>
      </w:r>
    </w:p>
    <w:p w14:paraId="54A9A087" w14:textId="77777777" w:rsidR="00A869CB" w:rsidRDefault="00A869CB" w:rsidP="00A869CB">
      <w:pPr>
        <w:spacing w:before="44" w:after="44"/>
        <w:ind w:left="200"/>
        <w:rPr>
          <w:b/>
          <w:color w:val="4472C4" w:themeColor="accent5"/>
          <w:sz w:val="24"/>
        </w:rPr>
      </w:pPr>
    </w:p>
    <w:p w14:paraId="0A802AEC" w14:textId="4C33459B" w:rsidR="00F64FC7" w:rsidRDefault="00F64FC7" w:rsidP="00F64FC7">
      <w:pPr>
        <w:spacing w:before="54" w:after="54"/>
      </w:pPr>
      <w:r>
        <w:rPr>
          <w:b/>
          <w:bCs/>
          <w:color w:val="1B2A4A"/>
        </w:rPr>
        <w:t>Core:</w:t>
      </w:r>
      <w:r>
        <w:t xml:space="preserve"> HTML5, CSS3</w:t>
      </w:r>
      <w:r w:rsidR="00FD7A4E">
        <w:t>, JavaScript (ES6+)</w:t>
      </w:r>
      <w:r w:rsidR="00DA2C3D">
        <w:t>,</w:t>
      </w:r>
      <w:r w:rsidR="00DA2C3D" w:rsidRPr="00F64FC7">
        <w:t xml:space="preserve"> </w:t>
      </w:r>
      <w:proofErr w:type="spellStart"/>
      <w:r w:rsidR="00DA2C3D">
        <w:t>TypeScript</w:t>
      </w:r>
      <w:proofErr w:type="spellEnd"/>
    </w:p>
    <w:p w14:paraId="71FB44F9" w14:textId="3C01FF77" w:rsidR="00F64FC7" w:rsidRDefault="00743636" w:rsidP="00F64FC7">
      <w:pPr>
        <w:spacing w:before="54" w:after="54"/>
      </w:pPr>
      <w:r>
        <w:rPr>
          <w:b/>
          <w:bCs/>
          <w:color w:val="1B2A4A"/>
        </w:rPr>
        <w:t>Framework</w:t>
      </w:r>
      <w:r w:rsidR="00F64FC7">
        <w:rPr>
          <w:b/>
          <w:bCs/>
          <w:color w:val="1B2A4A"/>
        </w:rPr>
        <w:t xml:space="preserve">: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Angular</w:t>
      </w:r>
      <w:r w:rsidR="00DA2C3D">
        <w:t>.js</w:t>
      </w:r>
      <w:proofErr w:type="spellEnd"/>
      <w:r w:rsidR="004E3A23">
        <w:t>, Bootstrap</w:t>
      </w:r>
    </w:p>
    <w:p w14:paraId="41AECC9A" w14:textId="1D77D664" w:rsidR="00B37C75" w:rsidRDefault="009D5821" w:rsidP="00F64FC7">
      <w:pPr>
        <w:spacing w:before="54" w:after="54"/>
      </w:pPr>
      <w:r>
        <w:rPr>
          <w:b/>
          <w:bCs/>
          <w:color w:val="1B2A4A"/>
        </w:rPr>
        <w:t>Library</w:t>
      </w:r>
      <w:r w:rsidR="00B37C75">
        <w:t xml:space="preserve">: </w:t>
      </w:r>
      <w:proofErr w:type="spellStart"/>
      <w:r w:rsidR="00B37C75">
        <w:t>R</w:t>
      </w:r>
      <w:r>
        <w:t>eact.js</w:t>
      </w:r>
      <w:proofErr w:type="spellEnd"/>
      <w:r w:rsidR="00E73A21">
        <w:t>, React native</w:t>
      </w:r>
    </w:p>
    <w:p w14:paraId="4F91E8DC" w14:textId="77777777" w:rsidR="00320150" w:rsidRDefault="00320150" w:rsidP="00F64FC7">
      <w:pPr>
        <w:spacing w:before="54" w:after="54"/>
      </w:pPr>
      <w:r>
        <w:rPr>
          <w:b/>
          <w:bCs/>
          <w:color w:val="1B2A4A"/>
        </w:rPr>
        <w:t xml:space="preserve">Data Visualization: </w:t>
      </w:r>
      <w:r>
        <w:t>D3.js, SVG, Canvas, Interactive Charts, Dashboards</w:t>
      </w:r>
    </w:p>
    <w:p w14:paraId="13F68522" w14:textId="7AD0BAFD" w:rsidR="00320150" w:rsidRDefault="00F64FC7" w:rsidP="00F64FC7">
      <w:pPr>
        <w:spacing w:before="54" w:after="54"/>
      </w:pPr>
      <w:r>
        <w:rPr>
          <w:b/>
          <w:bCs/>
          <w:color w:val="1B2A4A"/>
        </w:rPr>
        <w:t xml:space="preserve">Security:  </w:t>
      </w:r>
      <w:r>
        <w:t>AES-CBC / RSA Encryption, CSP Compliance</w:t>
      </w:r>
    </w:p>
    <w:p w14:paraId="735E1FAC" w14:textId="77777777" w:rsidR="00320150" w:rsidRDefault="00320150" w:rsidP="00F64FC7">
      <w:pPr>
        <w:spacing w:before="54" w:after="54"/>
      </w:pPr>
      <w:r w:rsidRPr="00320150">
        <w:rPr>
          <w:b/>
        </w:rPr>
        <w:t xml:space="preserve">State </w:t>
      </w:r>
      <w:proofErr w:type="spellStart"/>
      <w:r w:rsidRPr="00320150">
        <w:rPr>
          <w:b/>
        </w:rPr>
        <w:t>Mgmt</w:t>
      </w:r>
      <w:proofErr w:type="spellEnd"/>
      <w:r w:rsidRPr="00320150">
        <w:rPr>
          <w:b/>
        </w:rPr>
        <w:t>:</w:t>
      </w:r>
      <w:r>
        <w:t xml:space="preserve"> </w:t>
      </w:r>
      <w:proofErr w:type="spellStart"/>
      <w:r>
        <w:t>NgRx</w:t>
      </w:r>
      <w:proofErr w:type="spellEnd"/>
      <w:r>
        <w:t xml:space="preserve"> Store, Actions, Effects, Selectors, </w:t>
      </w:r>
      <w:proofErr w:type="spellStart"/>
      <w:r>
        <w:t>BehaviorSubject</w:t>
      </w:r>
      <w:proofErr w:type="spellEnd"/>
    </w:p>
    <w:p w14:paraId="7CF1FDC5" w14:textId="77777777" w:rsidR="00320150" w:rsidRDefault="00320150" w:rsidP="00F64FC7">
      <w:pPr>
        <w:spacing w:before="54" w:after="54"/>
      </w:pPr>
      <w:r w:rsidRPr="00320150">
        <w:rPr>
          <w:b/>
        </w:rPr>
        <w:t>Testing:</w:t>
      </w:r>
      <w:r>
        <w:t xml:space="preserve"> Jasmine, Karma</w:t>
      </w:r>
    </w:p>
    <w:p w14:paraId="0C64D775" w14:textId="4E7CF0D6" w:rsidR="00E45E8D" w:rsidRDefault="00F64FC7" w:rsidP="00F64FC7">
      <w:pPr>
        <w:spacing w:before="54" w:after="54"/>
      </w:pPr>
      <w:r>
        <w:rPr>
          <w:b/>
          <w:bCs/>
          <w:color w:val="1B2A4A"/>
        </w:rPr>
        <w:t xml:space="preserve">Tools:  </w:t>
      </w:r>
      <w:r w:rsidR="00320150">
        <w:t>Antigravity, VS-Code, Git, JIRA, VS Code</w:t>
      </w:r>
    </w:p>
    <w:p w14:paraId="0E25FBAC" w14:textId="77777777" w:rsidR="00A869CB" w:rsidRDefault="00A869CB" w:rsidP="00A869CB">
      <w:pPr>
        <w:pBdr>
          <w:bottom w:val="single" w:sz="8" w:space="4" w:color="2563EB"/>
        </w:pBdr>
      </w:pPr>
    </w:p>
    <w:p w14:paraId="6234AD9B" w14:textId="77777777" w:rsidR="00A869CB" w:rsidRPr="00A869CB" w:rsidRDefault="00A869CB" w:rsidP="00A869CB">
      <w:pPr>
        <w:spacing w:before="44" w:after="44"/>
        <w:ind w:left="200"/>
        <w:rPr>
          <w:b/>
          <w:color w:val="4472C4" w:themeColor="accent5"/>
          <w:sz w:val="24"/>
        </w:rPr>
      </w:pPr>
      <w:r>
        <w:rPr>
          <w:b/>
          <w:color w:val="4472C4" w:themeColor="accent5"/>
          <w:sz w:val="24"/>
        </w:rPr>
        <w:t>EDUCATION</w:t>
      </w:r>
    </w:p>
    <w:p w14:paraId="19F4EF06" w14:textId="77777777" w:rsidR="00A869CB" w:rsidRDefault="00A869CB" w:rsidP="00A869CB">
      <w:pPr>
        <w:spacing w:before="120" w:after="30"/>
      </w:pPr>
      <w:proofErr w:type="spellStart"/>
      <w:r>
        <w:rPr>
          <w:b/>
          <w:bCs/>
          <w:color w:val="1B2A4A"/>
          <w:sz w:val="22"/>
          <w:szCs w:val="22"/>
        </w:rPr>
        <w:t>B.Tech</w:t>
      </w:r>
      <w:proofErr w:type="spellEnd"/>
      <w:r>
        <w:rPr>
          <w:b/>
          <w:bCs/>
          <w:color w:val="1B2A4A"/>
          <w:sz w:val="22"/>
          <w:szCs w:val="22"/>
        </w:rPr>
        <w:t xml:space="preserve"> — Computer Science &amp; Technology</w:t>
      </w:r>
      <w:r>
        <w:rPr>
          <w:b/>
          <w:bCs/>
          <w:color w:val="2563EB"/>
        </w:rPr>
        <w:t xml:space="preserve">   </w:t>
      </w:r>
      <w:r w:rsidRPr="00A869CB">
        <w:rPr>
          <w:b/>
          <w:bCs/>
          <w:color w:val="4472C4" w:themeColor="accent5"/>
        </w:rPr>
        <w:t>|   CGPA: 8.23 / 10</w:t>
      </w:r>
    </w:p>
    <w:p w14:paraId="6482793E" w14:textId="77777777" w:rsidR="00A869CB" w:rsidRDefault="00A869CB" w:rsidP="00A869CB">
      <w:pPr>
        <w:spacing w:after="80"/>
      </w:pPr>
      <w:r>
        <w:rPr>
          <w:color w:val="6B7280"/>
        </w:rPr>
        <w:t>Trident Academy of Technology, Bhubaneswar   ·   2019 – 2023</w:t>
      </w:r>
    </w:p>
    <w:p w14:paraId="7C7224F9" w14:textId="77777777" w:rsidR="00A869CB" w:rsidRDefault="00A869CB" w:rsidP="00A869CB">
      <w:pPr>
        <w:pBdr>
          <w:bottom w:val="single" w:sz="8" w:space="4" w:color="2563EB"/>
        </w:pBdr>
      </w:pPr>
    </w:p>
    <w:p w14:paraId="1383EB06" w14:textId="59AD86D9" w:rsidR="00F64FC7" w:rsidRPr="00746C5E" w:rsidRDefault="00A869CB" w:rsidP="00746C5E">
      <w:pPr>
        <w:spacing w:before="220" w:after="80"/>
      </w:pPr>
      <w:r>
        <w:rPr>
          <w:b/>
          <w:bCs/>
          <w:color w:val="1B2A4A"/>
          <w:spacing w:val="40"/>
          <w:sz w:val="22"/>
          <w:szCs w:val="22"/>
        </w:rPr>
        <w:t>WHY HIRE ME</w:t>
      </w:r>
    </w:p>
    <w:p w14:paraId="18A4582A" w14:textId="77777777" w:rsidR="00746C5E" w:rsidRDefault="00746C5E" w:rsidP="00746C5E">
      <w:pPr>
        <w:pStyle w:val="ListParagraph"/>
        <w:numPr>
          <w:ilvl w:val="0"/>
          <w:numId w:val="4"/>
        </w:numPr>
        <w:spacing w:before="44" w:after="44"/>
      </w:pPr>
      <w:r>
        <w:rPr>
          <w:b/>
          <w:bCs/>
        </w:rPr>
        <w:t>83% API latency reduction</w:t>
      </w:r>
      <w:r>
        <w:t xml:space="preserve"> on a live Tier-1 banking platform — diagnosed, re-architected, and shipped solo.</w:t>
      </w:r>
    </w:p>
    <w:p w14:paraId="73D6FF59" w14:textId="77777777" w:rsidR="00746C5E" w:rsidRDefault="00746C5E" w:rsidP="00746C5E">
      <w:pPr>
        <w:pStyle w:val="ListParagraph"/>
        <w:numPr>
          <w:ilvl w:val="0"/>
          <w:numId w:val="4"/>
        </w:numPr>
        <w:spacing w:before="44" w:after="44"/>
      </w:pPr>
      <w:r>
        <w:rPr>
          <w:b/>
          <w:bCs/>
        </w:rPr>
        <w:t>CSP go-live unblocked</w:t>
      </w:r>
      <w:r>
        <w:t xml:space="preserve"> — the app could not launch until this was resolved. I resolved it.</w:t>
      </w:r>
    </w:p>
    <w:p w14:paraId="1A0EED19" w14:textId="77777777" w:rsidR="00746C5E" w:rsidRDefault="00746C5E" w:rsidP="00746C5E">
      <w:pPr>
        <w:pStyle w:val="ListParagraph"/>
        <w:numPr>
          <w:ilvl w:val="0"/>
          <w:numId w:val="4"/>
        </w:numPr>
        <w:spacing w:before="44" w:after="44"/>
      </w:pPr>
      <w:r>
        <w:rPr>
          <w:b/>
          <w:bCs/>
        </w:rPr>
        <w:t>Reusable module contributor</w:t>
      </w:r>
      <w:r>
        <w:t xml:space="preserve"> — code I wrote as a trainee was adopted by senior engineers across multiple projects.</w:t>
      </w:r>
    </w:p>
    <w:p w14:paraId="49AAA3FC" w14:textId="77777777" w:rsidR="00746C5E" w:rsidRDefault="00746C5E" w:rsidP="00746C5E">
      <w:pPr>
        <w:pStyle w:val="ListParagraph"/>
        <w:numPr>
          <w:ilvl w:val="0"/>
          <w:numId w:val="4"/>
        </w:numPr>
        <w:spacing w:before="44" w:after="44"/>
      </w:pPr>
      <w:r>
        <w:rPr>
          <w:b/>
          <w:bCs/>
        </w:rPr>
        <w:t>Dual-track specialist</w:t>
      </w:r>
      <w:r>
        <w:t xml:space="preserve"> — Angular web + Jetpack Compose Android. Most SE-Is pick one. I deliver both in production.</w:t>
      </w:r>
    </w:p>
    <w:p w14:paraId="3261D476" w14:textId="77777777" w:rsidR="00746C5E" w:rsidRDefault="00746C5E" w:rsidP="00746C5E">
      <w:pPr>
        <w:pStyle w:val="ListParagraph"/>
        <w:numPr>
          <w:ilvl w:val="0"/>
          <w:numId w:val="4"/>
        </w:numPr>
        <w:spacing w:before="44" w:after="44"/>
      </w:pPr>
      <w:r>
        <w:rPr>
          <w:b/>
          <w:bCs/>
        </w:rPr>
        <w:t>Zero P0 bug record</w:t>
      </w:r>
      <w:r>
        <w:t xml:space="preserve"> across all Kotak and NSDL production releases.</w:t>
      </w:r>
    </w:p>
    <w:p w14:paraId="10B63D2C" w14:textId="77777777" w:rsidR="00746C5E" w:rsidRPr="00746C5E" w:rsidRDefault="00746C5E" w:rsidP="00746C5E">
      <w:pPr>
        <w:spacing w:before="44" w:after="44"/>
        <w:rPr>
          <w:b/>
          <w:bCs/>
        </w:rPr>
      </w:pPr>
    </w:p>
    <w:sectPr w:rsidR="00746C5E" w:rsidRPr="00746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B37"/>
    <w:multiLevelType w:val="hybridMultilevel"/>
    <w:tmpl w:val="869EBEC0"/>
    <w:lvl w:ilvl="0" w:tplc="65061D38">
      <w:start w:val="1"/>
      <w:numFmt w:val="bullet"/>
      <w:lvlText w:val="▸"/>
      <w:lvlJc w:val="left"/>
      <w:pPr>
        <w:ind w:left="480" w:hanging="280"/>
      </w:pPr>
    </w:lvl>
    <w:lvl w:ilvl="1" w:tplc="5F48E3BC">
      <w:numFmt w:val="decimal"/>
      <w:lvlText w:val=""/>
      <w:lvlJc w:val="left"/>
    </w:lvl>
    <w:lvl w:ilvl="2" w:tplc="4FE0B482">
      <w:numFmt w:val="decimal"/>
      <w:lvlText w:val=""/>
      <w:lvlJc w:val="left"/>
    </w:lvl>
    <w:lvl w:ilvl="3" w:tplc="55AAEEA0">
      <w:numFmt w:val="decimal"/>
      <w:lvlText w:val=""/>
      <w:lvlJc w:val="left"/>
    </w:lvl>
    <w:lvl w:ilvl="4" w:tplc="0A8029FE">
      <w:numFmt w:val="decimal"/>
      <w:lvlText w:val=""/>
      <w:lvlJc w:val="left"/>
    </w:lvl>
    <w:lvl w:ilvl="5" w:tplc="682A6EAE">
      <w:numFmt w:val="decimal"/>
      <w:lvlText w:val=""/>
      <w:lvlJc w:val="left"/>
    </w:lvl>
    <w:lvl w:ilvl="6" w:tplc="ACEA01D6">
      <w:numFmt w:val="decimal"/>
      <w:lvlText w:val=""/>
      <w:lvlJc w:val="left"/>
    </w:lvl>
    <w:lvl w:ilvl="7" w:tplc="D1FC3992">
      <w:numFmt w:val="decimal"/>
      <w:lvlText w:val=""/>
      <w:lvlJc w:val="left"/>
    </w:lvl>
    <w:lvl w:ilvl="8" w:tplc="1E586678">
      <w:numFmt w:val="decimal"/>
      <w:lvlText w:val=""/>
      <w:lvlJc w:val="left"/>
    </w:lvl>
  </w:abstractNum>
  <w:abstractNum w:abstractNumId="1" w15:restartNumberingAfterBreak="0">
    <w:nsid w:val="6A004A24"/>
    <w:multiLevelType w:val="hybridMultilevel"/>
    <w:tmpl w:val="FFFFFFFF"/>
    <w:lvl w:ilvl="0" w:tplc="2ABE2C14">
      <w:start w:val="1"/>
      <w:numFmt w:val="bullet"/>
      <w:lvlText w:val="▸"/>
      <w:lvlJc w:val="left"/>
      <w:pPr>
        <w:ind w:left="480" w:hanging="280"/>
      </w:pPr>
    </w:lvl>
    <w:lvl w:ilvl="1" w:tplc="525C0D6A">
      <w:numFmt w:val="decimal"/>
      <w:lvlText w:val=""/>
      <w:lvlJc w:val="left"/>
    </w:lvl>
    <w:lvl w:ilvl="2" w:tplc="07E081DE">
      <w:numFmt w:val="decimal"/>
      <w:lvlText w:val=""/>
      <w:lvlJc w:val="left"/>
    </w:lvl>
    <w:lvl w:ilvl="3" w:tplc="A704B93C">
      <w:numFmt w:val="decimal"/>
      <w:lvlText w:val=""/>
      <w:lvlJc w:val="left"/>
    </w:lvl>
    <w:lvl w:ilvl="4" w:tplc="C91E2664">
      <w:numFmt w:val="decimal"/>
      <w:lvlText w:val=""/>
      <w:lvlJc w:val="left"/>
    </w:lvl>
    <w:lvl w:ilvl="5" w:tplc="2BDE4412">
      <w:numFmt w:val="decimal"/>
      <w:lvlText w:val=""/>
      <w:lvlJc w:val="left"/>
    </w:lvl>
    <w:lvl w:ilvl="6" w:tplc="CCBA79BE">
      <w:numFmt w:val="decimal"/>
      <w:lvlText w:val=""/>
      <w:lvlJc w:val="left"/>
    </w:lvl>
    <w:lvl w:ilvl="7" w:tplc="DCECC522">
      <w:numFmt w:val="decimal"/>
      <w:lvlText w:val=""/>
      <w:lvlJc w:val="left"/>
    </w:lvl>
    <w:lvl w:ilvl="8" w:tplc="3162F152">
      <w:numFmt w:val="decimal"/>
      <w:lvlText w:val=""/>
      <w:lvlJc w:val="left"/>
    </w:lvl>
  </w:abstractNum>
  <w:abstractNum w:abstractNumId="2" w15:restartNumberingAfterBreak="0">
    <w:nsid w:val="6A200881"/>
    <w:multiLevelType w:val="hybridMultilevel"/>
    <w:tmpl w:val="4E80FBD8"/>
    <w:lvl w:ilvl="0" w:tplc="F866060C">
      <w:start w:val="1"/>
      <w:numFmt w:val="bullet"/>
      <w:lvlText w:val="▸"/>
      <w:lvlJc w:val="left"/>
      <w:pPr>
        <w:ind w:left="480" w:hanging="280"/>
      </w:pPr>
    </w:lvl>
    <w:lvl w:ilvl="1" w:tplc="4B241C2A">
      <w:numFmt w:val="decimal"/>
      <w:lvlText w:val=""/>
      <w:lvlJc w:val="left"/>
    </w:lvl>
    <w:lvl w:ilvl="2" w:tplc="DBBA06BA">
      <w:numFmt w:val="decimal"/>
      <w:lvlText w:val=""/>
      <w:lvlJc w:val="left"/>
    </w:lvl>
    <w:lvl w:ilvl="3" w:tplc="7D324B70">
      <w:numFmt w:val="decimal"/>
      <w:lvlText w:val=""/>
      <w:lvlJc w:val="left"/>
    </w:lvl>
    <w:lvl w:ilvl="4" w:tplc="7CBE0330">
      <w:numFmt w:val="decimal"/>
      <w:lvlText w:val=""/>
      <w:lvlJc w:val="left"/>
    </w:lvl>
    <w:lvl w:ilvl="5" w:tplc="9EDE4E6E">
      <w:numFmt w:val="decimal"/>
      <w:lvlText w:val=""/>
      <w:lvlJc w:val="left"/>
    </w:lvl>
    <w:lvl w:ilvl="6" w:tplc="662E8258">
      <w:numFmt w:val="decimal"/>
      <w:lvlText w:val=""/>
      <w:lvlJc w:val="left"/>
    </w:lvl>
    <w:lvl w:ilvl="7" w:tplc="0C1A8CBE">
      <w:numFmt w:val="decimal"/>
      <w:lvlText w:val=""/>
      <w:lvlJc w:val="left"/>
    </w:lvl>
    <w:lvl w:ilvl="8" w:tplc="C0A64C0C">
      <w:numFmt w:val="decimal"/>
      <w:lvlText w:val=""/>
      <w:lvlJc w:val="left"/>
    </w:lvl>
  </w:abstractNum>
  <w:num w:numId="1" w16cid:durableId="1350065447">
    <w:abstractNumId w:val="0"/>
    <w:lvlOverride w:ilvl="0">
      <w:startOverride w:val="1"/>
    </w:lvlOverride>
  </w:num>
  <w:num w:numId="2" w16cid:durableId="1820263447">
    <w:abstractNumId w:val="2"/>
  </w:num>
  <w:num w:numId="3" w16cid:durableId="1643730554">
    <w:abstractNumId w:val="2"/>
  </w:num>
  <w:num w:numId="4" w16cid:durableId="2095130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AA"/>
    <w:rsid w:val="001008F2"/>
    <w:rsid w:val="001126FF"/>
    <w:rsid w:val="001D6519"/>
    <w:rsid w:val="002F2B59"/>
    <w:rsid w:val="00320150"/>
    <w:rsid w:val="004E1C37"/>
    <w:rsid w:val="004E3A23"/>
    <w:rsid w:val="0055046E"/>
    <w:rsid w:val="0061599D"/>
    <w:rsid w:val="00743636"/>
    <w:rsid w:val="00746C5E"/>
    <w:rsid w:val="00792001"/>
    <w:rsid w:val="008A59AA"/>
    <w:rsid w:val="009D5821"/>
    <w:rsid w:val="00A67748"/>
    <w:rsid w:val="00A869CB"/>
    <w:rsid w:val="00A97959"/>
    <w:rsid w:val="00AA1331"/>
    <w:rsid w:val="00AD7BC2"/>
    <w:rsid w:val="00B37C75"/>
    <w:rsid w:val="00B64F10"/>
    <w:rsid w:val="00C138A7"/>
    <w:rsid w:val="00C426CF"/>
    <w:rsid w:val="00C961B1"/>
    <w:rsid w:val="00D642D1"/>
    <w:rsid w:val="00D9698E"/>
    <w:rsid w:val="00DA2C3D"/>
    <w:rsid w:val="00E236E7"/>
    <w:rsid w:val="00E45E8D"/>
    <w:rsid w:val="00E73A21"/>
    <w:rsid w:val="00E77F36"/>
    <w:rsid w:val="00EF1848"/>
    <w:rsid w:val="00F64FC7"/>
    <w:rsid w:val="00FA7992"/>
    <w:rsid w:val="00FD7A4E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5D71"/>
  <w15:chartTrackingRefBased/>
  <w15:docId w15:val="{B24CE252-B5F3-4050-BAC4-F51F6C09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AA"/>
    <w:pPr>
      <w:spacing w:after="0" w:line="240" w:lineRule="auto"/>
    </w:pPr>
    <w:rPr>
      <w:rFonts w:ascii="Calibri" w:eastAsia="Calibri" w:hAnsi="Calibri" w:cs="Calibri"/>
      <w:color w:val="111827"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8F2"/>
    <w:rPr>
      <w:color w:val="0563C1" w:themeColor="hyperlink"/>
      <w:u w:val="single"/>
    </w:rPr>
  </w:style>
  <w:style w:type="paragraph" w:styleId="ListParagraph">
    <w:name w:val="List Paragraph"/>
    <w:qFormat/>
    <w:rsid w:val="00F64FC7"/>
    <w:pPr>
      <w:spacing w:after="0" w:line="240" w:lineRule="auto"/>
    </w:pPr>
    <w:rPr>
      <w:rFonts w:ascii="Calibri" w:eastAsia="Calibri" w:hAnsi="Calibri" w:cs="Calibri"/>
      <w:color w:val="111827"/>
      <w:kern w:val="0"/>
      <w:sz w:val="20"/>
      <w:szCs w:val="2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869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ts.sunidhi.official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Chattar</dc:creator>
  <cp:keywords/>
  <dc:description/>
  <cp:lastModifiedBy>Sunidhi Chattar</cp:lastModifiedBy>
  <cp:revision>23</cp:revision>
  <dcterms:created xsi:type="dcterms:W3CDTF">2026-03-31T02:54:00Z</dcterms:created>
  <dcterms:modified xsi:type="dcterms:W3CDTF">2026-04-09T19:38:00Z</dcterms:modified>
</cp:coreProperties>
</file>