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CD0" w:rsidRDefault="00C72CD0">
      <w:pPr>
        <w:rPr>
          <w:rFonts w:ascii="Arial" w:hAnsi="Arial" w:cs="Arial"/>
          <w:sz w:val="36"/>
          <w:szCs w:val="36"/>
        </w:rPr>
      </w:pPr>
    </w:p>
    <w:p w:rsidR="00C10D49" w:rsidRDefault="00C10D49">
      <w:pPr>
        <w:rPr>
          <w:rFonts w:ascii="Arial" w:hAnsi="Arial" w:cs="Arial"/>
          <w:sz w:val="36"/>
          <w:szCs w:val="36"/>
        </w:rPr>
      </w:pPr>
    </w:p>
    <w:p w:rsidR="00C10D49" w:rsidRDefault="00C10D49" w:rsidP="00C10D49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10D49">
        <w:rPr>
          <w:rFonts w:ascii="Arial" w:hAnsi="Arial" w:cs="Arial"/>
          <w:b/>
          <w:sz w:val="36"/>
          <w:szCs w:val="36"/>
          <w:u w:val="single"/>
        </w:rPr>
        <w:t>CAS Application</w:t>
      </w:r>
    </w:p>
    <w:p w:rsidR="00C10D49" w:rsidRDefault="00C10D49" w:rsidP="00C10D49">
      <w:pPr>
        <w:rPr>
          <w:rFonts w:ascii="Arial" w:hAnsi="Arial" w:cs="Arial"/>
          <w:sz w:val="36"/>
          <w:szCs w:val="36"/>
        </w:rPr>
      </w:pPr>
    </w:p>
    <w:p w:rsidR="00C10D49" w:rsidRPr="008F0CD1" w:rsidRDefault="00C10D49" w:rsidP="00C10D4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8F0CD1">
        <w:rPr>
          <w:rFonts w:ascii="Arial" w:hAnsi="Arial" w:cs="Arial"/>
          <w:b/>
          <w:sz w:val="36"/>
          <w:szCs w:val="36"/>
          <w:u w:val="single"/>
        </w:rPr>
        <w:t>Method used:</w:t>
      </w:r>
    </w:p>
    <w:p w:rsidR="00C10D49" w:rsidRDefault="00C10D49" w:rsidP="00C10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CAS</w:t>
      </w:r>
      <w:r w:rsidRPr="008F0CD1">
        <w:rPr>
          <w:rFonts w:ascii="Arial" w:hAnsi="Arial" w:cs="Arial"/>
          <w:sz w:val="36"/>
          <w:szCs w:val="36"/>
        </w:rPr>
        <w:t xml:space="preserve"> system is built using Django web application framework. It simplifies the development process of complex, data-base driven web applications </w:t>
      </w:r>
      <w:proofErr w:type="gramStart"/>
      <w:r w:rsidRPr="008F0CD1">
        <w:rPr>
          <w:rFonts w:ascii="Arial" w:hAnsi="Arial" w:cs="Arial"/>
          <w:sz w:val="36"/>
          <w:szCs w:val="36"/>
        </w:rPr>
        <w:t>Its</w:t>
      </w:r>
      <w:proofErr w:type="gramEnd"/>
      <w:r w:rsidRPr="008F0CD1">
        <w:rPr>
          <w:rFonts w:ascii="Arial" w:hAnsi="Arial" w:cs="Arial"/>
          <w:sz w:val="36"/>
          <w:szCs w:val="36"/>
        </w:rPr>
        <w:t xml:space="preserve"> well-designed framework includes three major parts: model, view and template. When we develop the </w:t>
      </w:r>
      <w:r>
        <w:rPr>
          <w:rFonts w:ascii="Arial" w:hAnsi="Arial" w:cs="Arial"/>
          <w:sz w:val="36"/>
          <w:szCs w:val="36"/>
        </w:rPr>
        <w:t>CAS</w:t>
      </w:r>
      <w:r w:rsidRPr="008F0CD1">
        <w:rPr>
          <w:rFonts w:ascii="Arial" w:hAnsi="Arial" w:cs="Arial"/>
          <w:sz w:val="36"/>
          <w:szCs w:val="36"/>
        </w:rPr>
        <w:t xml:space="preserve"> system, we first design the model of the relative component for data architecture, then the template for user interface, at last we implement the view which includes all the functions.</w:t>
      </w:r>
    </w:p>
    <w:p w:rsidR="00C10D49" w:rsidRDefault="00C10D49" w:rsidP="00C10D49">
      <w:pPr>
        <w:shd w:val="clear" w:color="auto" w:fill="FFFFFF"/>
        <w:spacing w:before="688" w:after="688" w:line="240" w:lineRule="auto"/>
        <w:rPr>
          <w:rFonts w:ascii="Arial" w:hAnsi="Arial" w:cs="Arial"/>
          <w:color w:val="202124"/>
          <w:sz w:val="47"/>
          <w:szCs w:val="47"/>
          <w:shd w:val="clear" w:color="auto" w:fill="FFFFFF"/>
        </w:rPr>
      </w:pPr>
      <w:r>
        <w:rPr>
          <w:rFonts w:ascii="Arial" w:hAnsi="Arial" w:cs="Arial"/>
          <w:color w:val="040C28"/>
          <w:sz w:val="47"/>
          <w:szCs w:val="47"/>
        </w:rPr>
        <w:t xml:space="preserve">The combination of technologies uses to </w:t>
      </w:r>
      <w:r w:rsidRPr="00C10D49">
        <w:rPr>
          <w:rFonts w:ascii="Arial" w:hAnsi="Arial" w:cs="Arial"/>
          <w:color w:val="040C28"/>
          <w:sz w:val="47"/>
          <w:szCs w:val="47"/>
          <w:u w:val="single"/>
        </w:rPr>
        <w:t>build and run CAS application project</w:t>
      </w:r>
      <w:r>
        <w:rPr>
          <w:rFonts w:ascii="Arial" w:hAnsi="Arial" w:cs="Arial"/>
          <w:color w:val="202124"/>
          <w:sz w:val="47"/>
          <w:szCs w:val="47"/>
          <w:shd w:val="clear" w:color="auto" w:fill="FFFFFF"/>
        </w:rPr>
        <w:t>.</w:t>
      </w:r>
    </w:p>
    <w:p w:rsidR="00C10D49" w:rsidRPr="00FB0D16" w:rsidRDefault="00FB0D16" w:rsidP="00C10D49">
      <w:pPr>
        <w:rPr>
          <w:rFonts w:ascii="Arial" w:hAnsi="Arial" w:cs="Arial"/>
          <w:b/>
          <w:sz w:val="36"/>
          <w:szCs w:val="36"/>
          <w:u w:val="single"/>
        </w:rPr>
      </w:pPr>
      <w:r w:rsidRPr="00FB0D16">
        <w:rPr>
          <w:rFonts w:ascii="Arial" w:hAnsi="Arial" w:cs="Arial"/>
          <w:b/>
          <w:sz w:val="36"/>
          <w:szCs w:val="36"/>
          <w:u w:val="single"/>
        </w:rPr>
        <w:t>Technology Stack:</w:t>
      </w:r>
    </w:p>
    <w:p w:rsidR="00FB0D16" w:rsidRPr="00FC40CB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FC40CB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HTML</w:t>
      </w:r>
    </w:p>
    <w:p w:rsidR="00FB0D16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FC40CB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CSS</w:t>
      </w:r>
    </w:p>
    <w:p w:rsidR="00FB0D16" w:rsidRPr="00FC40CB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proofErr w:type="spellStart"/>
      <w:r w:rsidRPr="00FC40CB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BootStrap</w:t>
      </w:r>
      <w:proofErr w:type="spellEnd"/>
    </w:p>
    <w:p w:rsidR="00FB0D16" w:rsidRPr="00FC40CB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FC40CB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JavaScript</w:t>
      </w:r>
    </w:p>
    <w:p w:rsidR="00FB0D16" w:rsidRPr="00FC40CB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FC40CB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Python- Django</w:t>
      </w:r>
    </w:p>
    <w:p w:rsidR="00FB0D16" w:rsidRDefault="00FB0D16" w:rsidP="00FB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38"/>
          <w:szCs w:val="38"/>
          <w:lang w:eastAsia="en-IN"/>
        </w:rPr>
        <w:t>PostgreSQL</w:t>
      </w:r>
      <w:proofErr w:type="spellEnd"/>
    </w:p>
    <w:p w:rsidR="00FB0D16" w:rsidRDefault="00FB0D16" w:rsidP="00C10D49">
      <w:pPr>
        <w:rPr>
          <w:rFonts w:ascii="Arial" w:hAnsi="Arial" w:cs="Arial"/>
          <w:sz w:val="36"/>
          <w:szCs w:val="36"/>
        </w:rPr>
      </w:pPr>
    </w:p>
    <w:p w:rsidR="008322D0" w:rsidRDefault="008322D0" w:rsidP="00C10D49">
      <w:pPr>
        <w:rPr>
          <w:rFonts w:ascii="Arial" w:hAnsi="Arial" w:cs="Arial"/>
          <w:sz w:val="36"/>
          <w:szCs w:val="36"/>
        </w:rPr>
      </w:pPr>
    </w:p>
    <w:p w:rsidR="008322D0" w:rsidRPr="008322D0" w:rsidRDefault="008322D0" w:rsidP="00C10D49">
      <w:pPr>
        <w:rPr>
          <w:rFonts w:ascii="Arial" w:hAnsi="Arial" w:cs="Arial"/>
          <w:b/>
          <w:sz w:val="36"/>
          <w:szCs w:val="36"/>
          <w:u w:val="single"/>
        </w:rPr>
      </w:pPr>
      <w:r w:rsidRPr="008322D0">
        <w:rPr>
          <w:rFonts w:ascii="Arial" w:hAnsi="Arial" w:cs="Arial"/>
          <w:b/>
          <w:sz w:val="36"/>
          <w:szCs w:val="36"/>
          <w:u w:val="single"/>
        </w:rPr>
        <w:t xml:space="preserve">Key </w:t>
      </w:r>
      <w:proofErr w:type="gramStart"/>
      <w:r w:rsidRPr="008322D0">
        <w:rPr>
          <w:rFonts w:ascii="Arial" w:hAnsi="Arial" w:cs="Arial"/>
          <w:b/>
          <w:sz w:val="36"/>
          <w:szCs w:val="36"/>
          <w:u w:val="single"/>
        </w:rPr>
        <w:t>Benefits :</w:t>
      </w:r>
      <w:proofErr w:type="gramEnd"/>
    </w:p>
    <w:p w:rsidR="008322D0" w:rsidRDefault="008322D0" w:rsidP="00C10D49">
      <w:pPr>
        <w:rPr>
          <w:rFonts w:ascii="Arial" w:hAnsi="Arial" w:cs="Arial"/>
          <w:sz w:val="36"/>
          <w:szCs w:val="36"/>
        </w:rPr>
      </w:pPr>
    </w:p>
    <w:p w:rsidR="008322D0" w:rsidRPr="00F96080" w:rsidRDefault="008322D0" w:rsidP="008322D0">
      <w:pPr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Speed</w:t>
      </w:r>
    </w:p>
    <w:p w:rsidR="008322D0" w:rsidRPr="008322D0" w:rsidRDefault="008322D0" w:rsidP="00C10D49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A</w:t>
      </w:r>
      <w:r w:rsidRPr="00F96080">
        <w:rPr>
          <w:rFonts w:ascii="Arial" w:hAnsi="Arial" w:cs="Arial"/>
          <w:sz w:val="36"/>
          <w:szCs w:val="36"/>
        </w:rPr>
        <w:t>llows faster data entry</w:t>
      </w:r>
      <w:r>
        <w:rPr>
          <w:rFonts w:ascii="Arial" w:hAnsi="Arial" w:cs="Arial"/>
          <w:sz w:val="36"/>
          <w:szCs w:val="36"/>
        </w:rPr>
        <w:t xml:space="preserve"> in relevant templates.</w:t>
      </w:r>
      <w:proofErr w:type="gramEnd"/>
    </w:p>
    <w:p w:rsidR="008322D0" w:rsidRDefault="008322D0" w:rsidP="00C10D49">
      <w:pPr>
        <w:rPr>
          <w:rFonts w:ascii="Roboto" w:eastAsia="Times New Roman" w:hAnsi="Roboto" w:cs="Times New Roman"/>
          <w:color w:val="747474"/>
          <w:sz w:val="34"/>
          <w:szCs w:val="34"/>
          <w:lang w:eastAsia="en-IN"/>
        </w:rPr>
      </w:pPr>
    </w:p>
    <w:p w:rsidR="008322D0" w:rsidRPr="00F96080" w:rsidRDefault="008322D0" w:rsidP="008322D0">
      <w:pPr>
        <w:numPr>
          <w:ilvl w:val="0"/>
          <w:numId w:val="3"/>
        </w:num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Accuracy</w:t>
      </w:r>
    </w:p>
    <w:p w:rsidR="008322D0" w:rsidRDefault="008322D0" w:rsidP="00C10D49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Introducing system validation for achieving </w:t>
      </w:r>
      <w:r w:rsidR="009C2D54">
        <w:rPr>
          <w:rFonts w:ascii="Arial" w:hAnsi="Arial" w:cs="Arial"/>
          <w:sz w:val="36"/>
          <w:szCs w:val="36"/>
        </w:rPr>
        <w:t xml:space="preserve">data </w:t>
      </w:r>
      <w:r>
        <w:rPr>
          <w:rFonts w:ascii="Arial" w:hAnsi="Arial" w:cs="Arial"/>
          <w:sz w:val="36"/>
          <w:szCs w:val="36"/>
        </w:rPr>
        <w:t>accuracy.</w:t>
      </w:r>
      <w:proofErr w:type="gramEnd"/>
    </w:p>
    <w:p w:rsidR="008322D0" w:rsidRDefault="008322D0" w:rsidP="00C10D49">
      <w:pPr>
        <w:rPr>
          <w:rFonts w:ascii="Arial" w:hAnsi="Arial" w:cs="Arial"/>
          <w:sz w:val="36"/>
          <w:szCs w:val="36"/>
        </w:rPr>
      </w:pPr>
    </w:p>
    <w:p w:rsidR="008322D0" w:rsidRDefault="008322D0" w:rsidP="008322D0">
      <w:pPr>
        <w:numPr>
          <w:ilvl w:val="0"/>
          <w:numId w:val="4"/>
        </w:num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 xml:space="preserve">Integration of </w:t>
      </w:r>
      <w:r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CAS system</w:t>
      </w: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 xml:space="preserve"> with </w:t>
      </w:r>
      <w:r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the existing guideline</w:t>
      </w: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 xml:space="preserve"> </w:t>
      </w:r>
    </w:p>
    <w:p w:rsidR="008322D0" w:rsidRDefault="008322D0" w:rsidP="009915B9">
      <w:pPr>
        <w:jc w:val="both"/>
        <w:rPr>
          <w:rFonts w:ascii="Arial" w:hAnsi="Arial" w:cs="Arial"/>
          <w:sz w:val="36"/>
          <w:szCs w:val="36"/>
        </w:rPr>
      </w:pPr>
      <w:r w:rsidRPr="00557CD6">
        <w:rPr>
          <w:rFonts w:ascii="Arial" w:hAnsi="Arial" w:cs="Arial"/>
          <w:sz w:val="36"/>
          <w:szCs w:val="36"/>
        </w:rPr>
        <w:t xml:space="preserve">In CAS system, all it takes is one instance of data entry, and all the integrated processes </w:t>
      </w:r>
      <w:r w:rsidR="00903033">
        <w:rPr>
          <w:rFonts w:ascii="Arial" w:hAnsi="Arial" w:cs="Arial"/>
          <w:sz w:val="36"/>
          <w:szCs w:val="36"/>
        </w:rPr>
        <w:t xml:space="preserve">(API calculation etc.) </w:t>
      </w:r>
      <w:r w:rsidRPr="00557CD6">
        <w:rPr>
          <w:rFonts w:ascii="Arial" w:hAnsi="Arial" w:cs="Arial"/>
          <w:sz w:val="36"/>
          <w:szCs w:val="36"/>
        </w:rPr>
        <w:t>are accordingly taken care of.</w:t>
      </w:r>
    </w:p>
    <w:p w:rsidR="009915B9" w:rsidRDefault="009915B9" w:rsidP="00557CD6">
      <w:pPr>
        <w:rPr>
          <w:rFonts w:ascii="Arial" w:hAnsi="Arial" w:cs="Arial"/>
          <w:sz w:val="36"/>
          <w:szCs w:val="36"/>
        </w:rPr>
      </w:pPr>
    </w:p>
    <w:p w:rsidR="009915B9" w:rsidRPr="00F96080" w:rsidRDefault="009915B9" w:rsidP="009915B9">
      <w:pPr>
        <w:numPr>
          <w:ilvl w:val="0"/>
          <w:numId w:val="5"/>
        </w:num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Compliance</w:t>
      </w:r>
    </w:p>
    <w:p w:rsidR="009915B9" w:rsidRPr="00557CD6" w:rsidRDefault="009915B9" w:rsidP="00557CD6">
      <w:pPr>
        <w:rPr>
          <w:rFonts w:ascii="Arial" w:hAnsi="Arial" w:cs="Arial"/>
          <w:sz w:val="36"/>
          <w:szCs w:val="36"/>
        </w:rPr>
      </w:pPr>
    </w:p>
    <w:p w:rsidR="009915B9" w:rsidRPr="00F96080" w:rsidRDefault="009915B9" w:rsidP="009915B9">
      <w:pPr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  <w:r w:rsidRPr="00F96080"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  <w:t>Backup</w:t>
      </w:r>
    </w:p>
    <w:p w:rsidR="009915B9" w:rsidRDefault="009915B9" w:rsidP="009915B9">
      <w:pPr>
        <w:shd w:val="clear" w:color="auto" w:fill="FFFFFF"/>
        <w:spacing w:after="430" w:line="240" w:lineRule="auto"/>
        <w:ind w:left="360"/>
        <w:jc w:val="both"/>
        <w:rPr>
          <w:rFonts w:ascii="Arial" w:hAnsi="Arial" w:cs="Arial"/>
          <w:sz w:val="36"/>
          <w:szCs w:val="36"/>
        </w:rPr>
      </w:pPr>
      <w:r w:rsidRPr="009915B9">
        <w:rPr>
          <w:rFonts w:ascii="Arial" w:hAnsi="Arial" w:cs="Arial"/>
          <w:sz w:val="36"/>
          <w:szCs w:val="36"/>
        </w:rPr>
        <w:t xml:space="preserve">A crucial difference between manual and computerized systems is the ease of backup of a computerized system. All transactions can be saved and backed up, in case of fire or other mishap. You cannot do this with paper records unless you make </w:t>
      </w:r>
      <w:r w:rsidRPr="009915B9">
        <w:rPr>
          <w:rFonts w:ascii="Arial" w:hAnsi="Arial" w:cs="Arial"/>
          <w:sz w:val="36"/>
          <w:szCs w:val="36"/>
        </w:rPr>
        <w:lastRenderedPageBreak/>
        <w:t>copies of all pages, which in itself is a long and inefficient process. Also in case of a mishap, computerised systems allow for quicker recovery from data loss.</w:t>
      </w:r>
    </w:p>
    <w:p w:rsidR="009C2D54" w:rsidRPr="009915B9" w:rsidRDefault="009C2D54" w:rsidP="009915B9">
      <w:pPr>
        <w:shd w:val="clear" w:color="auto" w:fill="FFFFFF"/>
        <w:spacing w:after="430" w:line="24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8322D0" w:rsidRPr="008322D0" w:rsidRDefault="008322D0" w:rsidP="008322D0">
      <w:pPr>
        <w:shd w:val="clear" w:color="auto" w:fill="FFFFFF"/>
        <w:spacing w:after="430" w:line="240" w:lineRule="auto"/>
        <w:ind w:left="360"/>
        <w:rPr>
          <w:rFonts w:ascii="Roboto" w:eastAsia="Times New Roman" w:hAnsi="Roboto" w:cs="Times New Roman"/>
          <w:color w:val="747474"/>
          <w:sz w:val="34"/>
          <w:szCs w:val="34"/>
          <w:lang w:eastAsia="en-IN"/>
        </w:rPr>
      </w:pPr>
    </w:p>
    <w:p w:rsidR="008322D0" w:rsidRPr="00F96080" w:rsidRDefault="008322D0" w:rsidP="008322D0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114370"/>
          <w:sz w:val="34"/>
          <w:szCs w:val="34"/>
          <w:lang w:eastAsia="en-IN"/>
        </w:rPr>
      </w:pPr>
    </w:p>
    <w:p w:rsidR="008322D0" w:rsidRPr="00C10D49" w:rsidRDefault="008322D0" w:rsidP="00C10D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sectPr w:rsidR="008322D0" w:rsidRPr="00C10D49" w:rsidSect="00C7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C0ECF"/>
    <w:multiLevelType w:val="multilevel"/>
    <w:tmpl w:val="A91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2143E"/>
    <w:multiLevelType w:val="multilevel"/>
    <w:tmpl w:val="772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15E5C"/>
    <w:multiLevelType w:val="multilevel"/>
    <w:tmpl w:val="781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D4C0C"/>
    <w:multiLevelType w:val="multilevel"/>
    <w:tmpl w:val="598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6638F"/>
    <w:multiLevelType w:val="multilevel"/>
    <w:tmpl w:val="765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536F3"/>
    <w:multiLevelType w:val="multilevel"/>
    <w:tmpl w:val="A2D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10D49"/>
    <w:rsid w:val="00557CD6"/>
    <w:rsid w:val="008322D0"/>
    <w:rsid w:val="00903033"/>
    <w:rsid w:val="009915B9"/>
    <w:rsid w:val="009C2D54"/>
    <w:rsid w:val="00C10D49"/>
    <w:rsid w:val="00C72CD0"/>
    <w:rsid w:val="00FB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2023-03-23T14:04:00Z</dcterms:created>
  <dcterms:modified xsi:type="dcterms:W3CDTF">2023-03-23T14:04:00Z</dcterms:modified>
</cp:coreProperties>
</file>