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Self-Declaration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API CATEGORY: I. TEACHING, LEARNING AND EVALUATION RELATED ACTIVITIES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  <w:u w:val="single"/>
          <w:rtl w:val="0"/>
        </w:rPr>
        <w:t xml:space="preserve">Direct Teaching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  <w:rtl w:val="0"/>
        </w:rPr>
        <w:t xml:space="preserve">Year 1: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I have taken classes, lectures, tutorials and contact hours of above 450 hrs of the allotted classes for BA and MA courses in this period.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  <w:rtl w:val="0"/>
        </w:rPr>
        <w:t xml:space="preserve">Year 2: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I have taken classes, lectures, tutorials and contact hours of above 450 hrs of the allotted classes for BA and MA courses in this period.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  <w:rtl w:val="0"/>
        </w:rPr>
        <w:t xml:space="preserve">Year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I have taken classes, lectures, tutorials and contact hours of above 450 hrs of the allotted classes for BA and MA courses in this period.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  <w:rtl w:val="0"/>
        </w:rPr>
        <w:t xml:space="preserve">Year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In this period (01.01.2018-31.12.2018), I was on Study Leave for the completion of my PhD.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  <w:rtl w:val="0"/>
        </w:rPr>
        <w:t xml:space="preserve">Year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I have taken classes, lectures, tutorials and contact hours of above 450 hrs of the allotted classes for BA and MA courses in this period.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65B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/7sJ4o7vml1zxjOyDqzDajzZOg==">CgMxLjA4AGorChRzdWdnZXN0LmRuM2VsNTUzNnl1aBITU2hyYWRoYW5qYWxpIFRhbWFuZ2orChRzdWdnZXN0LnR4ZTdxODF5ZXUyOBITU2hyYWRoYW5qYWxpIFRhbWFuZ2orChRzdWdnZXN0Lng2OG8xaG5yemlqMxITU2hyYWRoYW5qYWxpIFRhbWFuZ2orChRzdWdnZXN0LnVvMXlzODgxb2tlcBITU2hyYWRoYW5qYWxpIFRhbWFuZ2orChRzdWdnZXN0LjQ1OXp2M2VlbzZ1bhITU2hyYWRoYW5qYWxpIFRhbWFuZ2orChRzdWdnZXN0LjJ3ajFtamliZ3V3ZRITU2hyYWRoYW5qYWxpIFRhbWFuZ2orChRzdWdnZXN0LmR5cHhnYnJrdmp1dhITU2hyYWRoYW5qYWxpIFRhbWFuZ3IhMXE5NVpIbU5tcV9vNS1VSEljeUxNZjhkNzM1R1FneX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2024-05-23T17:41:00Z</dcterms:created>
  <dc:creator>shradhanjali tamang</dc:creator>
</cp:coreProperties>
</file>