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5.50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  <w:rtl w:val="0"/>
        </w:rPr>
        <w:t xml:space="preserve">Dr. Reddy’s Lab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229492187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Profile: Technical trainee(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hem), Operations and production(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ch)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Number of offers: 6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Eligible Departments: Chemical, Mechanical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40" w:lineRule="auto"/>
        <w:ind w:left="8.0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CGPA Criteria: 7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462890625" w:line="240" w:lineRule="auto"/>
        <w:ind w:left="14.293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Process involved: Online Test, PI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1.242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Test details: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45263671875" w:line="240" w:lineRule="auto"/>
        <w:ind w:left="349.17221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Mode of Test: Online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6533203125" w:line="262.88105964660645" w:lineRule="auto"/>
        <w:ind w:left="680.1144409179688" w:right="365.5029296875" w:hanging="330.942230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Round-1: Online Test – Core (30 questions, 30 min), Chemical- Questions mostly from Polymer  chemistry, FM, MT, HT, etc.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were asked.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Mechanical –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Questions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ostly from SOM, Manufacturing, IC engines,  thermal engineering, quality management, etc.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were asked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5556640625" w:line="240" w:lineRule="auto"/>
        <w:ind w:left="349.17221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Round-2: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Combined Technical and 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Interview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63.26735496520996" w:lineRule="auto"/>
        <w:ind w:left="3.31451416015625" w:right="0" w:firstLine="10.979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Preparation for process: Be thorough with your core fundamentals for Online test. For PI, be  prepared with your internship/projects details you have done in the core d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Revise your favorite two subjects or learn any 2 subjects properly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 prepared for numerical problems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in those subjects as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Be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yourself throughout the interview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633544921875" w:line="240" w:lineRule="auto"/>
        <w:ind w:left="0.2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JOB DETAILS: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45361328125" w:line="264.0390872955322" w:lineRule="auto"/>
        <w:ind w:left="692.3367309570312" w:right="154.7076416015625" w:hanging="343.16452026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A typical day in a role: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Newly hired graduates will undergo training for a period of 1 year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Dr.Reddy’s. The work involved tracking down the progress and completing the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day-to-day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tasks. 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ord and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Powerpoint making skills were essential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s (which were of managerial nature).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6318359375" w:line="262.88134574890137" w:lineRule="auto"/>
        <w:ind w:left="685.9149169921875" w:right="92.557373046875" w:hanging="336.74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Expectations vs reality: Should have relevant experience in a pharmaceutical compan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y. Else,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it would be difficult to grasp knowledge. Training is given but without the experience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and knowledge in the pharmaceutical domain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you might face problems.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9462890625" w:line="262.88180351257324" w:lineRule="auto"/>
        <w:ind w:left="685.9149169921875" w:right="461.7779541015625" w:hanging="336.74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Work culture,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employee benefits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etc.,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about the company: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Dr.Reddy’s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as a friendly and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cooperative job environment. Management is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and helpful.  Health insurance and covid-19 vaccine are some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of the benefits for Dr.Reddy’s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 Any advice from your side: Maintain a good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CGPA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intern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core(pharmaceutical) company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which gives you the required experience and increases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getting into Dr.Reddy’s.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Linkedin: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403076171875" w:line="261.7229175567627" w:lineRule="auto"/>
        <w:ind w:left="685.9149169921875" w:right="244.376220703125" w:hanging="336.7427062988281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https://www.linkedin.com/mwlite/in/harish-s-ab6684179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2947387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3446.400146484375" w:top="1750.548095703125" w:left="1872.0001220703125" w:right="1856.525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