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315" w:rsidRPr="00A436DA" w:rsidRDefault="00A436DA" w:rsidP="00A436DA">
      <w:pPr>
        <w:jc w:val="center"/>
        <w:rPr>
          <w:rFonts w:ascii="Times New Roman" w:hAnsi="Times New Roman" w:cs="Times New Roman"/>
          <w:b/>
          <w:sz w:val="144"/>
        </w:rPr>
      </w:pPr>
      <w:r>
        <w:rPr>
          <w:rFonts w:ascii="Times New Roman" w:hAnsi="Times New Roman" w:cs="Times New Roman"/>
          <w:b/>
          <w:sz w:val="36"/>
        </w:rPr>
        <w:t>C</w:t>
      </w:r>
      <w:r w:rsidRPr="00A436DA">
        <w:rPr>
          <w:rFonts w:ascii="Times New Roman" w:hAnsi="Times New Roman" w:cs="Times New Roman"/>
          <w:b/>
          <w:sz w:val="36"/>
        </w:rPr>
        <w:t>alculating credit worthiness for rural India</w:t>
      </w:r>
    </w:p>
    <w:p w:rsidR="008A6467" w:rsidRPr="00134D4C" w:rsidRDefault="002D5BB6" w:rsidP="00A436DA">
      <w:pPr>
        <w:jc w:val="both"/>
        <w:rPr>
          <w:rFonts w:ascii="Times New Roman" w:hAnsi="Times New Roman" w:cs="Times New Roman"/>
          <w:color w:val="24292E"/>
          <w:shd w:val="clear" w:color="auto" w:fill="FFFFFF"/>
        </w:rPr>
      </w:pPr>
      <w:r w:rsidRPr="00A436DA">
        <w:rPr>
          <w:rFonts w:ascii="Times New Roman" w:hAnsi="Times New Roman" w:cs="Times New Roman"/>
          <w:b/>
          <w:sz w:val="32"/>
        </w:rPr>
        <w:t>AIM:</w:t>
      </w:r>
      <w:r w:rsidRPr="00134D4C">
        <w:rPr>
          <w:rFonts w:ascii="Times New Roman" w:hAnsi="Times New Roman" w:cs="Times New Roman"/>
          <w:color w:val="24292E"/>
          <w:shd w:val="clear" w:color="auto" w:fill="FFFFFF"/>
        </w:rPr>
        <w:t xml:space="preserve"> </w:t>
      </w:r>
      <w:r w:rsidR="00A436DA" w:rsidRPr="00A436DA">
        <w:rPr>
          <w:rFonts w:ascii="Times New Roman" w:hAnsi="Times New Roman" w:cs="Times New Roman"/>
          <w:sz w:val="28"/>
        </w:rPr>
        <w:t>The main of purpose of this project is to predict the loan amount could be given for rural customers based on other features and this can be done by descriptive analysis, EDA etc...</w:t>
      </w:r>
    </w:p>
    <w:p w:rsidR="005F4315" w:rsidRPr="00134D4C" w:rsidRDefault="005F4315">
      <w:pPr>
        <w:rPr>
          <w:rFonts w:ascii="Times New Roman" w:hAnsi="Times New Roman" w:cs="Times New Roman"/>
          <w:b/>
          <w:color w:val="000000"/>
          <w:sz w:val="32"/>
          <w:szCs w:val="28"/>
          <w:shd w:val="clear" w:color="auto" w:fill="FFFFFF"/>
        </w:rPr>
      </w:pPr>
      <w:r w:rsidRPr="00134D4C">
        <w:rPr>
          <w:rFonts w:ascii="Times New Roman" w:hAnsi="Times New Roman" w:cs="Times New Roman"/>
          <w:b/>
          <w:color w:val="000000"/>
          <w:sz w:val="32"/>
          <w:szCs w:val="28"/>
          <w:shd w:val="clear" w:color="auto" w:fill="FFFFFF"/>
        </w:rPr>
        <w:t>WORKFLOWS:</w:t>
      </w:r>
    </w:p>
    <w:p w:rsidR="005F4315" w:rsidRPr="00DC068C" w:rsidRDefault="005F4315" w:rsidP="005F4315">
      <w:pPr>
        <w:pStyle w:val="ListParagraph"/>
        <w:numPr>
          <w:ilvl w:val="0"/>
          <w:numId w:val="1"/>
        </w:numPr>
        <w:rPr>
          <w:rStyle w:val="Strong"/>
          <w:rFonts w:ascii="Times New Roman" w:hAnsi="Times New Roman" w:cs="Times New Roman"/>
          <w:bCs w:val="0"/>
          <w:color w:val="000000"/>
          <w:sz w:val="40"/>
          <w:szCs w:val="28"/>
          <w:shd w:val="clear" w:color="auto" w:fill="FFFFFF"/>
        </w:rPr>
      </w:pPr>
      <w:r w:rsidRPr="00DC068C">
        <w:rPr>
          <w:rStyle w:val="Strong"/>
          <w:rFonts w:ascii="Times New Roman" w:hAnsi="Times New Roman" w:cs="Times New Roman"/>
          <w:color w:val="212121"/>
          <w:sz w:val="28"/>
          <w:shd w:val="clear" w:color="auto" w:fill="FFFFFF"/>
        </w:rPr>
        <w:t>Understanding the Data</w:t>
      </w:r>
    </w:p>
    <w:p w:rsidR="005F4315" w:rsidRPr="00DC068C" w:rsidRDefault="005F4315" w:rsidP="005F4315">
      <w:pPr>
        <w:pStyle w:val="ListParagraph"/>
        <w:numPr>
          <w:ilvl w:val="0"/>
          <w:numId w:val="1"/>
        </w:numPr>
        <w:rPr>
          <w:rStyle w:val="Strong"/>
          <w:rFonts w:ascii="Times New Roman" w:hAnsi="Times New Roman" w:cs="Times New Roman"/>
          <w:bCs w:val="0"/>
          <w:color w:val="000000"/>
          <w:sz w:val="40"/>
          <w:szCs w:val="28"/>
          <w:shd w:val="clear" w:color="auto" w:fill="FFFFFF"/>
        </w:rPr>
      </w:pPr>
      <w:r w:rsidRPr="00DC068C">
        <w:rPr>
          <w:rStyle w:val="Strong"/>
          <w:rFonts w:ascii="Times New Roman" w:hAnsi="Times New Roman" w:cs="Times New Roman"/>
          <w:color w:val="212121"/>
          <w:sz w:val="28"/>
          <w:shd w:val="clear" w:color="auto" w:fill="FFFFFF"/>
        </w:rPr>
        <w:t>Pre-processing and descriptive Analysis</w:t>
      </w:r>
    </w:p>
    <w:p w:rsidR="005F4315" w:rsidRPr="00DC068C" w:rsidRDefault="005F4315" w:rsidP="005F4315">
      <w:pPr>
        <w:pStyle w:val="ListParagraph"/>
        <w:numPr>
          <w:ilvl w:val="0"/>
          <w:numId w:val="1"/>
        </w:numPr>
        <w:rPr>
          <w:rStyle w:val="Strong"/>
          <w:rFonts w:ascii="Times New Roman" w:hAnsi="Times New Roman" w:cs="Times New Roman"/>
          <w:bCs w:val="0"/>
          <w:color w:val="000000"/>
          <w:sz w:val="40"/>
          <w:szCs w:val="28"/>
          <w:shd w:val="clear" w:color="auto" w:fill="FFFFFF"/>
        </w:rPr>
      </w:pPr>
      <w:r w:rsidRPr="00DC068C">
        <w:rPr>
          <w:rStyle w:val="Strong"/>
          <w:rFonts w:ascii="Times New Roman" w:hAnsi="Times New Roman" w:cs="Times New Roman"/>
          <w:color w:val="212121"/>
          <w:sz w:val="28"/>
          <w:shd w:val="clear" w:color="auto" w:fill="FFFFFF"/>
        </w:rPr>
        <w:t>Model Building</w:t>
      </w:r>
    </w:p>
    <w:p w:rsidR="00134D4C" w:rsidRPr="00134D4C" w:rsidRDefault="00134D4C" w:rsidP="00134D4C">
      <w:pPr>
        <w:pStyle w:val="ListParagraph"/>
        <w:numPr>
          <w:ilvl w:val="0"/>
          <w:numId w:val="1"/>
        </w:numPr>
        <w:rPr>
          <w:rFonts w:ascii="Times New Roman" w:hAnsi="Times New Roman" w:cs="Times New Roman"/>
          <w:color w:val="000000"/>
          <w:sz w:val="40"/>
          <w:szCs w:val="28"/>
          <w:shd w:val="clear" w:color="auto" w:fill="FFFFFF"/>
        </w:rPr>
      </w:pPr>
      <w:r w:rsidRPr="00134D4C">
        <w:rPr>
          <w:rStyle w:val="Strong"/>
          <w:rFonts w:ascii="Times New Roman" w:hAnsi="Times New Roman" w:cs="Times New Roman"/>
          <w:color w:val="0A0A0A"/>
          <w:sz w:val="28"/>
          <w:shd w:val="clear" w:color="auto" w:fill="FFFFFF"/>
        </w:rPr>
        <w:t>Parameter Tuning</w:t>
      </w:r>
    </w:p>
    <w:p w:rsidR="005F4315" w:rsidRPr="00B12734" w:rsidRDefault="005F4315" w:rsidP="005F4315">
      <w:pPr>
        <w:jc w:val="center"/>
        <w:rPr>
          <w:rFonts w:ascii="Times New Roman" w:hAnsi="Times New Roman" w:cs="Times New Roman"/>
          <w:b/>
          <w:color w:val="000000"/>
          <w:sz w:val="32"/>
          <w:szCs w:val="28"/>
          <w:shd w:val="clear" w:color="auto" w:fill="FFFFFF"/>
        </w:rPr>
      </w:pPr>
      <w:r w:rsidRPr="00B12734">
        <w:rPr>
          <w:rFonts w:ascii="Times New Roman" w:hAnsi="Times New Roman" w:cs="Times New Roman"/>
          <w:b/>
          <w:noProof/>
          <w:color w:val="000000"/>
          <w:sz w:val="32"/>
          <w:szCs w:val="28"/>
          <w:shd w:val="clear" w:color="auto" w:fill="FFFFFF"/>
        </w:rPr>
        <w:drawing>
          <wp:inline distT="0" distB="0" distL="0" distR="0">
            <wp:extent cx="5198534" cy="2924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jpg"/>
                    <pic:cNvPicPr/>
                  </pic:nvPicPr>
                  <pic:blipFill>
                    <a:blip r:embed="rId5">
                      <a:extLst>
                        <a:ext uri="{28A0092B-C50C-407E-A947-70E740481C1C}">
                          <a14:useLocalDpi xmlns:a14="http://schemas.microsoft.com/office/drawing/2010/main" val="0"/>
                        </a:ext>
                      </a:extLst>
                    </a:blip>
                    <a:stretch>
                      <a:fillRect/>
                    </a:stretch>
                  </pic:blipFill>
                  <pic:spPr>
                    <a:xfrm>
                      <a:off x="0" y="0"/>
                      <a:ext cx="5211047" cy="2931214"/>
                    </a:xfrm>
                    <a:prstGeom prst="rect">
                      <a:avLst/>
                    </a:prstGeom>
                  </pic:spPr>
                </pic:pic>
              </a:graphicData>
            </a:graphic>
          </wp:inline>
        </w:drawing>
      </w:r>
    </w:p>
    <w:p w:rsidR="005F4315" w:rsidRPr="00B12734" w:rsidRDefault="007D60CB" w:rsidP="005F4315">
      <w:pPr>
        <w:rPr>
          <w:rFonts w:ascii="Times New Roman" w:hAnsi="Times New Roman" w:cs="Times New Roman"/>
          <w:b/>
          <w:color w:val="000000"/>
          <w:sz w:val="32"/>
          <w:szCs w:val="28"/>
          <w:shd w:val="clear" w:color="auto" w:fill="FFFFFF"/>
        </w:rPr>
      </w:pPr>
      <w:r w:rsidRPr="00B12734">
        <w:rPr>
          <w:rFonts w:ascii="Times New Roman" w:hAnsi="Times New Roman" w:cs="Times New Roman"/>
          <w:b/>
          <w:color w:val="000000"/>
          <w:sz w:val="32"/>
          <w:szCs w:val="28"/>
          <w:shd w:val="clear" w:color="auto" w:fill="FFFFFF"/>
        </w:rPr>
        <w:t>UNDERSTANDING THE DATA:</w:t>
      </w:r>
    </w:p>
    <w:p w:rsidR="007D60CB" w:rsidRDefault="00B12734" w:rsidP="00A436DA">
      <w:pPr>
        <w:jc w:val="both"/>
        <w:rPr>
          <w:rFonts w:ascii="Times New Roman" w:hAnsi="Times New Roman" w:cs="Times New Roman"/>
          <w:color w:val="212121"/>
          <w:sz w:val="28"/>
          <w:shd w:val="clear" w:color="auto" w:fill="FFFFFF"/>
        </w:rPr>
      </w:pPr>
      <w:r>
        <w:rPr>
          <w:rFonts w:ascii="Times New Roman" w:hAnsi="Times New Roman" w:cs="Times New Roman"/>
          <w:color w:val="000000"/>
          <w:sz w:val="32"/>
          <w:szCs w:val="28"/>
          <w:shd w:val="clear" w:color="auto" w:fill="FFFFFF"/>
        </w:rPr>
        <w:t xml:space="preserve">     </w:t>
      </w:r>
      <w:r w:rsidR="005F4315" w:rsidRPr="00B12734">
        <w:rPr>
          <w:rFonts w:ascii="Times New Roman" w:hAnsi="Times New Roman" w:cs="Times New Roman"/>
          <w:color w:val="212121"/>
          <w:sz w:val="28"/>
          <w:shd w:val="clear" w:color="auto" w:fill="FFFFFF"/>
        </w:rPr>
        <w:t xml:space="preserve">In this </w:t>
      </w:r>
      <w:r w:rsidR="00E20F8A" w:rsidRPr="00B12734">
        <w:rPr>
          <w:rFonts w:ascii="Times New Roman" w:hAnsi="Times New Roman" w:cs="Times New Roman"/>
          <w:color w:val="212121"/>
          <w:sz w:val="28"/>
          <w:shd w:val="clear" w:color="auto" w:fill="FFFFFF"/>
        </w:rPr>
        <w:t>section, will</w:t>
      </w:r>
      <w:r w:rsidR="005F4315" w:rsidRPr="00B12734">
        <w:rPr>
          <w:rFonts w:ascii="Times New Roman" w:hAnsi="Times New Roman" w:cs="Times New Roman"/>
          <w:color w:val="212121"/>
          <w:sz w:val="28"/>
          <w:shd w:val="clear" w:color="auto" w:fill="FFFFFF"/>
        </w:rPr>
        <w:t xml:space="preserve"> look at the s</w:t>
      </w:r>
      <w:r w:rsidR="00E20F8A" w:rsidRPr="00B12734">
        <w:rPr>
          <w:rFonts w:ascii="Times New Roman" w:hAnsi="Times New Roman" w:cs="Times New Roman"/>
          <w:color w:val="212121"/>
          <w:sz w:val="28"/>
          <w:shd w:val="clear" w:color="auto" w:fill="FFFFFF"/>
        </w:rPr>
        <w:t>tructure of the dataset</w:t>
      </w:r>
      <w:r w:rsidR="005F4315" w:rsidRPr="00B12734">
        <w:rPr>
          <w:rFonts w:ascii="Times New Roman" w:hAnsi="Times New Roman" w:cs="Times New Roman"/>
          <w:color w:val="212121"/>
          <w:sz w:val="28"/>
          <w:shd w:val="clear" w:color="auto" w:fill="FFFFFF"/>
        </w:rPr>
        <w:t xml:space="preserve">, will </w:t>
      </w:r>
      <w:r w:rsidR="00E20F8A" w:rsidRPr="00B12734">
        <w:rPr>
          <w:rFonts w:ascii="Times New Roman" w:hAnsi="Times New Roman" w:cs="Times New Roman"/>
          <w:color w:val="212121"/>
          <w:sz w:val="28"/>
          <w:shd w:val="clear" w:color="auto" w:fill="FFFFFF"/>
        </w:rPr>
        <w:t xml:space="preserve">be </w:t>
      </w:r>
      <w:r w:rsidR="005F4315" w:rsidRPr="00B12734">
        <w:rPr>
          <w:rFonts w:ascii="Times New Roman" w:hAnsi="Times New Roman" w:cs="Times New Roman"/>
          <w:color w:val="212121"/>
          <w:sz w:val="28"/>
          <w:shd w:val="clear" w:color="auto" w:fill="FFFFFF"/>
        </w:rPr>
        <w:t>ch</w:t>
      </w:r>
      <w:r w:rsidR="00E20F8A" w:rsidRPr="00B12734">
        <w:rPr>
          <w:rFonts w:ascii="Times New Roman" w:hAnsi="Times New Roman" w:cs="Times New Roman"/>
          <w:color w:val="212121"/>
          <w:sz w:val="28"/>
          <w:shd w:val="clear" w:color="auto" w:fill="FFFFFF"/>
        </w:rPr>
        <w:t>ecking the features which are present in</w:t>
      </w:r>
      <w:r w:rsidRPr="00B12734">
        <w:rPr>
          <w:rFonts w:ascii="Times New Roman" w:hAnsi="Times New Roman" w:cs="Times New Roman"/>
          <w:color w:val="212121"/>
          <w:sz w:val="28"/>
          <w:shd w:val="clear" w:color="auto" w:fill="FFFFFF"/>
        </w:rPr>
        <w:t xml:space="preserve"> a</w:t>
      </w:r>
      <w:r w:rsidR="00E20F8A" w:rsidRPr="00B12734">
        <w:rPr>
          <w:rFonts w:ascii="Times New Roman" w:hAnsi="Times New Roman" w:cs="Times New Roman"/>
          <w:color w:val="212121"/>
          <w:sz w:val="28"/>
          <w:shd w:val="clear" w:color="auto" w:fill="FFFFFF"/>
        </w:rPr>
        <w:t xml:space="preserve"> given </w:t>
      </w:r>
      <w:r w:rsidR="005F4315" w:rsidRPr="00B12734">
        <w:rPr>
          <w:rFonts w:ascii="Times New Roman" w:hAnsi="Times New Roman" w:cs="Times New Roman"/>
          <w:color w:val="212121"/>
          <w:sz w:val="28"/>
          <w:shd w:val="clear" w:color="auto" w:fill="FFFFFF"/>
        </w:rPr>
        <w:t>data</w:t>
      </w:r>
      <w:r w:rsidR="00E20F8A" w:rsidRPr="00B12734">
        <w:rPr>
          <w:rFonts w:ascii="Times New Roman" w:hAnsi="Times New Roman" w:cs="Times New Roman"/>
          <w:color w:val="212121"/>
          <w:sz w:val="28"/>
          <w:shd w:val="clear" w:color="auto" w:fill="FFFFFF"/>
        </w:rPr>
        <w:t>set</w:t>
      </w:r>
      <w:r w:rsidR="005F4315" w:rsidRPr="00B12734">
        <w:rPr>
          <w:rFonts w:ascii="Times New Roman" w:hAnsi="Times New Roman" w:cs="Times New Roman"/>
          <w:color w:val="212121"/>
          <w:sz w:val="28"/>
          <w:shd w:val="clear" w:color="auto" w:fill="FFFFFF"/>
        </w:rPr>
        <w:t xml:space="preserve"> and then will look at their data types</w:t>
      </w:r>
      <w:r>
        <w:rPr>
          <w:rFonts w:ascii="Times New Roman" w:hAnsi="Times New Roman" w:cs="Times New Roman"/>
          <w:color w:val="212121"/>
          <w:sz w:val="28"/>
          <w:shd w:val="clear" w:color="auto" w:fill="FFFFFF"/>
        </w:rPr>
        <w:t>.</w:t>
      </w:r>
      <w:r w:rsidRPr="00B12734">
        <w:rPr>
          <w:rFonts w:ascii="Times New Roman" w:hAnsi="Times New Roman" w:cs="Times New Roman"/>
          <w:color w:val="212121"/>
          <w:sz w:val="28"/>
          <w:shd w:val="clear" w:color="auto" w:fill="FFFFFF"/>
        </w:rPr>
        <w:t xml:space="preserve"> </w:t>
      </w:r>
    </w:p>
    <w:p w:rsidR="007D60CB" w:rsidRDefault="007D60CB" w:rsidP="00A436DA">
      <w:pPr>
        <w:jc w:val="both"/>
        <w:rPr>
          <w:rFonts w:ascii="Georgia" w:hAnsi="Georgia"/>
          <w:color w:val="292929"/>
          <w:spacing w:val="-1"/>
          <w:sz w:val="32"/>
          <w:szCs w:val="32"/>
          <w:shd w:val="clear" w:color="auto" w:fill="FFFFFF"/>
        </w:rPr>
      </w:pPr>
      <w:r>
        <w:rPr>
          <w:rFonts w:ascii="Times New Roman" w:hAnsi="Times New Roman" w:cs="Times New Roman"/>
          <w:sz w:val="28"/>
        </w:rPr>
        <w:t xml:space="preserve">     </w:t>
      </w:r>
      <w:r w:rsidR="00B12734">
        <w:rPr>
          <w:rFonts w:ascii="Times New Roman" w:hAnsi="Times New Roman" w:cs="Times New Roman"/>
          <w:sz w:val="28"/>
        </w:rPr>
        <w:t>A</w:t>
      </w:r>
      <w:r w:rsidR="00B12734" w:rsidRPr="00B12734">
        <w:rPr>
          <w:rFonts w:ascii="Times New Roman" w:hAnsi="Times New Roman" w:cs="Times New Roman"/>
          <w:sz w:val="28"/>
        </w:rPr>
        <w:t>n ideal dataset would be complete, with valid values for every observation. However, in reality, you will come acr</w:t>
      </w:r>
      <w:r w:rsidR="00B12734">
        <w:rPr>
          <w:rFonts w:ascii="Times New Roman" w:hAnsi="Times New Roman" w:cs="Times New Roman"/>
          <w:sz w:val="28"/>
        </w:rPr>
        <w:t>oss</w:t>
      </w:r>
      <w:r>
        <w:rPr>
          <w:rFonts w:ascii="Times New Roman" w:hAnsi="Times New Roman" w:cs="Times New Roman"/>
          <w:sz w:val="28"/>
        </w:rPr>
        <w:t xml:space="preserve"> many “NULL” or “NaN” values and this will be handled in EDA (exploratory data analysis).</w:t>
      </w:r>
      <w:r w:rsidRPr="007D60CB">
        <w:rPr>
          <w:rFonts w:ascii="Georgia" w:hAnsi="Georgia"/>
          <w:color w:val="292929"/>
          <w:spacing w:val="-1"/>
          <w:sz w:val="32"/>
          <w:szCs w:val="32"/>
          <w:shd w:val="clear" w:color="auto" w:fill="FFFFFF"/>
        </w:rPr>
        <w:t xml:space="preserve"> </w:t>
      </w:r>
    </w:p>
    <w:p w:rsidR="007D60CB" w:rsidRDefault="007D60CB" w:rsidP="00A436DA">
      <w:pPr>
        <w:jc w:val="both"/>
        <w:rPr>
          <w:rFonts w:ascii="Times New Roman" w:hAnsi="Times New Roman" w:cs="Times New Roman"/>
          <w:sz w:val="28"/>
        </w:rPr>
      </w:pPr>
      <w:r>
        <w:rPr>
          <w:rFonts w:ascii="Times New Roman" w:hAnsi="Times New Roman" w:cs="Times New Roman"/>
          <w:sz w:val="28"/>
        </w:rPr>
        <w:t xml:space="preserve">     </w:t>
      </w:r>
      <w:r w:rsidRPr="007D60CB">
        <w:rPr>
          <w:rFonts w:ascii="Times New Roman" w:hAnsi="Times New Roman" w:cs="Times New Roman"/>
          <w:sz w:val="28"/>
        </w:rPr>
        <w:t>An outlier is a data point that is significantly different from other observations.</w:t>
      </w:r>
      <w:r w:rsidRPr="007D60CB">
        <w:rPr>
          <w:rFonts w:ascii="Times New Roman" w:hAnsi="Times New Roman" w:cs="Times New Roman"/>
        </w:rPr>
        <w:t xml:space="preserve"> </w:t>
      </w:r>
      <w:r w:rsidRPr="007D60CB">
        <w:rPr>
          <w:rFonts w:ascii="Times New Roman" w:hAnsi="Times New Roman" w:cs="Times New Roman"/>
          <w:sz w:val="28"/>
        </w:rPr>
        <w:t>Visualize the data using scatterplots, histograms and box and whisker plots and </w:t>
      </w:r>
      <w:r w:rsidRPr="007D60CB">
        <w:rPr>
          <w:rFonts w:ascii="Times New Roman" w:hAnsi="Times New Roman" w:cs="Times New Roman"/>
          <w:bCs/>
          <w:sz w:val="28"/>
        </w:rPr>
        <w:t>look for</w:t>
      </w:r>
      <w:r w:rsidRPr="007D60CB">
        <w:rPr>
          <w:rFonts w:ascii="Times New Roman" w:hAnsi="Times New Roman" w:cs="Times New Roman"/>
          <w:sz w:val="28"/>
        </w:rPr>
        <w:t> outliers</w:t>
      </w:r>
      <w:r>
        <w:rPr>
          <w:rFonts w:ascii="Times New Roman" w:hAnsi="Times New Roman" w:cs="Times New Roman"/>
          <w:sz w:val="28"/>
        </w:rPr>
        <w:t>.</w:t>
      </w:r>
    </w:p>
    <w:p w:rsidR="007D60CB" w:rsidRDefault="007D60CB" w:rsidP="007D60CB">
      <w:pPr>
        <w:rPr>
          <w:rFonts w:ascii="Times New Roman" w:hAnsi="Times New Roman" w:cs="Times New Roman"/>
          <w:sz w:val="28"/>
        </w:rPr>
      </w:pPr>
    </w:p>
    <w:p w:rsidR="007D60CB" w:rsidRDefault="007D60CB" w:rsidP="007D60CB">
      <w:pPr>
        <w:rPr>
          <w:rStyle w:val="Strong"/>
          <w:rFonts w:ascii="Times New Roman" w:hAnsi="Times New Roman" w:cs="Times New Roman"/>
          <w:color w:val="212121"/>
          <w:sz w:val="32"/>
          <w:shd w:val="clear" w:color="auto" w:fill="FFFFFF"/>
        </w:rPr>
      </w:pPr>
      <w:r w:rsidRPr="007D60CB">
        <w:rPr>
          <w:rStyle w:val="Strong"/>
          <w:rFonts w:ascii="Times New Roman" w:hAnsi="Times New Roman" w:cs="Times New Roman"/>
          <w:color w:val="212121"/>
          <w:sz w:val="32"/>
          <w:shd w:val="clear" w:color="auto" w:fill="FFFFFF"/>
        </w:rPr>
        <w:t>PRE-PROCESSING AND DESCRIPTIVE ANALYSIS:</w:t>
      </w:r>
    </w:p>
    <w:p w:rsidR="00441AA1" w:rsidRDefault="00441AA1" w:rsidP="00100606">
      <w:pPr>
        <w:jc w:val="both"/>
        <w:rPr>
          <w:rFonts w:ascii="Times New Roman" w:hAnsi="Times New Roman" w:cs="Times New Roman"/>
          <w:sz w:val="28"/>
        </w:rPr>
      </w:pPr>
      <w:r>
        <w:rPr>
          <w:rFonts w:ascii="Times New Roman" w:hAnsi="Times New Roman" w:cs="Times New Roman"/>
          <w:sz w:val="28"/>
        </w:rPr>
        <w:t xml:space="preserve">The data </w:t>
      </w:r>
      <w:r w:rsidRPr="00441AA1">
        <w:rPr>
          <w:rFonts w:ascii="Times New Roman" w:hAnsi="Times New Roman" w:cs="Times New Roman"/>
          <w:sz w:val="28"/>
        </w:rPr>
        <w:t>might</w:t>
      </w:r>
      <w:r>
        <w:rPr>
          <w:rFonts w:ascii="Times New Roman" w:hAnsi="Times New Roman" w:cs="Times New Roman"/>
          <w:sz w:val="28"/>
        </w:rPr>
        <w:t xml:space="preserve"> </w:t>
      </w:r>
      <w:r w:rsidRPr="00441AA1">
        <w:rPr>
          <w:rFonts w:ascii="Times New Roman" w:hAnsi="Times New Roman" w:cs="Times New Roman"/>
          <w:sz w:val="28"/>
        </w:rPr>
        <w:t>contain</w:t>
      </w:r>
      <w:r>
        <w:rPr>
          <w:rFonts w:ascii="Times New Roman" w:hAnsi="Times New Roman" w:cs="Times New Roman"/>
          <w:sz w:val="28"/>
        </w:rPr>
        <w:t xml:space="preserve"> </w:t>
      </w:r>
      <w:r w:rsidRPr="00441AA1">
        <w:rPr>
          <w:rFonts w:ascii="Times New Roman" w:hAnsi="Times New Roman" w:cs="Times New Roman"/>
          <w:sz w:val="28"/>
        </w:rPr>
        <w:t>redundancy</w:t>
      </w:r>
      <w:r>
        <w:rPr>
          <w:rFonts w:ascii="Times New Roman" w:hAnsi="Times New Roman" w:cs="Times New Roman"/>
          <w:sz w:val="28"/>
        </w:rPr>
        <w:t xml:space="preserve"> features </w:t>
      </w:r>
      <w:r w:rsidRPr="00441AA1">
        <w:rPr>
          <w:rFonts w:ascii="Times New Roman" w:hAnsi="Times New Roman" w:cs="Times New Roman"/>
          <w:sz w:val="28"/>
        </w:rPr>
        <w:t>that may lead to inconsistency. To gain better results data need to be preprocessed so</w:t>
      </w:r>
      <w:r>
        <w:rPr>
          <w:rFonts w:ascii="Times New Roman" w:hAnsi="Times New Roman" w:cs="Times New Roman"/>
          <w:sz w:val="28"/>
        </w:rPr>
        <w:t xml:space="preserve"> as to improve the efficiency, </w:t>
      </w:r>
      <w:r w:rsidRPr="00441AA1">
        <w:rPr>
          <w:rFonts w:ascii="Times New Roman" w:hAnsi="Times New Roman" w:cs="Times New Roman"/>
          <w:sz w:val="28"/>
        </w:rPr>
        <w:t>Drop the feature if it is not useful for predicting the loan amount.</w:t>
      </w:r>
    </w:p>
    <w:p w:rsidR="007D2E8E" w:rsidRDefault="00441AA1" w:rsidP="00100606">
      <w:pPr>
        <w:jc w:val="both"/>
        <w:rPr>
          <w:rFonts w:ascii="Times New Roman" w:eastAsia="Times New Roman" w:hAnsi="Times New Roman" w:cs="Times New Roman"/>
          <w:color w:val="212121"/>
          <w:sz w:val="28"/>
          <w:szCs w:val="24"/>
        </w:rPr>
      </w:pPr>
      <w:r w:rsidRPr="007D2E8E">
        <w:rPr>
          <w:rFonts w:ascii="Times New Roman" w:eastAsia="Times New Roman" w:hAnsi="Times New Roman" w:cs="Times New Roman"/>
          <w:color w:val="212121"/>
          <w:sz w:val="28"/>
          <w:szCs w:val="24"/>
        </w:rPr>
        <w:t xml:space="preserve"> </w:t>
      </w:r>
      <w:r w:rsidR="007D2E8E">
        <w:rPr>
          <w:rFonts w:ascii="Times New Roman" w:eastAsia="Times New Roman" w:hAnsi="Times New Roman" w:cs="Times New Roman"/>
          <w:color w:val="212121"/>
          <w:sz w:val="28"/>
          <w:szCs w:val="24"/>
        </w:rPr>
        <w:t xml:space="preserve">Used descriptive analysis to summarize each features in dataset </w:t>
      </w:r>
      <w:r w:rsidRPr="007D2E8E">
        <w:rPr>
          <w:rFonts w:ascii="Times New Roman" w:eastAsia="Times New Roman" w:hAnsi="Times New Roman" w:cs="Times New Roman"/>
          <w:color w:val="212121"/>
          <w:sz w:val="28"/>
          <w:szCs w:val="24"/>
        </w:rPr>
        <w:t xml:space="preserve">and visualize the </w:t>
      </w:r>
      <w:r w:rsidR="007D2E8E" w:rsidRPr="007D2E8E">
        <w:rPr>
          <w:rFonts w:ascii="Times New Roman" w:eastAsia="Times New Roman" w:hAnsi="Times New Roman" w:cs="Times New Roman"/>
          <w:color w:val="212121"/>
          <w:sz w:val="28"/>
          <w:szCs w:val="24"/>
        </w:rPr>
        <w:t>data</w:t>
      </w:r>
      <w:r w:rsidR="007D2E8E">
        <w:rPr>
          <w:rFonts w:ascii="Times New Roman" w:eastAsia="Times New Roman" w:hAnsi="Times New Roman" w:cs="Times New Roman"/>
          <w:color w:val="212121"/>
          <w:sz w:val="28"/>
          <w:szCs w:val="24"/>
        </w:rPr>
        <w:t>, in order to get an idea about each features.</w:t>
      </w:r>
      <w:r w:rsidR="0037387A">
        <w:rPr>
          <w:rFonts w:ascii="Times New Roman" w:eastAsia="Times New Roman" w:hAnsi="Times New Roman" w:cs="Times New Roman"/>
          <w:color w:val="212121"/>
          <w:sz w:val="28"/>
          <w:szCs w:val="24"/>
        </w:rPr>
        <w:t xml:space="preserve"> By using </w:t>
      </w:r>
      <w:r w:rsidR="0037387A" w:rsidRPr="007D2E8E">
        <w:rPr>
          <w:rFonts w:ascii="Times New Roman" w:hAnsi="Times New Roman" w:cs="Times New Roman"/>
          <w:sz w:val="28"/>
          <w:shd w:val="clear" w:color="auto" w:fill="FFFFFF"/>
        </w:rPr>
        <w:t>simple graphics </w:t>
      </w:r>
      <w:r w:rsidR="0037387A" w:rsidRPr="007D2E8E">
        <w:rPr>
          <w:rFonts w:ascii="Times New Roman" w:hAnsi="Times New Roman" w:cs="Times New Roman"/>
          <w:bCs/>
          <w:sz w:val="28"/>
          <w:shd w:val="clear" w:color="auto" w:fill="FFFFFF"/>
        </w:rPr>
        <w:t>analysis</w:t>
      </w:r>
    </w:p>
    <w:p w:rsidR="007D2E8E" w:rsidRDefault="007D2E8E" w:rsidP="007D2E8E">
      <w:pPr>
        <w:shd w:val="clear" w:color="auto" w:fill="FFFFFF"/>
        <w:spacing w:before="360" w:after="240" w:line="240" w:lineRule="auto"/>
        <w:outlineLvl w:val="1"/>
        <w:rPr>
          <w:rFonts w:ascii="Times New Roman" w:eastAsia="Times New Roman" w:hAnsi="Times New Roman" w:cs="Times New Roman"/>
          <w:b/>
          <w:bCs/>
          <w:color w:val="24292E"/>
          <w:sz w:val="32"/>
          <w:szCs w:val="36"/>
        </w:rPr>
      </w:pPr>
      <w:r w:rsidRPr="007D2E8E">
        <w:rPr>
          <w:rFonts w:ascii="Times New Roman" w:eastAsia="Times New Roman" w:hAnsi="Times New Roman" w:cs="Times New Roman"/>
          <w:b/>
          <w:bCs/>
          <w:color w:val="24292E"/>
          <w:sz w:val="32"/>
          <w:szCs w:val="36"/>
        </w:rPr>
        <w:t>Major observation from the data</w:t>
      </w:r>
      <w:r>
        <w:rPr>
          <w:rFonts w:ascii="Times New Roman" w:eastAsia="Times New Roman" w:hAnsi="Times New Roman" w:cs="Times New Roman"/>
          <w:b/>
          <w:bCs/>
          <w:color w:val="24292E"/>
          <w:sz w:val="32"/>
          <w:szCs w:val="36"/>
        </w:rPr>
        <w:t>:</w:t>
      </w:r>
    </w:p>
    <w:p w:rsidR="007D2E8E" w:rsidRPr="0037387A" w:rsidRDefault="0037387A" w:rsidP="00100606">
      <w:pPr>
        <w:pStyle w:val="ListParagraph"/>
        <w:numPr>
          <w:ilvl w:val="0"/>
          <w:numId w:val="8"/>
        </w:numPr>
        <w:jc w:val="both"/>
        <w:rPr>
          <w:rFonts w:ascii="Times New Roman" w:eastAsia="Times New Roman" w:hAnsi="Times New Roman" w:cs="Times New Roman"/>
          <w:b/>
          <w:bCs/>
          <w:sz w:val="40"/>
          <w:szCs w:val="36"/>
        </w:rPr>
      </w:pPr>
      <w:r w:rsidRPr="0037387A">
        <w:rPr>
          <w:rFonts w:ascii="Times New Roman" w:hAnsi="Times New Roman" w:cs="Times New Roman"/>
          <w:sz w:val="28"/>
          <w:shd w:val="clear" w:color="auto" w:fill="FFFFFF"/>
        </w:rPr>
        <w:t>Applicants who are female tends to have more applicant income whereas applicant who are male have least applicant income.</w:t>
      </w:r>
    </w:p>
    <w:p w:rsidR="0037387A" w:rsidRPr="0037387A" w:rsidRDefault="0037387A" w:rsidP="00100606">
      <w:pPr>
        <w:pStyle w:val="ListParagraph"/>
        <w:numPr>
          <w:ilvl w:val="0"/>
          <w:numId w:val="8"/>
        </w:numPr>
        <w:jc w:val="both"/>
        <w:rPr>
          <w:rFonts w:ascii="Times New Roman" w:eastAsia="Times New Roman" w:hAnsi="Times New Roman" w:cs="Times New Roman"/>
          <w:b/>
          <w:bCs/>
          <w:sz w:val="40"/>
          <w:szCs w:val="36"/>
        </w:rPr>
      </w:pPr>
      <w:r w:rsidRPr="0037387A">
        <w:rPr>
          <w:rFonts w:ascii="Times New Roman" w:hAnsi="Times New Roman" w:cs="Times New Roman"/>
          <w:sz w:val="28"/>
          <w:shd w:val="clear" w:color="auto" w:fill="FFFFFF"/>
        </w:rPr>
        <w:t>Loan Amount is linearly dependent on Applicant income</w:t>
      </w:r>
    </w:p>
    <w:p w:rsidR="0037387A" w:rsidRPr="0037387A" w:rsidRDefault="0037387A" w:rsidP="00100606">
      <w:pPr>
        <w:pStyle w:val="ListParagraph"/>
        <w:numPr>
          <w:ilvl w:val="0"/>
          <w:numId w:val="8"/>
        </w:numPr>
        <w:jc w:val="both"/>
        <w:rPr>
          <w:rFonts w:ascii="Times New Roman" w:eastAsia="Times New Roman" w:hAnsi="Times New Roman" w:cs="Times New Roman"/>
          <w:b/>
          <w:bCs/>
          <w:sz w:val="40"/>
          <w:szCs w:val="36"/>
        </w:rPr>
      </w:pPr>
      <w:r w:rsidRPr="0037387A">
        <w:rPr>
          <w:rFonts w:ascii="Times New Roman" w:hAnsi="Times New Roman" w:cs="Times New Roman"/>
          <w:color w:val="212121"/>
          <w:sz w:val="28"/>
          <w:shd w:val="clear" w:color="auto" w:fill="FFFFFF"/>
        </w:rPr>
        <w:t>Most of the customer's taken loan installments between 12 and 50 months</w:t>
      </w:r>
    </w:p>
    <w:p w:rsidR="0037387A" w:rsidRPr="0037387A" w:rsidRDefault="0037387A" w:rsidP="00100606">
      <w:pPr>
        <w:pStyle w:val="ListParagraph"/>
        <w:numPr>
          <w:ilvl w:val="0"/>
          <w:numId w:val="8"/>
        </w:numPr>
        <w:jc w:val="both"/>
        <w:rPr>
          <w:rFonts w:ascii="Times New Roman" w:eastAsia="Times New Roman" w:hAnsi="Times New Roman" w:cs="Times New Roman"/>
          <w:b/>
          <w:bCs/>
          <w:sz w:val="40"/>
          <w:szCs w:val="36"/>
        </w:rPr>
      </w:pPr>
      <w:r w:rsidRPr="0037387A">
        <w:rPr>
          <w:rFonts w:ascii="Times New Roman" w:hAnsi="Times New Roman" w:cs="Times New Roman"/>
          <w:color w:val="212121"/>
          <w:sz w:val="28"/>
          <w:shd w:val="clear" w:color="auto" w:fill="FFFFFF"/>
        </w:rPr>
        <w:t>Most of the applicants( approx. 96%) taken loan tenure length as 12 months, and also this features is having constant values, will remove this feature in feature selection</w:t>
      </w:r>
    </w:p>
    <w:p w:rsidR="00441AA1" w:rsidRDefault="00D17E19" w:rsidP="00100606">
      <w:pPr>
        <w:jc w:val="both"/>
        <w:rPr>
          <w:rFonts w:ascii="Times New Roman" w:hAnsi="Times New Roman" w:cs="Times New Roman"/>
          <w:sz w:val="28"/>
        </w:rPr>
      </w:pPr>
      <w:r>
        <w:rPr>
          <w:rFonts w:ascii="Times New Roman" w:hAnsi="Times New Roman" w:cs="Times New Roman"/>
          <w:sz w:val="28"/>
        </w:rPr>
        <w:t>Derived few feature based on target variable</w:t>
      </w:r>
      <w:r w:rsidR="008F1FEF">
        <w:rPr>
          <w:rFonts w:ascii="Times New Roman" w:hAnsi="Times New Roman" w:cs="Times New Roman"/>
          <w:sz w:val="28"/>
        </w:rPr>
        <w:t xml:space="preserve"> and m</w:t>
      </w:r>
      <w:r w:rsidR="0037387A" w:rsidRPr="00AA7A88">
        <w:rPr>
          <w:rFonts w:ascii="Times New Roman" w:hAnsi="Times New Roman" w:cs="Times New Roman"/>
          <w:sz w:val="28"/>
        </w:rPr>
        <w:t>odify the feature to make it us</w:t>
      </w:r>
      <w:r w:rsidR="008F1FEF">
        <w:rPr>
          <w:rFonts w:ascii="Times New Roman" w:hAnsi="Times New Roman" w:cs="Times New Roman"/>
          <w:sz w:val="28"/>
        </w:rPr>
        <w:t>eful for modeling, if necessary.</w:t>
      </w:r>
    </w:p>
    <w:p w:rsidR="008F1FEF" w:rsidRPr="008F1FEF" w:rsidRDefault="00A436DA" w:rsidP="00A436DA">
      <w:pPr>
        <w:jc w:val="center"/>
        <w:rPr>
          <w:rFonts w:ascii="Times New Roman" w:hAnsi="Times New Roman" w:cs="Times New Roman"/>
        </w:rPr>
      </w:pPr>
      <w:r>
        <w:rPr>
          <w:rFonts w:ascii="Times New Roman" w:hAnsi="Times New Roman" w:cs="Times New Roman"/>
          <w:noProof/>
          <w:sz w:val="28"/>
        </w:rPr>
        <w:drawing>
          <wp:inline distT="0" distB="0" distL="0" distR="0" wp14:anchorId="42BA182A" wp14:editId="783DCBEF">
            <wp:extent cx="5188747" cy="3114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png"/>
                    <pic:cNvPicPr/>
                  </pic:nvPicPr>
                  <pic:blipFill>
                    <a:blip r:embed="rId6">
                      <a:extLst>
                        <a:ext uri="{28A0092B-C50C-407E-A947-70E740481C1C}">
                          <a14:useLocalDpi xmlns:a14="http://schemas.microsoft.com/office/drawing/2010/main" val="0"/>
                        </a:ext>
                      </a:extLst>
                    </a:blip>
                    <a:stretch>
                      <a:fillRect/>
                    </a:stretch>
                  </pic:blipFill>
                  <pic:spPr>
                    <a:xfrm>
                      <a:off x="0" y="0"/>
                      <a:ext cx="5249095" cy="3150900"/>
                    </a:xfrm>
                    <a:prstGeom prst="rect">
                      <a:avLst/>
                    </a:prstGeom>
                  </pic:spPr>
                </pic:pic>
              </a:graphicData>
            </a:graphic>
          </wp:inline>
        </w:drawing>
      </w:r>
    </w:p>
    <w:p w:rsidR="00441AA1" w:rsidRDefault="00441AA1" w:rsidP="008F1FEF">
      <w:pPr>
        <w:jc w:val="center"/>
        <w:rPr>
          <w:rFonts w:ascii="Times New Roman" w:hAnsi="Times New Roman" w:cs="Times New Roman"/>
          <w:sz w:val="28"/>
        </w:rPr>
      </w:pPr>
    </w:p>
    <w:p w:rsidR="00441AA1" w:rsidRDefault="008F1FEF" w:rsidP="00100606">
      <w:pPr>
        <w:jc w:val="both"/>
        <w:rPr>
          <w:rFonts w:ascii="Times New Roman" w:hAnsi="Times New Roman" w:cs="Times New Roman"/>
          <w:sz w:val="28"/>
          <w:shd w:val="clear" w:color="auto" w:fill="FFFFFF"/>
        </w:rPr>
      </w:pPr>
      <w:r w:rsidRPr="008F1FEF">
        <w:rPr>
          <w:rFonts w:ascii="Times New Roman" w:hAnsi="Times New Roman" w:cs="Times New Roman"/>
          <w:sz w:val="28"/>
          <w:shd w:val="clear" w:color="auto" w:fill="FFFFFF"/>
        </w:rPr>
        <w:t>The output above shows that, when the other variables remain constant, if we compare two applicants whose 'Loan amount' differ by one unit, the applicant with higher 'loan amount' will, on average, have 0.75 units higher 'Income'.</w:t>
      </w:r>
    </w:p>
    <w:p w:rsidR="00100606" w:rsidRPr="00100606" w:rsidRDefault="008F1FEF" w:rsidP="00100606">
      <w:pPr>
        <w:jc w:val="both"/>
        <w:rPr>
          <w:rFonts w:ascii="Times New Roman" w:hAnsi="Times New Roman" w:cs="Times New Roman"/>
          <w:sz w:val="28"/>
          <w:szCs w:val="28"/>
        </w:rPr>
      </w:pPr>
      <w:r w:rsidRPr="008F1FEF">
        <w:rPr>
          <w:rFonts w:ascii="Times New Roman" w:hAnsi="Times New Roman" w:cs="Times New Roman"/>
          <w:sz w:val="28"/>
          <w:szCs w:val="28"/>
          <w:shd w:val="clear" w:color="auto" w:fill="FFFFFF"/>
        </w:rPr>
        <w:t>Using the </w:t>
      </w:r>
      <w:r w:rsidRPr="008F1FEF">
        <w:rPr>
          <w:rStyle w:val="Emphasis"/>
          <w:rFonts w:ascii="Times New Roman" w:hAnsi="Times New Roman" w:cs="Times New Roman"/>
          <w:color w:val="000000"/>
          <w:sz w:val="28"/>
          <w:szCs w:val="28"/>
          <w:shd w:val="clear" w:color="auto" w:fill="FFFFFF"/>
        </w:rPr>
        <w:t>P&gt;|t|</w:t>
      </w:r>
      <w:r w:rsidRPr="008F1FEF">
        <w:rPr>
          <w:rFonts w:ascii="Times New Roman" w:hAnsi="Times New Roman" w:cs="Times New Roman"/>
          <w:sz w:val="28"/>
          <w:szCs w:val="28"/>
          <w:shd w:val="clear" w:color="auto" w:fill="FFFFFF"/>
        </w:rPr>
        <w:t> result, we can infer that the variables 'loan amount</w:t>
      </w:r>
      <w:r>
        <w:rPr>
          <w:rFonts w:ascii="Times New Roman" w:hAnsi="Times New Roman" w:cs="Times New Roman"/>
          <w:sz w:val="28"/>
          <w:szCs w:val="28"/>
          <w:shd w:val="clear" w:color="auto" w:fill="FFFFFF"/>
        </w:rPr>
        <w:t xml:space="preserve">' and </w:t>
      </w:r>
      <w:r w:rsidRPr="00100606">
        <w:rPr>
          <w:rFonts w:ascii="Times New Roman" w:hAnsi="Times New Roman" w:cs="Times New Roman"/>
          <w:b/>
          <w:sz w:val="28"/>
          <w:szCs w:val="28"/>
          <w:shd w:val="clear" w:color="auto" w:fill="FFFFFF"/>
        </w:rPr>
        <w:t xml:space="preserve">'Loan </w:t>
      </w:r>
      <w:r w:rsidR="00100606" w:rsidRPr="00100606">
        <w:rPr>
          <w:rFonts w:ascii="Times New Roman" w:hAnsi="Times New Roman" w:cs="Times New Roman"/>
          <w:b/>
          <w:sz w:val="28"/>
          <w:szCs w:val="28"/>
          <w:shd w:val="clear" w:color="auto" w:fill="FFFFFF"/>
        </w:rPr>
        <w:t>installments’, ‘log annual income’, ‘loan tenure’</w:t>
      </w:r>
      <w:r w:rsidR="00100606">
        <w:rPr>
          <w:rFonts w:ascii="Times New Roman" w:hAnsi="Times New Roman" w:cs="Times New Roman"/>
          <w:sz w:val="28"/>
          <w:szCs w:val="28"/>
          <w:shd w:val="clear" w:color="auto" w:fill="FFFFFF"/>
        </w:rPr>
        <w:t xml:space="preserve"> are the </w:t>
      </w:r>
      <w:r w:rsidRPr="00100606">
        <w:rPr>
          <w:rFonts w:ascii="Times New Roman" w:hAnsi="Times New Roman" w:cs="Times New Roman"/>
          <w:b/>
          <w:sz w:val="28"/>
          <w:szCs w:val="28"/>
          <w:shd w:val="clear" w:color="auto" w:fill="FFFFFF"/>
        </w:rPr>
        <w:t>statistically significant variables,</w:t>
      </w:r>
      <w:r w:rsidRPr="008F1FEF">
        <w:rPr>
          <w:rFonts w:ascii="Times New Roman" w:hAnsi="Times New Roman" w:cs="Times New Roman"/>
          <w:sz w:val="28"/>
          <w:szCs w:val="28"/>
          <w:shd w:val="clear" w:color="auto" w:fill="FFFFFF"/>
        </w:rPr>
        <w:t xml:space="preserve"> as their p-value is less than 0.05.</w:t>
      </w:r>
    </w:p>
    <w:p w:rsidR="0037387A" w:rsidRDefault="0037387A" w:rsidP="005F4315">
      <w:pPr>
        <w:rPr>
          <w:rFonts w:ascii="Times New Roman" w:hAnsi="Times New Roman" w:cs="Times New Roman"/>
          <w:color w:val="292929"/>
          <w:spacing w:val="-1"/>
          <w:sz w:val="32"/>
          <w:szCs w:val="32"/>
          <w:shd w:val="clear" w:color="auto" w:fill="FFFFFF"/>
        </w:rPr>
      </w:pPr>
    </w:p>
    <w:p w:rsidR="00100606" w:rsidRDefault="00100606" w:rsidP="005F4315">
      <w:pPr>
        <w:rPr>
          <w:rFonts w:ascii="Times New Roman" w:hAnsi="Times New Roman" w:cs="Times New Roman"/>
          <w:color w:val="000000"/>
          <w:sz w:val="28"/>
          <w:szCs w:val="28"/>
          <w:shd w:val="clear" w:color="auto" w:fill="FFFFFF"/>
        </w:rPr>
      </w:pPr>
    </w:p>
    <w:p w:rsidR="0037387A" w:rsidRDefault="00AA7A88" w:rsidP="005F4315">
      <w:pP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rPr>
        <mc:AlternateContent>
          <mc:Choice Requires="wps">
            <w:drawing>
              <wp:anchor distT="0" distB="0" distL="114300" distR="114300" simplePos="0" relativeHeight="251665408" behindDoc="0" locked="0" layoutInCell="1" allowOverlap="1" wp14:anchorId="6A017751" wp14:editId="554B3D49">
                <wp:simplePos x="0" y="0"/>
                <wp:positionH relativeFrom="column">
                  <wp:posOffset>1095375</wp:posOffset>
                </wp:positionH>
                <wp:positionV relativeFrom="paragraph">
                  <wp:posOffset>-323850</wp:posOffset>
                </wp:positionV>
                <wp:extent cx="1704975" cy="83820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1704975" cy="838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7A88" w:rsidRPr="008F1FEF" w:rsidRDefault="00AA7A88" w:rsidP="00AA7A88">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w:t>
                            </w:r>
                            <w:r w:rsidR="008F1FEF"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17751" id="Rounded Rectangle 12" o:spid="_x0000_s1026" style="position:absolute;margin-left:86.25pt;margin-top:-25.5pt;width:134.2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" fillcolor="#5b9bd5 [3204]" strokecolor="#1f4d78 [1604]" strokeweight="1pt">
                <v:stroke joinstyle="miter"/>
                <v:textbox>
                  <w:txbxContent>
                    <w:p w:rsidR="00AA7A88" w:rsidRPr="008F1FEF" w:rsidRDefault="00AA7A88" w:rsidP="00AA7A88">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w:t>
                      </w:r>
                      <w:r w:rsidR="008F1FEF"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PROCESSING </w:t>
                      </w:r>
                    </w:p>
                  </w:txbxContent>
                </v:textbox>
              </v:roundrec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67456" behindDoc="0" locked="0" layoutInCell="1" allowOverlap="1" wp14:anchorId="6A017751" wp14:editId="554B3D49">
                <wp:simplePos x="0" y="0"/>
                <wp:positionH relativeFrom="column">
                  <wp:posOffset>2962275</wp:posOffset>
                </wp:positionH>
                <wp:positionV relativeFrom="paragraph">
                  <wp:posOffset>-285750</wp:posOffset>
                </wp:positionV>
                <wp:extent cx="1704975" cy="8382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704975" cy="838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7A88" w:rsidRPr="008F1FEF" w:rsidRDefault="00AA7A88" w:rsidP="00AA7A88">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17751" id="Rounded Rectangle 13" o:spid="_x0000_s1027" style="position:absolute;margin-left:233.25pt;margin-top:-22.5pt;width:134.2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" fillcolor="#5b9bd5 [3204]" strokecolor="#1f4d78 [1604]" strokeweight="1pt">
                <v:stroke joinstyle="miter"/>
                <v:textbox>
                  <w:txbxContent>
                    <w:p w:rsidR="00AA7A88" w:rsidRPr="008F1FEF" w:rsidRDefault="00AA7A88" w:rsidP="00AA7A88">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MODEL</w:t>
                      </w:r>
                    </w:p>
                  </w:txbxContent>
                </v:textbox>
              </v:roundrec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69504" behindDoc="0" locked="0" layoutInCell="1" allowOverlap="1" wp14:anchorId="652D73E8" wp14:editId="1BC470A9">
                <wp:simplePos x="0" y="0"/>
                <wp:positionH relativeFrom="column">
                  <wp:posOffset>4819650</wp:posOffset>
                </wp:positionH>
                <wp:positionV relativeFrom="paragraph">
                  <wp:posOffset>-297180</wp:posOffset>
                </wp:positionV>
                <wp:extent cx="1704975" cy="8382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704975" cy="838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7A88" w:rsidRPr="008F1FEF" w:rsidRDefault="00AA7A88" w:rsidP="00AA7A88">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D73E8" id="Rounded Rectangle 14" o:spid="_x0000_s1028" style="position:absolute;margin-left:379.5pt;margin-top:-23.4pt;width:134.2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" fillcolor="#5b9bd5 [3204]" strokecolor="#1f4d78 [1604]" strokeweight="1pt">
                <v:stroke joinstyle="miter"/>
                <v:textbox>
                  <w:txbxContent>
                    <w:p w:rsidR="00AA7A88" w:rsidRPr="008F1FEF" w:rsidRDefault="00AA7A88" w:rsidP="00AA7A88">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TUNING</w:t>
                      </w:r>
                    </w:p>
                  </w:txbxContent>
                </v:textbox>
              </v:roundrect>
            </w:pict>
          </mc:Fallback>
        </mc:AlternateContent>
      </w:r>
      <w:r w:rsidR="008F1FEF">
        <w:rPr>
          <w:rFonts w:ascii="Times New Roman" w:hAnsi="Times New Roman" w:cs="Times New Roman"/>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-733425</wp:posOffset>
                </wp:positionH>
                <wp:positionV relativeFrom="paragraph">
                  <wp:posOffset>-323850</wp:posOffset>
                </wp:positionV>
                <wp:extent cx="1704975" cy="8382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704975" cy="838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7A88" w:rsidRPr="008F1FEF" w:rsidRDefault="00AA7A88" w:rsidP="008F1FEF">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9" style="position:absolute;margin-left:-57.75pt;margin-top:-25.5pt;width:134.2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" fillcolor="#5b9bd5 [3204]" strokecolor="#1f4d78 [1604]" strokeweight="1pt">
                <v:stroke joinstyle="miter"/>
                <v:textbox>
                  <w:txbxContent>
                    <w:p w:rsidR="00AA7A88" w:rsidRPr="008F1FEF" w:rsidRDefault="00AA7A88" w:rsidP="008F1FEF">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FEF">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w:t>
                      </w:r>
                    </w:p>
                  </w:txbxContent>
                </v:textbox>
              </v:roundrect>
            </w:pict>
          </mc:Fallback>
        </mc:AlternateContent>
      </w:r>
    </w:p>
    <w:p w:rsidR="0037387A" w:rsidRDefault="0037387A" w:rsidP="005F4315">
      <w:pPr>
        <w:rPr>
          <w:rFonts w:ascii="Times New Roman" w:hAnsi="Times New Roman" w:cs="Times New Roman"/>
          <w:color w:val="000000"/>
          <w:sz w:val="28"/>
          <w:szCs w:val="28"/>
          <w:shd w:val="clear" w:color="auto" w:fill="FFFFFF"/>
        </w:rPr>
      </w:pPr>
    </w:p>
    <w:p w:rsidR="0037387A" w:rsidRDefault="00100606" w:rsidP="00100606">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Steps in knowledge extraction</w:t>
      </w:r>
    </w:p>
    <w:p w:rsidR="0037387A" w:rsidRDefault="00100606" w:rsidP="005F4315">
      <w:pPr>
        <w:rPr>
          <w:rStyle w:val="Strong"/>
          <w:rFonts w:ascii="Times New Roman" w:hAnsi="Times New Roman" w:cs="Times New Roman"/>
          <w:color w:val="212121"/>
          <w:sz w:val="28"/>
          <w:shd w:val="clear" w:color="auto" w:fill="FFFFFF"/>
        </w:rPr>
      </w:pPr>
      <w:r w:rsidRPr="00100606">
        <w:rPr>
          <w:rStyle w:val="Strong"/>
          <w:rFonts w:ascii="Times New Roman" w:hAnsi="Times New Roman" w:cs="Times New Roman"/>
          <w:color w:val="212121"/>
          <w:sz w:val="28"/>
          <w:shd w:val="clear" w:color="auto" w:fill="FFFFFF"/>
        </w:rPr>
        <w:t>MODEL BUILDING</w:t>
      </w:r>
      <w:r>
        <w:rPr>
          <w:rStyle w:val="Strong"/>
          <w:rFonts w:ascii="Times New Roman" w:hAnsi="Times New Roman" w:cs="Times New Roman"/>
          <w:color w:val="212121"/>
          <w:sz w:val="28"/>
          <w:shd w:val="clear" w:color="auto" w:fill="FFFFFF"/>
        </w:rPr>
        <w:t>:</w:t>
      </w:r>
    </w:p>
    <w:p w:rsidR="00100606" w:rsidRDefault="00A436DA" w:rsidP="00134D4C">
      <w:pPr>
        <w:shd w:val="clear" w:color="auto" w:fill="FFFFFE"/>
        <w:spacing w:line="285" w:lineRule="atLeast"/>
        <w:rPr>
          <w:rFonts w:ascii="Times New Roman" w:hAnsi="Times New Roman" w:cs="Times New Roman"/>
          <w:color w:val="0A0A0A"/>
          <w:sz w:val="28"/>
          <w:shd w:val="clear" w:color="auto" w:fill="FFFFFF"/>
        </w:rPr>
      </w:pPr>
      <w:r>
        <w:rPr>
          <w:rFonts w:ascii="Times New Roman" w:hAnsi="Times New Roman" w:cs="Times New Roman"/>
          <w:color w:val="0A0A0A"/>
          <w:sz w:val="28"/>
          <w:shd w:val="clear" w:color="auto" w:fill="FFFFFF"/>
        </w:rPr>
        <w:t xml:space="preserve">      </w:t>
      </w:r>
      <w:r w:rsidR="0020729C">
        <w:rPr>
          <w:rFonts w:ascii="Times New Roman" w:hAnsi="Times New Roman" w:cs="Times New Roman"/>
          <w:color w:val="0A0A0A"/>
          <w:sz w:val="28"/>
          <w:shd w:val="clear" w:color="auto" w:fill="FFFFFF"/>
        </w:rPr>
        <w:t xml:space="preserve">Several models have been used to predict loan amount such as </w:t>
      </w:r>
      <w:r w:rsidR="00134D4C">
        <w:rPr>
          <w:rFonts w:ascii="Times New Roman" w:hAnsi="Times New Roman" w:cs="Times New Roman"/>
          <w:color w:val="0A0A0A"/>
          <w:sz w:val="28"/>
          <w:shd w:val="clear" w:color="auto" w:fill="FFFFFF"/>
        </w:rPr>
        <w:t>Linear Regress</w:t>
      </w:r>
      <w:r w:rsidR="001116AB">
        <w:rPr>
          <w:rFonts w:ascii="Times New Roman" w:hAnsi="Times New Roman" w:cs="Times New Roman"/>
          <w:color w:val="0A0A0A"/>
          <w:sz w:val="28"/>
          <w:shd w:val="clear" w:color="auto" w:fill="FFFFFF"/>
        </w:rPr>
        <w:t>ion, Decision tree, KNN, Random Forest</w:t>
      </w:r>
      <w:r w:rsidR="00134D4C">
        <w:rPr>
          <w:rFonts w:ascii="Times New Roman" w:hAnsi="Times New Roman" w:cs="Times New Roman"/>
          <w:color w:val="0A0A0A"/>
          <w:sz w:val="28"/>
          <w:shd w:val="clear" w:color="auto" w:fill="FFFFFF"/>
        </w:rPr>
        <w:t>, Lasso based on the model performance I have chosen the model and here I used RMSE to check the fitness of the model.</w:t>
      </w:r>
    </w:p>
    <w:p w:rsidR="00134D4C" w:rsidRDefault="00134D4C" w:rsidP="00134D4C">
      <w:pPr>
        <w:shd w:val="clear" w:color="auto" w:fill="FFFFFE"/>
        <w:spacing w:line="285" w:lineRule="atLeast"/>
        <w:rPr>
          <w:rFonts w:ascii="Times New Roman" w:hAnsi="Times New Roman" w:cs="Times New Roman"/>
          <w:color w:val="0A0A0A"/>
          <w:sz w:val="28"/>
          <w:shd w:val="clear" w:color="auto" w:fill="FFFFFF"/>
        </w:rPr>
      </w:pPr>
      <w:bookmarkStart w:id="0" w:name="_GoBack"/>
      <w:bookmarkEnd w:id="0"/>
    </w:p>
    <w:p w:rsidR="00134D4C" w:rsidRDefault="00134D4C" w:rsidP="00134D4C">
      <w:pPr>
        <w:rPr>
          <w:rStyle w:val="Strong"/>
          <w:rFonts w:ascii="Times New Roman" w:hAnsi="Times New Roman" w:cs="Times New Roman"/>
          <w:color w:val="0A0A0A"/>
          <w:sz w:val="28"/>
          <w:shd w:val="clear" w:color="auto" w:fill="FFFFFF"/>
        </w:rPr>
      </w:pPr>
      <w:r w:rsidRPr="00134D4C">
        <w:rPr>
          <w:rStyle w:val="Strong"/>
          <w:rFonts w:ascii="Times New Roman" w:hAnsi="Times New Roman" w:cs="Times New Roman"/>
          <w:color w:val="0A0A0A"/>
          <w:sz w:val="28"/>
          <w:shd w:val="clear" w:color="auto" w:fill="FFFFFF"/>
        </w:rPr>
        <w:t>PARAMETER TUNING</w:t>
      </w:r>
      <w:r>
        <w:rPr>
          <w:rStyle w:val="Strong"/>
          <w:rFonts w:ascii="Times New Roman" w:hAnsi="Times New Roman" w:cs="Times New Roman"/>
          <w:color w:val="0A0A0A"/>
          <w:sz w:val="28"/>
          <w:shd w:val="clear" w:color="auto" w:fill="FFFFFF"/>
        </w:rPr>
        <w:t>:</w:t>
      </w:r>
    </w:p>
    <w:p w:rsidR="00134D4C" w:rsidRPr="00134D4C" w:rsidRDefault="00A436DA" w:rsidP="00DC068C">
      <w:pPr>
        <w:jc w:val="both"/>
        <w:rPr>
          <w:rFonts w:ascii="Times New Roman" w:hAnsi="Times New Roman" w:cs="Times New Roman"/>
          <w:sz w:val="44"/>
          <w:shd w:val="clear" w:color="auto" w:fill="FFFFFF"/>
        </w:rPr>
      </w:pPr>
      <w:r>
        <w:rPr>
          <w:rFonts w:ascii="Times New Roman" w:hAnsi="Times New Roman" w:cs="Times New Roman"/>
          <w:sz w:val="28"/>
          <w:shd w:val="clear" w:color="auto" w:fill="FFFFFF"/>
        </w:rPr>
        <w:t xml:space="preserve">      </w:t>
      </w:r>
      <w:r w:rsidR="00DC068C">
        <w:rPr>
          <w:rFonts w:ascii="Times New Roman" w:hAnsi="Times New Roman" w:cs="Times New Roman"/>
          <w:sz w:val="28"/>
          <w:shd w:val="clear" w:color="auto" w:fill="FFFFFF"/>
        </w:rPr>
        <w:t xml:space="preserve">Here I used Grid Search to get best parameters, </w:t>
      </w:r>
      <w:r w:rsidR="00134D4C" w:rsidRPr="00134D4C">
        <w:rPr>
          <w:rFonts w:ascii="Times New Roman" w:hAnsi="Times New Roman" w:cs="Times New Roman"/>
          <w:sz w:val="28"/>
          <w:shd w:val="clear" w:color="auto" w:fill="FFFFFF"/>
        </w:rPr>
        <w:t>Grid Search passes all combinations of hyperparameters one by one into the model and check the result. Finally, it gives us the set of hyperparameters which gives the best result after passing in the model.</w:t>
      </w:r>
    </w:p>
    <w:p w:rsidR="0037387A" w:rsidRPr="007D60CB" w:rsidRDefault="0037387A" w:rsidP="005F4315">
      <w:pPr>
        <w:rPr>
          <w:rFonts w:ascii="Times New Roman" w:hAnsi="Times New Roman" w:cs="Times New Roman"/>
          <w:color w:val="000000"/>
          <w:sz w:val="28"/>
          <w:szCs w:val="28"/>
          <w:shd w:val="clear" w:color="auto" w:fill="FFFFFF"/>
        </w:rPr>
      </w:pPr>
    </w:p>
    <w:sectPr w:rsidR="0037387A" w:rsidRPr="007D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BC"/>
    <w:multiLevelType w:val="hybridMultilevel"/>
    <w:tmpl w:val="53D4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C1BD5"/>
    <w:multiLevelType w:val="multilevel"/>
    <w:tmpl w:val="D7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93D33"/>
    <w:multiLevelType w:val="hybridMultilevel"/>
    <w:tmpl w:val="FE6AE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BB60D9"/>
    <w:multiLevelType w:val="multilevel"/>
    <w:tmpl w:val="6F7E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56B4C"/>
    <w:multiLevelType w:val="multilevel"/>
    <w:tmpl w:val="3C2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C0D7B"/>
    <w:multiLevelType w:val="hybridMultilevel"/>
    <w:tmpl w:val="A5E0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F1F33"/>
    <w:multiLevelType w:val="hybridMultilevel"/>
    <w:tmpl w:val="3792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31D9B"/>
    <w:multiLevelType w:val="hybridMultilevel"/>
    <w:tmpl w:val="EB3A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19595D"/>
    <w:multiLevelType w:val="multilevel"/>
    <w:tmpl w:val="24A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8"/>
  </w:num>
  <w:num w:numId="5">
    <w:abstractNumId w:val="5"/>
  </w:num>
  <w:num w:numId="6">
    <w:abstractNumId w:val="2"/>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B6"/>
    <w:rsid w:val="00100606"/>
    <w:rsid w:val="001116AB"/>
    <w:rsid w:val="00134D4C"/>
    <w:rsid w:val="0020729C"/>
    <w:rsid w:val="002D5BB6"/>
    <w:rsid w:val="0037387A"/>
    <w:rsid w:val="00441AA1"/>
    <w:rsid w:val="005F4315"/>
    <w:rsid w:val="007D2E8E"/>
    <w:rsid w:val="007D60CB"/>
    <w:rsid w:val="008A6467"/>
    <w:rsid w:val="008F1FEF"/>
    <w:rsid w:val="00A436DA"/>
    <w:rsid w:val="00AA7A88"/>
    <w:rsid w:val="00B12734"/>
    <w:rsid w:val="00D17E19"/>
    <w:rsid w:val="00DC068C"/>
    <w:rsid w:val="00E2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B917"/>
  <w15:chartTrackingRefBased/>
  <w15:docId w15:val="{865B28F7-93B7-410A-98B5-A8F4F26D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2E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17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15"/>
    <w:pPr>
      <w:ind w:left="720"/>
      <w:contextualSpacing/>
    </w:pPr>
  </w:style>
  <w:style w:type="character" w:styleId="Strong">
    <w:name w:val="Strong"/>
    <w:basedOn w:val="DefaultParagraphFont"/>
    <w:uiPriority w:val="22"/>
    <w:qFormat/>
    <w:rsid w:val="005F4315"/>
    <w:rPr>
      <w:b/>
      <w:bCs/>
    </w:rPr>
  </w:style>
  <w:style w:type="character" w:customStyle="1" w:styleId="Heading2Char">
    <w:name w:val="Heading 2 Char"/>
    <w:basedOn w:val="DefaultParagraphFont"/>
    <w:link w:val="Heading2"/>
    <w:uiPriority w:val="9"/>
    <w:rsid w:val="007D2E8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D17E1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8F1FEF"/>
    <w:rPr>
      <w:i/>
      <w:iCs/>
    </w:rPr>
  </w:style>
  <w:style w:type="character" w:styleId="Hyperlink">
    <w:name w:val="Hyperlink"/>
    <w:basedOn w:val="DefaultParagraphFont"/>
    <w:uiPriority w:val="99"/>
    <w:semiHidden/>
    <w:unhideWhenUsed/>
    <w:rsid w:val="001006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528334">
      <w:bodyDiv w:val="1"/>
      <w:marLeft w:val="0"/>
      <w:marRight w:val="0"/>
      <w:marTop w:val="0"/>
      <w:marBottom w:val="0"/>
      <w:divBdr>
        <w:top w:val="none" w:sz="0" w:space="0" w:color="auto"/>
        <w:left w:val="none" w:sz="0" w:space="0" w:color="auto"/>
        <w:bottom w:val="none" w:sz="0" w:space="0" w:color="auto"/>
        <w:right w:val="none" w:sz="0" w:space="0" w:color="auto"/>
      </w:divBdr>
      <w:divsChild>
        <w:div w:id="162093901">
          <w:marLeft w:val="0"/>
          <w:marRight w:val="0"/>
          <w:marTop w:val="0"/>
          <w:marBottom w:val="0"/>
          <w:divBdr>
            <w:top w:val="none" w:sz="0" w:space="0" w:color="auto"/>
            <w:left w:val="none" w:sz="0" w:space="0" w:color="auto"/>
            <w:bottom w:val="none" w:sz="0" w:space="0" w:color="auto"/>
            <w:right w:val="none" w:sz="0" w:space="0" w:color="auto"/>
          </w:divBdr>
          <w:divsChild>
            <w:div w:id="10953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4078">
      <w:bodyDiv w:val="1"/>
      <w:marLeft w:val="0"/>
      <w:marRight w:val="0"/>
      <w:marTop w:val="0"/>
      <w:marBottom w:val="0"/>
      <w:divBdr>
        <w:top w:val="none" w:sz="0" w:space="0" w:color="auto"/>
        <w:left w:val="none" w:sz="0" w:space="0" w:color="auto"/>
        <w:bottom w:val="none" w:sz="0" w:space="0" w:color="auto"/>
        <w:right w:val="none" w:sz="0" w:space="0" w:color="auto"/>
      </w:divBdr>
      <w:divsChild>
        <w:div w:id="305552915">
          <w:marLeft w:val="0"/>
          <w:marRight w:val="0"/>
          <w:marTop w:val="0"/>
          <w:marBottom w:val="0"/>
          <w:divBdr>
            <w:top w:val="none" w:sz="0" w:space="0" w:color="auto"/>
            <w:left w:val="none" w:sz="0" w:space="0" w:color="auto"/>
            <w:bottom w:val="none" w:sz="0" w:space="0" w:color="auto"/>
            <w:right w:val="none" w:sz="0" w:space="0" w:color="auto"/>
          </w:divBdr>
          <w:divsChild>
            <w:div w:id="4001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4460">
      <w:bodyDiv w:val="1"/>
      <w:marLeft w:val="0"/>
      <w:marRight w:val="0"/>
      <w:marTop w:val="0"/>
      <w:marBottom w:val="0"/>
      <w:divBdr>
        <w:top w:val="none" w:sz="0" w:space="0" w:color="auto"/>
        <w:left w:val="none" w:sz="0" w:space="0" w:color="auto"/>
        <w:bottom w:val="none" w:sz="0" w:space="0" w:color="auto"/>
        <w:right w:val="none" w:sz="0" w:space="0" w:color="auto"/>
      </w:divBdr>
    </w:div>
    <w:div w:id="1368139393">
      <w:bodyDiv w:val="1"/>
      <w:marLeft w:val="0"/>
      <w:marRight w:val="0"/>
      <w:marTop w:val="0"/>
      <w:marBottom w:val="0"/>
      <w:divBdr>
        <w:top w:val="none" w:sz="0" w:space="0" w:color="auto"/>
        <w:left w:val="none" w:sz="0" w:space="0" w:color="auto"/>
        <w:bottom w:val="none" w:sz="0" w:space="0" w:color="auto"/>
        <w:right w:val="none" w:sz="0" w:space="0" w:color="auto"/>
      </w:divBdr>
    </w:div>
    <w:div w:id="1554659335">
      <w:bodyDiv w:val="1"/>
      <w:marLeft w:val="0"/>
      <w:marRight w:val="0"/>
      <w:marTop w:val="0"/>
      <w:marBottom w:val="0"/>
      <w:divBdr>
        <w:top w:val="none" w:sz="0" w:space="0" w:color="auto"/>
        <w:left w:val="none" w:sz="0" w:space="0" w:color="auto"/>
        <w:bottom w:val="none" w:sz="0" w:space="0" w:color="auto"/>
        <w:right w:val="none" w:sz="0" w:space="0" w:color="auto"/>
      </w:divBdr>
    </w:div>
    <w:div w:id="1662852173">
      <w:bodyDiv w:val="1"/>
      <w:marLeft w:val="0"/>
      <w:marRight w:val="0"/>
      <w:marTop w:val="0"/>
      <w:marBottom w:val="0"/>
      <w:divBdr>
        <w:top w:val="none" w:sz="0" w:space="0" w:color="auto"/>
        <w:left w:val="none" w:sz="0" w:space="0" w:color="auto"/>
        <w:bottom w:val="none" w:sz="0" w:space="0" w:color="auto"/>
        <w:right w:val="none" w:sz="0" w:space="0" w:color="auto"/>
      </w:divBdr>
    </w:div>
    <w:div w:id="1713653283">
      <w:bodyDiv w:val="1"/>
      <w:marLeft w:val="0"/>
      <w:marRight w:val="0"/>
      <w:marTop w:val="0"/>
      <w:marBottom w:val="0"/>
      <w:divBdr>
        <w:top w:val="none" w:sz="0" w:space="0" w:color="auto"/>
        <w:left w:val="none" w:sz="0" w:space="0" w:color="auto"/>
        <w:bottom w:val="none" w:sz="0" w:space="0" w:color="auto"/>
        <w:right w:val="none" w:sz="0" w:space="0" w:color="auto"/>
      </w:divBdr>
    </w:div>
    <w:div w:id="186432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Nisarga Vijay</dc:creator>
  <cp:keywords/>
  <dc:description/>
  <cp:lastModifiedBy>Nisarga Vijay</cp:lastModifiedBy>
  <cp:revision>11</cp:revision>
  <dcterms:created xsi:type="dcterms:W3CDTF">2020-12-27T09:16:00Z</dcterms:created>
  <dcterms:modified xsi:type="dcterms:W3CDTF">2020-12-27T14:58:00Z</dcterms:modified>
</cp:coreProperties>
</file>