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CO2 Assessment 3</w:t>
      </w:r>
    </w:p>
    <w:p>
      <w:r>
        <w:rPr>
          <w:b/>
          <w:sz w:val="24"/>
        </w:rPr>
        <w:t>Sunil Kumar I S</w:t>
        <w:br/>
        <w:t>192324155</w:t>
      </w:r>
    </w:p>
    <w:p>
      <w:r>
        <w:rPr>
          <w:b/>
          <w:sz w:val="26"/>
        </w:rPr>
        <w:t>1. Debugging &amp; Optimization of Symmetric Encryption (DES / 3DES)</w:t>
      </w:r>
    </w:p>
    <w:p>
      <w:pPr>
        <w:pStyle w:val="ListBullet"/>
      </w:pPr>
      <w:r>
        <w:t>A. Fix logical and implementation errors.</w:t>
      </w:r>
    </w:p>
    <w:p>
      <w:r>
        <w:t>Verify key scheduling, permutation tables, and round functions to ensure identical inputs produce identical outputs.</w:t>
      </w:r>
    </w:p>
    <w:p>
      <w:pPr>
        <w:pStyle w:val="ListBullet"/>
      </w:pPr>
      <w:r>
        <w:t>B. Optimize execution time.</w:t>
      </w:r>
    </w:p>
    <w:p>
      <w:r>
        <w:t>Use efficient data structures, avoid redundant computations, and process data in chunks for large files.</w:t>
      </w:r>
    </w:p>
    <w:p>
      <w:pPr>
        <w:pStyle w:val="ListBullet"/>
      </w:pPr>
      <w:r>
        <w:t>C. Replace DES/3DES?</w:t>
      </w:r>
    </w:p>
    <w:p>
      <w:r>
        <w:t>Yes. Replacing them with AES improves both security and performance.</w:t>
      </w:r>
    </w:p>
    <w:p>
      <w:r>
        <w:rPr>
          <w:b/>
          <w:sz w:val="26"/>
        </w:rPr>
        <w:t>2. Performance Analysis of Block Cipher Modes</w:t>
      </w:r>
    </w:p>
    <w:p>
      <w:pPr>
        <w:pStyle w:val="ListBullet"/>
      </w:pPr>
      <w:r>
        <w:t>A. Debug padding and IV handling.</w:t>
      </w:r>
    </w:p>
    <w:p>
      <w:r>
        <w:t>Use correct PKCS#7 padding and a unique IV for CBC, CFB, and OFB modes.</w:t>
      </w:r>
    </w:p>
    <w:p>
      <w:pPr>
        <w:pStyle w:val="ListBullet"/>
      </w:pPr>
      <w:r>
        <w:t>B. Refactor the code.</w:t>
      </w:r>
    </w:p>
    <w:p>
      <w:r>
        <w:t>Reduce repeated computations and optimize memory usage.</w:t>
      </w:r>
    </w:p>
    <w:p>
      <w:pPr>
        <w:pStyle w:val="ListBullet"/>
      </w:pPr>
      <w:r>
        <w:t>C. Most efficient mode.</w:t>
      </w:r>
    </w:p>
    <w:p>
      <w:r>
        <w:t>CTR or OFB is suitable for real-time communication due to parallelism and low latency.</w:t>
      </w:r>
    </w:p>
    <w:p>
      <w:r>
        <w:rPr>
          <w:b/>
          <w:sz w:val="26"/>
        </w:rPr>
        <w:t>3. Debugging RSA Cryptosystem Implementation</w:t>
      </w:r>
    </w:p>
    <w:p>
      <w:pPr>
        <w:pStyle w:val="ListBullet"/>
      </w:pPr>
      <w:r>
        <w:t>A. Identify issues.</w:t>
      </w:r>
    </w:p>
    <w:p>
      <w:r>
        <w:t>Verify prime generation, key generation, and modular exponentiation.</w:t>
      </w:r>
    </w:p>
    <w:p>
      <w:pPr>
        <w:pStyle w:val="ListBullet"/>
      </w:pPr>
      <w:r>
        <w:t>B. Optimize algorithm.</w:t>
      </w:r>
    </w:p>
    <w:p>
      <w:r>
        <w:t>Use fast modular exponentiation and the Chinese Remainder Theorem (CRT).</w:t>
      </w:r>
    </w:p>
    <w:p>
      <w:pPr>
        <w:pStyle w:val="ListBullet"/>
      </w:pPr>
      <w:r>
        <w:t>C. Trade-offs.</w:t>
      </w:r>
    </w:p>
    <w:p>
      <w:r>
        <w:t>Larger key sizes increase security but require more computation.</w:t>
      </w:r>
    </w:p>
    <w:p>
      <w:r>
        <w:rPr>
          <w:b/>
          <w:sz w:val="26"/>
        </w:rPr>
        <w:t>4. Optimization and Security Analysis of Diffie-Hellman</w:t>
      </w:r>
    </w:p>
    <w:p>
      <w:pPr>
        <w:pStyle w:val="ListBullet"/>
      </w:pPr>
      <w:r>
        <w:t>A. Correct shared key generation.</w:t>
      </w:r>
    </w:p>
    <w:p>
      <w:r>
        <w:t>Use correct modular arithmetic and validate parameters.</w:t>
      </w:r>
    </w:p>
    <w:p>
      <w:pPr>
        <w:pStyle w:val="ListBullet"/>
      </w:pPr>
      <w:r>
        <w:t>B. Optimize exponentiation.</w:t>
      </w:r>
    </w:p>
    <w:p>
      <w:r>
        <w:t>Implement square-and-multiply (fast exponentiation).</w:t>
      </w:r>
    </w:p>
    <w:p>
      <w:pPr>
        <w:pStyle w:val="ListBullet"/>
      </w:pPr>
      <w:r>
        <w:t>C. Mitigate MITM attacks.</w:t>
      </w:r>
    </w:p>
    <w:p>
      <w:r>
        <w:t>Use authenticated Diffie-Hellman with digital certificates or digital signatures.</w:t>
      </w:r>
    </w:p>
    <w:p>
      <w:r>
        <w:rPr>
          <w:b/>
          <w:sz w:val="26"/>
        </w:rPr>
        <w:t>5. Debugging and Enhancing ECC Implementation</w:t>
      </w:r>
    </w:p>
    <w:p>
      <w:pPr>
        <w:pStyle w:val="ListBullet"/>
      </w:pPr>
      <w:r>
        <w:t>A. Fix implementation errors.</w:t>
      </w:r>
    </w:p>
    <w:p>
      <w:r>
        <w:t>Verify point addition, point doubling, and scalar multiplication logic.</w:t>
      </w:r>
    </w:p>
    <w:p>
      <w:pPr>
        <w:pStyle w:val="ListBullet"/>
      </w:pPr>
      <w:r>
        <w:t>B. Optimize implementation.</w:t>
      </w:r>
    </w:p>
    <w:p>
      <w:r>
        <w:t>Use the double-and-add algorithm for efficient scalar multiplication.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