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Link Error Detection and Failure Recovery for Software Defined Networking</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rtl w:val="0"/>
        </w:rPr>
        <w:t xml:space="preserve">SWETHA.V.S, THILLAIRAJA.S.T.S, SUNIL.N.K</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DEPARTMENT OF COMPUTER SCIENCE AND ENGINEERING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Tolerating and recovering from link and switch failures are fundamental requirements of most networks. </w:t>
      </w:r>
      <w:r w:rsidDel="00000000" w:rsidR="00000000" w:rsidRPr="00000000">
        <w:rPr>
          <w:rFonts w:ascii="Times New Roman" w:cs="Times New Roman" w:eastAsia="Times New Roman" w:hAnsi="Times New Roman"/>
          <w:color w:val="00000a"/>
          <w:sz w:val="28"/>
          <w:szCs w:val="28"/>
          <w:rtl w:val="0"/>
        </w:rPr>
        <w:t xml:space="preserve">The present networking system is decentralized and the functionality is distributed. While this admits more freedom to respond to a failure event, it ultimately means that each controller application must include its own recovery logic, which makes the code more difficult to write and potentially more error-prone.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a"/>
          <w:sz w:val="28"/>
          <w:szCs w:val="28"/>
          <w:rtl w:val="0"/>
        </w:rPr>
        <w:t xml:space="preserve">In Order to overcome the above problems, many research scholars had made many researches and came up with new technology called Software Defined Networks (SDNs). Software Defined Networks makes the network centralized and execute the task in a systematic fashion. It has two main parts. ie., Data plane and Control plane. The whole network is monitored using SDN Controller which is considered to be the brain of the network. Any modification in the network such as updations and deletions are only done via the Controller. Our project is mainly focused on link error detection and recovery. A network is can be said reliable if it satisfies the following two conditions. One is no packet drop and other is communication is done without any delay. Both of these are affected if a link is failed and so the links in the network must be kept resilient. This project deals with  an unique mechanism to overcome the link failures. Our project ensures that the packet is rerouted properly to the destination node even if the link fails and the restoration policy of the state is taken into consideration. This will make the network reliable and this is done in a virtualized  environment called mininet in order to provide with better results.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