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6BEFD1D9"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103AD">
        <w:rPr>
          <w:rFonts w:ascii="Times New Roman" w:eastAsia="Times New Roman" w:hAnsi="Times New Roman" w:cs="Times New Roman"/>
          <w:b/>
          <w:bCs/>
          <w:kern w:val="0"/>
          <w:sz w:val="40"/>
          <w:szCs w:val="40"/>
          <w14:ligatures w14:val="none"/>
        </w:rPr>
        <w:t>1</w:t>
      </w:r>
      <w:r w:rsidRPr="00F53B81">
        <w:rPr>
          <w:rFonts w:ascii="Times New Roman" w:eastAsia="Times New Roman" w:hAnsi="Times New Roman" w:cs="Times New Roman"/>
          <w:b/>
          <w:bCs/>
          <w:kern w:val="0"/>
          <w:sz w:val="40"/>
          <w:szCs w:val="40"/>
          <w14:ligatures w14:val="none"/>
        </w:rPr>
        <w:t xml:space="preserve">0 </w:t>
      </w:r>
      <w:r w:rsidR="003103AD">
        <w:rPr>
          <w:rFonts w:ascii="Times New Roman" w:eastAsia="Times New Roman" w:hAnsi="Times New Roman" w:cs="Times New Roman"/>
          <w:b/>
          <w:bCs/>
          <w:kern w:val="0"/>
          <w:sz w:val="40"/>
          <w:szCs w:val="40"/>
          <w14:ligatures w14:val="none"/>
        </w:rPr>
        <w:t>Machine Learning</w:t>
      </w:r>
      <w:r w:rsidRPr="00F53B81">
        <w:rPr>
          <w:rFonts w:ascii="Times New Roman" w:eastAsia="Times New Roman" w:hAnsi="Times New Roman" w:cs="Times New Roman"/>
          <w:b/>
          <w:bCs/>
          <w:kern w:val="0"/>
          <w:sz w:val="40"/>
          <w:szCs w:val="40"/>
          <w14:ligatures w14:val="none"/>
        </w:rPr>
        <w:t xml:space="preserve"> </w:t>
      </w:r>
    </w:p>
    <w:p w14:paraId="467B3A00" w14:textId="45401EEB" w:rsidR="00F53B81"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w:t>
      </w:r>
      <w:r w:rsidR="00F53B81">
        <w:rPr>
          <w:rFonts w:ascii="Times New Roman" w:eastAsia="Times New Roman" w:hAnsi="Times New Roman" w:cs="Times New Roman"/>
          <w:b/>
          <w:bCs/>
          <w:kern w:val="0"/>
          <w:sz w:val="40"/>
          <w:szCs w:val="40"/>
          <w14:ligatures w14:val="none"/>
        </w:rPr>
        <w:t xml:space="preserve"> 2025</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425B7E61"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Home Assignment </w:t>
      </w:r>
      <w:r w:rsidR="00027DFA">
        <w:rPr>
          <w:rFonts w:ascii="Times New Roman" w:eastAsia="Times New Roman" w:hAnsi="Times New Roman" w:cs="Times New Roman"/>
          <w:b/>
          <w:bCs/>
          <w:kern w:val="0"/>
          <w:sz w:val="40"/>
          <w:szCs w:val="40"/>
          <w14:ligatures w14:val="none"/>
        </w:rPr>
        <w:t>5</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22292FC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r w:rsidR="00C07F22">
        <w:rPr>
          <w:rFonts w:ascii="Times New Roman" w:eastAsia="Times New Roman" w:hAnsi="Times New Roman" w:cs="Times New Roman"/>
          <w:b/>
          <w:bCs/>
          <w:kern w:val="0"/>
          <w:sz w:val="40"/>
          <w:szCs w:val="40"/>
          <w14:ligatures w14:val="none"/>
        </w:rPr>
        <w:t xml:space="preserve"> SUNIL KUMAR VUTA</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4FA853C4" w14:textId="7D139C40"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1114B6C1" w14:textId="77777777" w:rsidR="001263EA" w:rsidRDefault="001263EA" w:rsidP="000F097B">
      <w:pPr>
        <w:spacing w:after="0" w:line="240" w:lineRule="auto"/>
        <w:rPr>
          <w:rFonts w:ascii="Times New Roman" w:eastAsia="Times New Roman" w:hAnsi="Times New Roman" w:cs="Times New Roman"/>
          <w:kern w:val="0"/>
          <w14:ligatures w14:val="none"/>
        </w:rPr>
      </w:pPr>
    </w:p>
    <w:p w14:paraId="2349895E" w14:textId="77777777" w:rsidR="001263EA" w:rsidRDefault="001263EA" w:rsidP="000F097B">
      <w:pPr>
        <w:spacing w:after="0" w:line="240" w:lineRule="auto"/>
        <w:rPr>
          <w:rFonts w:ascii="Times New Roman" w:eastAsia="Times New Roman" w:hAnsi="Times New Roman" w:cs="Times New Roman"/>
          <w:kern w:val="0"/>
          <w14:ligatures w14:val="none"/>
        </w:rPr>
      </w:pPr>
    </w:p>
    <w:p w14:paraId="2AA8122B" w14:textId="7E68397C" w:rsidR="009B6541" w:rsidRDefault="009B6541" w:rsidP="00A40669">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9B6541">
        <w:rPr>
          <w:rFonts w:ascii="Times New Roman" w:eastAsia="Times New Roman" w:hAnsi="Times New Roman" w:cs="Times New Roman"/>
          <w:b/>
          <w:bCs/>
          <w:kern w:val="0"/>
          <w:sz w:val="27"/>
          <w:szCs w:val="27"/>
          <w14:ligatures w14:val="none"/>
        </w:rPr>
        <w:lastRenderedPageBreak/>
        <w:t xml:space="preserve">Part </w:t>
      </w:r>
      <w:r w:rsidR="00027DFA">
        <w:rPr>
          <w:rFonts w:ascii="Times New Roman" w:eastAsia="Times New Roman" w:hAnsi="Times New Roman" w:cs="Times New Roman"/>
          <w:b/>
          <w:bCs/>
          <w:kern w:val="0"/>
          <w:sz w:val="27"/>
          <w:szCs w:val="27"/>
          <w14:ligatures w14:val="none"/>
        </w:rPr>
        <w:t>A</w:t>
      </w:r>
      <w:r w:rsidRPr="009B6541">
        <w:rPr>
          <w:rFonts w:ascii="Times New Roman" w:eastAsia="Times New Roman" w:hAnsi="Times New Roman" w:cs="Times New Roman"/>
          <w:b/>
          <w:bCs/>
          <w:kern w:val="0"/>
          <w:sz w:val="27"/>
          <w:szCs w:val="27"/>
          <w14:ligatures w14:val="none"/>
        </w:rPr>
        <w:t xml:space="preserve"> — Short-Answer </w:t>
      </w:r>
    </w:p>
    <w:p w14:paraId="07B493F5" w14:textId="77777777" w:rsidR="00C07F22"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Positional Encoding Concepts</w:t>
      </w:r>
      <w:r w:rsidRPr="00CC5872">
        <w:rPr>
          <w:rFonts w:ascii="Times New Roman" w:eastAsia="Times New Roman" w:hAnsi="Times New Roman" w:cs="Times New Roman"/>
          <w:b/>
          <w:bCs/>
          <w:kern w:val="0"/>
          <w14:ligatures w14:val="none"/>
        </w:rPr>
        <w:br/>
      </w:r>
      <w:r w:rsidRPr="00CC5872">
        <w:rPr>
          <w:rFonts w:ascii="Times New Roman" w:eastAsia="Times New Roman" w:hAnsi="Times New Roman" w:cs="Times New Roman"/>
          <w:kern w:val="0"/>
          <w14:ligatures w14:val="none"/>
        </w:rPr>
        <w:t>a) Why do we need positional encodings in transformer models?</w:t>
      </w:r>
    </w:p>
    <w:p w14:paraId="359CC63E" w14:textId="77777777" w:rsidR="00C07F22" w:rsidRPr="00C07F22" w:rsidRDefault="00C07F22" w:rsidP="00C07F22">
      <w:pPr>
        <w:pStyle w:val="ListParagraph"/>
        <w:spacing w:after="269"/>
        <w:rPr>
          <w:rFonts w:ascii="Times New Roman" w:hAnsi="Times New Roman" w:cs="Times New Roman"/>
          <w:color w:val="EE0000"/>
        </w:rPr>
      </w:pPr>
      <w:r w:rsidRPr="00C07F22">
        <w:rPr>
          <w:rFonts w:ascii="Times New Roman" w:hAnsi="Times New Roman" w:cs="Times New Roman"/>
          <w:color w:val="EE0000"/>
        </w:rPr>
        <w:t xml:space="preserve">Transformers process all tokens in parallel, so they need positional encodings to give the model information about word order. Without this, the model cannot distinguish “dog bites man” from “man bites dog.” </w:t>
      </w:r>
    </w:p>
    <w:p w14:paraId="2993BEFB" w14:textId="77777777" w:rsidR="00C07F22" w:rsidRDefault="005957A7"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Describe two key requirements for a good positional encoding scheme.</w:t>
      </w:r>
    </w:p>
    <w:p w14:paraId="380C318A" w14:textId="77777777" w:rsidR="00C07F22" w:rsidRPr="00C07F22" w:rsidRDefault="00C07F22" w:rsidP="00C07F22">
      <w:pPr>
        <w:spacing w:after="269" w:line="249" w:lineRule="auto"/>
        <w:ind w:left="715" w:hanging="10"/>
        <w:rPr>
          <w:rFonts w:ascii="Times New Roman" w:eastAsia="Times New Roman" w:hAnsi="Times New Roman" w:cs="Times New Roman"/>
          <w:color w:val="EE0000"/>
          <w:lang w:val="en" w:eastAsia="en"/>
        </w:rPr>
      </w:pPr>
      <w:r w:rsidRPr="00C07F22">
        <w:rPr>
          <w:rFonts w:ascii="Times New Roman" w:eastAsia="Times New Roman" w:hAnsi="Times New Roman" w:cs="Times New Roman"/>
          <w:color w:val="EE0000"/>
          <w:lang w:val="en" w:eastAsia="en"/>
        </w:rPr>
        <w:t xml:space="preserve">A good positional encoding must (1) uniquely represent each position and (2) allow the model to generalize to longer sequences, often through smooth, continuous patterns like sinusoids. </w:t>
      </w:r>
    </w:p>
    <w:p w14:paraId="3D472705" w14:textId="24127B74" w:rsidR="005957A7" w:rsidRDefault="005957A7"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 xml:space="preserve">c) What does it mean for the positional encoding matrix </w:t>
      </w:r>
      <m:oMath>
        <m:r>
          <w:rPr>
            <w:rFonts w:ascii="Cambria Math" w:eastAsia="Times New Roman" w:hAnsi="Cambria Math" w:cs="Times New Roman"/>
            <w:kern w:val="0"/>
            <w14:ligatures w14:val="none"/>
          </w:rPr>
          <m:t>M</m:t>
        </m:r>
      </m:oMath>
      <w:r w:rsidRPr="00CC5872">
        <w:rPr>
          <w:rFonts w:ascii="Times New Roman" w:eastAsia="Times New Roman" w:hAnsi="Times New Roman" w:cs="Times New Roman"/>
          <w:kern w:val="0"/>
          <w14:ligatures w14:val="none"/>
        </w:rPr>
        <w:t xml:space="preserve">to be </w:t>
      </w:r>
      <w:r w:rsidRPr="00CC5872">
        <w:rPr>
          <w:rFonts w:ascii="Times New Roman" w:eastAsia="Times New Roman" w:hAnsi="Times New Roman" w:cs="Times New Roman"/>
          <w:i/>
          <w:iCs/>
          <w:kern w:val="0"/>
          <w14:ligatures w14:val="none"/>
        </w:rPr>
        <w:t>unitary</w:t>
      </w:r>
      <w:r w:rsidRPr="00CC5872">
        <w:rPr>
          <w:rFonts w:ascii="Times New Roman" w:eastAsia="Times New Roman" w:hAnsi="Times New Roman" w:cs="Times New Roman"/>
          <w:kern w:val="0"/>
          <w14:ligatures w14:val="none"/>
        </w:rPr>
        <w:t xml:space="preserve"> and </w:t>
      </w:r>
      <w:r w:rsidRPr="00CC5872">
        <w:rPr>
          <w:rFonts w:ascii="Times New Roman" w:eastAsia="Times New Roman" w:hAnsi="Times New Roman" w:cs="Times New Roman"/>
          <w:i/>
          <w:iCs/>
          <w:kern w:val="0"/>
          <w14:ligatures w14:val="none"/>
        </w:rPr>
        <w:t>norm-preserving</w:t>
      </w:r>
      <w:r w:rsidRPr="00CC5872">
        <w:rPr>
          <w:rFonts w:ascii="Times New Roman" w:eastAsia="Times New Roman" w:hAnsi="Times New Roman" w:cs="Times New Roman"/>
          <w:kern w:val="0"/>
          <w14:ligatures w14:val="none"/>
        </w:rPr>
        <w:t>?</w:t>
      </w:r>
    </w:p>
    <w:p w14:paraId="7024134B" w14:textId="77777777" w:rsidR="00C07F22" w:rsidRPr="00C07F22" w:rsidRDefault="00C07F22" w:rsidP="00C07F22">
      <w:pPr>
        <w:spacing w:after="0" w:line="249" w:lineRule="auto"/>
        <w:ind w:left="715" w:hanging="10"/>
        <w:rPr>
          <w:rFonts w:ascii="Times New Roman" w:eastAsia="Times New Roman" w:hAnsi="Times New Roman" w:cs="Times New Roman"/>
          <w:color w:val="EE0000"/>
          <w:lang w:val="en" w:eastAsia="en"/>
        </w:rPr>
      </w:pPr>
      <w:r w:rsidRPr="00C07F22">
        <w:rPr>
          <w:rFonts w:ascii="Times New Roman" w:eastAsia="Times New Roman" w:hAnsi="Times New Roman" w:cs="Times New Roman"/>
          <w:color w:val="EE0000"/>
          <w:lang w:val="en" w:eastAsia="en"/>
        </w:rPr>
        <w:t xml:space="preserve">A unitary, norm-preserving positional encoding keeps vector magnitudes constant, ensuring added positional information doesn’t distort token embeddings or destabilize training. </w:t>
      </w:r>
    </w:p>
    <w:p w14:paraId="0E49DC86" w14:textId="77777777" w:rsidR="00C07F22" w:rsidRDefault="00C07F22"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9CE8ED3"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99BF843" w14:textId="77777777" w:rsidR="00C07F22"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Attention Mechanism</w:t>
      </w:r>
      <w:r w:rsidRPr="00CC5872">
        <w:rPr>
          <w:rFonts w:ascii="Times New Roman" w:eastAsia="Times New Roman" w:hAnsi="Times New Roman" w:cs="Times New Roman"/>
          <w:kern w:val="0"/>
          <w14:ligatures w14:val="none"/>
        </w:rPr>
        <w:br/>
        <w:t>a) Define “attention score” and explain how it determines the weight of each token.</w:t>
      </w:r>
    </w:p>
    <w:p w14:paraId="6D33E9E8" w14:textId="77777777" w:rsidR="00C07F22" w:rsidRDefault="00C07F22"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7EB2ECE" w14:textId="485FD809" w:rsidR="00C07F22" w:rsidRPr="00C07F22" w:rsidRDefault="00C07F22" w:rsidP="00C07F22">
      <w:pPr>
        <w:pStyle w:val="ListParagraph"/>
        <w:rPr>
          <w:rFonts w:ascii="Times New Roman" w:hAnsi="Times New Roman" w:cs="Times New Roman"/>
        </w:rPr>
      </w:pPr>
      <w:r w:rsidRPr="00C07F22">
        <w:rPr>
          <w:rFonts w:ascii="Times New Roman" w:hAnsi="Times New Roman" w:cs="Times New Roman"/>
          <w:color w:val="EE0000"/>
        </w:rPr>
        <w:t xml:space="preserve">The attention score is the dot-product similarity between a query and each key. It reflects how relevant each token is to the current token being processed. </w:t>
      </w:r>
    </w:p>
    <w:p w14:paraId="769876FC" w14:textId="77777777" w:rsidR="00C07F22" w:rsidRDefault="005957A7"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What mathematical operation is applied to convert alignment scores into attention weights?</w:t>
      </w:r>
    </w:p>
    <w:p w14:paraId="5A060650" w14:textId="7F739CFB" w:rsidR="00C07F22" w:rsidRPr="00C07F22" w:rsidRDefault="00C07F22" w:rsidP="00C07F22">
      <w:pPr>
        <w:spacing w:after="0" w:line="249" w:lineRule="auto"/>
        <w:ind w:left="715" w:hanging="10"/>
        <w:rPr>
          <w:rFonts w:ascii="Times New Roman" w:eastAsia="Times New Roman" w:hAnsi="Times New Roman" w:cs="Times New Roman"/>
          <w:color w:val="000000"/>
          <w:lang w:val="en" w:eastAsia="en"/>
        </w:rPr>
      </w:pPr>
      <w:r w:rsidRPr="00C07F22">
        <w:rPr>
          <w:rFonts w:ascii="Times New Roman" w:eastAsia="Times New Roman" w:hAnsi="Times New Roman" w:cs="Times New Roman"/>
          <w:color w:val="EE0000"/>
          <w:lang w:val="en" w:eastAsia="en"/>
        </w:rPr>
        <w:t xml:space="preserve">The alignment scores are passed through </w:t>
      </w:r>
      <w:proofErr w:type="spellStart"/>
      <w:r w:rsidRPr="00C07F22">
        <w:rPr>
          <w:rFonts w:ascii="Times New Roman" w:eastAsia="Times New Roman" w:hAnsi="Times New Roman" w:cs="Times New Roman"/>
          <w:color w:val="EE0000"/>
          <w:lang w:val="en" w:eastAsia="en"/>
        </w:rPr>
        <w:t>softmax</w:t>
      </w:r>
      <w:proofErr w:type="spellEnd"/>
      <w:r w:rsidRPr="00C07F22">
        <w:rPr>
          <w:rFonts w:ascii="Times New Roman" w:eastAsia="Times New Roman" w:hAnsi="Times New Roman" w:cs="Times New Roman"/>
          <w:color w:val="EE0000"/>
          <w:lang w:val="en" w:eastAsia="en"/>
        </w:rPr>
        <w:t xml:space="preserve">, which converts them into normalized attention weights that sum to 1. </w:t>
      </w:r>
    </w:p>
    <w:p w14:paraId="342D0C65" w14:textId="77777777" w:rsidR="00C07F22" w:rsidRPr="00C07F22" w:rsidRDefault="00C07F22" w:rsidP="00C07F22">
      <w:pPr>
        <w:spacing w:after="0" w:line="259" w:lineRule="auto"/>
        <w:ind w:left="720"/>
        <w:rPr>
          <w:rFonts w:ascii="Times New Roman" w:eastAsia="Times New Roman" w:hAnsi="Times New Roman" w:cs="Times New Roman"/>
          <w:color w:val="000000"/>
          <w:lang w:val="en" w:eastAsia="en"/>
        </w:rPr>
      </w:pPr>
      <w:r w:rsidRPr="00C07F22">
        <w:rPr>
          <w:rFonts w:ascii="Times New Roman" w:eastAsia="Times New Roman" w:hAnsi="Times New Roman" w:cs="Times New Roman"/>
          <w:color w:val="000000"/>
          <w:lang w:val="en" w:eastAsia="en"/>
        </w:rPr>
        <w:t xml:space="preserve"> </w:t>
      </w:r>
    </w:p>
    <w:p w14:paraId="30C2FAB9" w14:textId="7BA15074" w:rsidR="005957A7" w:rsidRDefault="005957A7"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 xml:space="preserve">c) How is the </w:t>
      </w:r>
      <w:r w:rsidRPr="00CC5872">
        <w:rPr>
          <w:rFonts w:ascii="Times New Roman" w:eastAsia="Times New Roman" w:hAnsi="Times New Roman" w:cs="Times New Roman"/>
          <w:i/>
          <w:iCs/>
          <w:kern w:val="0"/>
          <w14:ligatures w14:val="none"/>
        </w:rPr>
        <w:t>context vector</w:t>
      </w:r>
      <w:r w:rsidRPr="00CC5872">
        <w:rPr>
          <w:rFonts w:ascii="Times New Roman" w:eastAsia="Times New Roman" w:hAnsi="Times New Roman" w:cs="Times New Roman"/>
          <w:kern w:val="0"/>
          <w14:ligatures w14:val="none"/>
        </w:rPr>
        <w:t xml:space="preserve"> computed from these weights and values?</w:t>
      </w:r>
    </w:p>
    <w:p w14:paraId="35A64D6C" w14:textId="77777777" w:rsidR="00C07F22" w:rsidRDefault="00C07F22" w:rsidP="00C07F22">
      <w:pPr>
        <w:pStyle w:val="ListParagraph"/>
        <w:spacing w:before="100" w:beforeAutospacing="1" w:after="100" w:afterAutospacing="1" w:line="240" w:lineRule="auto"/>
        <w:rPr>
          <w:rFonts w:ascii="Calibri" w:eastAsia="Calibri" w:hAnsi="Calibri" w:cs="Calibri"/>
          <w:color w:val="000000"/>
          <w:lang w:val="en" w:eastAsia="en"/>
        </w:rPr>
      </w:pPr>
    </w:p>
    <w:p w14:paraId="3DE24257" w14:textId="0DCE1272" w:rsidR="00C07F22" w:rsidRPr="00C07F22" w:rsidRDefault="00C07F22" w:rsidP="00C07F22">
      <w:pPr>
        <w:pStyle w:val="ListParagraph"/>
        <w:spacing w:before="100" w:beforeAutospacing="1" w:after="100" w:afterAutospacing="1" w:line="240" w:lineRule="auto"/>
        <w:rPr>
          <w:rFonts w:ascii="Times New Roman" w:eastAsia="Times New Roman" w:hAnsi="Times New Roman" w:cs="Times New Roman"/>
          <w:color w:val="EE0000"/>
          <w:kern w:val="0"/>
          <w14:ligatures w14:val="none"/>
        </w:rPr>
      </w:pPr>
      <w:r w:rsidRPr="00C07F22">
        <w:rPr>
          <w:rFonts w:ascii="Times New Roman" w:eastAsia="Times New Roman" w:hAnsi="Times New Roman" w:cs="Times New Roman"/>
          <w:color w:val="EE0000"/>
          <w:lang w:val="en" w:eastAsia="en"/>
        </w:rPr>
        <w:t xml:space="preserve">The context vector is computed by taking a weighted sum of all value vectors, where weights come from the </w:t>
      </w:r>
      <w:proofErr w:type="spellStart"/>
      <w:r w:rsidRPr="00C07F22">
        <w:rPr>
          <w:rFonts w:ascii="Times New Roman" w:eastAsia="Times New Roman" w:hAnsi="Times New Roman" w:cs="Times New Roman"/>
          <w:color w:val="EE0000"/>
          <w:lang w:val="en" w:eastAsia="en"/>
        </w:rPr>
        <w:t>softmax</w:t>
      </w:r>
      <w:proofErr w:type="spellEnd"/>
      <w:r w:rsidRPr="00C07F22">
        <w:rPr>
          <w:rFonts w:ascii="Times New Roman" w:eastAsia="Times New Roman" w:hAnsi="Times New Roman" w:cs="Times New Roman"/>
          <w:color w:val="EE0000"/>
          <w:lang w:val="en" w:eastAsia="en"/>
        </w:rPr>
        <w:t xml:space="preserve"> attention distribution.</w:t>
      </w:r>
    </w:p>
    <w:p w14:paraId="3540B078"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18A5DD5" w14:textId="77777777" w:rsidR="00C07F22"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Multi-Head Attention</w:t>
      </w:r>
      <w:r w:rsidRPr="00CC5872">
        <w:rPr>
          <w:rFonts w:ascii="Times New Roman" w:eastAsia="Times New Roman" w:hAnsi="Times New Roman" w:cs="Times New Roman"/>
          <w:kern w:val="0"/>
          <w14:ligatures w14:val="none"/>
        </w:rPr>
        <w:br/>
        <w:t>a) What is the main advantage of using multiple attention heads?</w:t>
      </w:r>
    </w:p>
    <w:p w14:paraId="7E59D423" w14:textId="1C198A04" w:rsidR="00C07F22" w:rsidRPr="00C07F22" w:rsidRDefault="00C07F22" w:rsidP="00C07F22">
      <w:pPr>
        <w:ind w:left="715"/>
        <w:rPr>
          <w:rFonts w:ascii="Times New Roman" w:hAnsi="Times New Roman" w:cs="Times New Roman"/>
          <w:color w:val="EE0000"/>
        </w:rPr>
      </w:pPr>
      <w:r w:rsidRPr="00C07F22">
        <w:rPr>
          <w:rFonts w:ascii="Times New Roman" w:hAnsi="Times New Roman" w:cs="Times New Roman"/>
          <w:color w:val="EE0000"/>
        </w:rPr>
        <w:lastRenderedPageBreak/>
        <w:t xml:space="preserve">Multiple heads let the model focus on different </w:t>
      </w:r>
      <w:r w:rsidRPr="00C07F22">
        <w:rPr>
          <w:rFonts w:ascii="Times New Roman" w:hAnsi="Times New Roman" w:cs="Times New Roman"/>
          <w:color w:val="EE0000"/>
        </w:rPr>
        <w:t>relationships simultaneously</w:t>
      </w:r>
      <w:r w:rsidRPr="00C07F22">
        <w:rPr>
          <w:rFonts w:ascii="Times New Roman" w:hAnsi="Times New Roman" w:cs="Times New Roman"/>
          <w:color w:val="EE0000"/>
        </w:rPr>
        <w:t xml:space="preserve">—syntax, long-range dependencies, or semantic features—improving overall learning. </w:t>
      </w:r>
    </w:p>
    <w:p w14:paraId="4DA33F70" w14:textId="7CC61916" w:rsidR="00C07F22" w:rsidRDefault="005957A7"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How does splitting Q, K, and V across different subspaces improve model</w:t>
      </w:r>
      <w:r w:rsidR="00C07F22">
        <w:rPr>
          <w:rFonts w:ascii="Times New Roman" w:eastAsia="Times New Roman" w:hAnsi="Times New Roman" w:cs="Times New Roman"/>
          <w:kern w:val="0"/>
          <w14:ligatures w14:val="none"/>
        </w:rPr>
        <w:t xml:space="preserve"> </w:t>
      </w:r>
      <w:r w:rsidRPr="00CC5872">
        <w:rPr>
          <w:rFonts w:ascii="Times New Roman" w:eastAsia="Times New Roman" w:hAnsi="Times New Roman" w:cs="Times New Roman"/>
          <w:kern w:val="0"/>
          <w14:ligatures w14:val="none"/>
        </w:rPr>
        <w:t>representation?</w:t>
      </w:r>
    </w:p>
    <w:p w14:paraId="38E7EA7A" w14:textId="77777777" w:rsidR="00C07F22" w:rsidRDefault="00C07F22"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D4A75D3" w14:textId="0AB6880B" w:rsidR="00C07F22" w:rsidRPr="00C07F22" w:rsidRDefault="00C07F22" w:rsidP="00C07F22">
      <w:pPr>
        <w:pStyle w:val="ListParagraph"/>
        <w:spacing w:before="100" w:beforeAutospacing="1" w:after="100" w:afterAutospacing="1" w:line="240" w:lineRule="auto"/>
        <w:rPr>
          <w:rFonts w:ascii="Times New Roman" w:eastAsia="Times New Roman" w:hAnsi="Times New Roman" w:cs="Times New Roman"/>
          <w:color w:val="EE0000"/>
          <w:kern w:val="0"/>
          <w:lang w:val="en"/>
          <w14:ligatures w14:val="none"/>
        </w:rPr>
      </w:pPr>
      <w:r w:rsidRPr="00C07F22">
        <w:rPr>
          <w:rFonts w:ascii="Times New Roman" w:eastAsia="Times New Roman" w:hAnsi="Times New Roman" w:cs="Times New Roman"/>
          <w:color w:val="EE0000"/>
          <w:kern w:val="0"/>
          <w:lang w:val="en"/>
          <w14:ligatures w14:val="none"/>
        </w:rPr>
        <w:t xml:space="preserve">Splitting Q, K, V into smaller subspaces forces heads to learn diverse patterns instead of collapsing into one dominant representation. </w:t>
      </w:r>
    </w:p>
    <w:p w14:paraId="4319578F" w14:textId="1AD08C4E" w:rsidR="005957A7" w:rsidRDefault="005957A7"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c) After multi-head attention, why is concatenation followed by another linear projection necessary?</w:t>
      </w:r>
    </w:p>
    <w:p w14:paraId="60CC28A1" w14:textId="77777777" w:rsidR="00C07F22" w:rsidRDefault="00C07F22" w:rsidP="00C07F2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E897E9D" w14:textId="67CB03A7" w:rsidR="00C07F22" w:rsidRPr="00C07F22" w:rsidRDefault="00C07F22" w:rsidP="00C07F22">
      <w:pPr>
        <w:pStyle w:val="ListParagraph"/>
        <w:spacing w:before="100" w:beforeAutospacing="1" w:after="100" w:afterAutospacing="1" w:line="240" w:lineRule="auto"/>
        <w:rPr>
          <w:rFonts w:ascii="Times New Roman" w:eastAsia="Times New Roman" w:hAnsi="Times New Roman" w:cs="Times New Roman"/>
          <w:color w:val="EE0000"/>
          <w:kern w:val="0"/>
          <w14:ligatures w14:val="none"/>
        </w:rPr>
      </w:pPr>
      <w:r w:rsidRPr="00C07F22">
        <w:rPr>
          <w:rFonts w:ascii="Times New Roman" w:hAnsi="Times New Roman" w:cs="Times New Roman"/>
          <w:color w:val="EE0000"/>
        </w:rPr>
        <w:t>After each head processes information separately, concatenation + linear projection fuses all heads back into a unified representation for the next layer.</w:t>
      </w:r>
    </w:p>
    <w:p w14:paraId="17159A55" w14:textId="77777777" w:rsidR="00CC5872" w:rsidRPr="00C07F22" w:rsidRDefault="00CC5872" w:rsidP="00CC5872">
      <w:pPr>
        <w:pStyle w:val="ListParagraph"/>
        <w:spacing w:before="100" w:beforeAutospacing="1" w:after="100" w:afterAutospacing="1" w:line="240" w:lineRule="auto"/>
        <w:rPr>
          <w:rFonts w:ascii="Times New Roman" w:eastAsia="Times New Roman" w:hAnsi="Times New Roman" w:cs="Times New Roman"/>
          <w:color w:val="EE0000"/>
          <w:kern w:val="0"/>
          <w14:ligatures w14:val="none"/>
        </w:rPr>
      </w:pPr>
    </w:p>
    <w:p w14:paraId="624DC33C" w14:textId="217CE4DE"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Ethical Foundations</w:t>
      </w:r>
    </w:p>
    <w:p w14:paraId="101EE00B"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 xml:space="preserve">Explain why </w:t>
      </w:r>
      <w:r w:rsidRPr="00CC5872">
        <w:rPr>
          <w:rFonts w:ascii="Times New Roman" w:eastAsia="Times New Roman" w:hAnsi="Times New Roman" w:cs="Times New Roman"/>
          <w:i/>
          <w:iCs/>
          <w:kern w:val="0"/>
          <w14:ligatures w14:val="none"/>
        </w:rPr>
        <w:t>ethics</w:t>
      </w:r>
      <w:r w:rsidRPr="00CC5872">
        <w:rPr>
          <w:rFonts w:ascii="Times New Roman" w:eastAsia="Times New Roman" w:hAnsi="Times New Roman" w:cs="Times New Roman"/>
          <w:kern w:val="0"/>
          <w14:ligatures w14:val="none"/>
        </w:rPr>
        <w:t xml:space="preserve"> is not the same as </w:t>
      </w:r>
      <w:r w:rsidRPr="00CC5872">
        <w:rPr>
          <w:rFonts w:ascii="Times New Roman" w:eastAsia="Times New Roman" w:hAnsi="Times New Roman" w:cs="Times New Roman"/>
          <w:i/>
          <w:iCs/>
          <w:kern w:val="0"/>
          <w14:ligatures w14:val="none"/>
        </w:rPr>
        <w:t>laws</w:t>
      </w:r>
      <w:r w:rsidRPr="00CC5872">
        <w:rPr>
          <w:rFonts w:ascii="Times New Roman" w:eastAsia="Times New Roman" w:hAnsi="Times New Roman" w:cs="Times New Roman"/>
          <w:kern w:val="0"/>
          <w14:ligatures w14:val="none"/>
        </w:rPr>
        <w:t xml:space="preserve"> or </w:t>
      </w:r>
      <w:r w:rsidRPr="00CC5872">
        <w:rPr>
          <w:rFonts w:ascii="Times New Roman" w:eastAsia="Times New Roman" w:hAnsi="Times New Roman" w:cs="Times New Roman"/>
          <w:i/>
          <w:iCs/>
          <w:kern w:val="0"/>
          <w14:ligatures w14:val="none"/>
        </w:rPr>
        <w:t>feelings</w:t>
      </w:r>
      <w:r w:rsidRPr="00CC5872">
        <w:rPr>
          <w:rFonts w:ascii="Times New Roman" w:eastAsia="Times New Roman" w:hAnsi="Times New Roman" w:cs="Times New Roman"/>
          <w:kern w:val="0"/>
          <w14:ligatures w14:val="none"/>
        </w:rPr>
        <w:t>.</w:t>
      </w:r>
    </w:p>
    <w:p w14:paraId="593D691B"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24D2AF5B" w14:textId="0251567D" w:rsidR="00C07F22" w:rsidRPr="00C07F22" w:rsidRDefault="00C07F22" w:rsidP="00C07F22">
      <w:pPr>
        <w:spacing w:after="0" w:line="249" w:lineRule="auto"/>
        <w:ind w:left="1090" w:hanging="10"/>
        <w:rPr>
          <w:rFonts w:ascii="Times New Roman" w:eastAsia="Times New Roman" w:hAnsi="Times New Roman" w:cs="Times New Roman"/>
          <w:color w:val="EE0000"/>
          <w:lang w:val="en" w:eastAsia="en"/>
        </w:rPr>
      </w:pPr>
      <w:r w:rsidRPr="00C07F22">
        <w:rPr>
          <w:rFonts w:ascii="Times New Roman" w:eastAsia="Times New Roman" w:hAnsi="Times New Roman" w:cs="Times New Roman"/>
          <w:b/>
          <w:color w:val="EE0000"/>
          <w:lang w:val="en" w:eastAsia="en"/>
        </w:rPr>
        <w:t>Ethics ≠ laws or feelings:</w:t>
      </w:r>
      <w:r w:rsidRPr="00C07F22">
        <w:rPr>
          <w:rFonts w:ascii="Times New Roman" w:eastAsia="Times New Roman" w:hAnsi="Times New Roman" w:cs="Times New Roman"/>
          <w:color w:val="EE0000"/>
          <w:lang w:val="en" w:eastAsia="en"/>
        </w:rPr>
        <w:t xml:space="preserve"> Laws are external rules, and feelings are subjective emotions. Ethics is a broader framework for deciding what </w:t>
      </w:r>
      <w:r w:rsidRPr="00C07F22">
        <w:rPr>
          <w:rFonts w:ascii="Times New Roman" w:eastAsia="Times New Roman" w:hAnsi="Times New Roman" w:cs="Times New Roman"/>
          <w:i/>
          <w:color w:val="EE0000"/>
          <w:lang w:val="en" w:eastAsia="en"/>
        </w:rPr>
        <w:t>should</w:t>
      </w:r>
      <w:r w:rsidRPr="00C07F22">
        <w:rPr>
          <w:rFonts w:ascii="Times New Roman" w:eastAsia="Times New Roman" w:hAnsi="Times New Roman" w:cs="Times New Roman"/>
          <w:color w:val="EE0000"/>
          <w:lang w:val="en" w:eastAsia="en"/>
        </w:rPr>
        <w:t xml:space="preserve"> be done even when laws or emotions disagree. </w:t>
      </w:r>
    </w:p>
    <w:p w14:paraId="4A53F299"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5DF5671C" w14:textId="4E3DD879"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Briefly describe two classical ethical theories (e.g., utilitarianism and deontology) and how they would handle an AI decision scenario.</w:t>
      </w:r>
    </w:p>
    <w:p w14:paraId="0500CD7E"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7971F256" w14:textId="69BFE8C2" w:rsidR="00C07F22" w:rsidRPr="00C07F22" w:rsidRDefault="00C07F22" w:rsidP="00C07F22">
      <w:pPr>
        <w:spacing w:after="0" w:line="259" w:lineRule="auto"/>
        <w:ind w:left="1090" w:hanging="10"/>
        <w:rPr>
          <w:rFonts w:ascii="Times New Roman" w:eastAsia="Times New Roman" w:hAnsi="Times New Roman" w:cs="Times New Roman"/>
          <w:color w:val="EE0000"/>
          <w:lang w:val="en" w:eastAsia="en"/>
        </w:rPr>
      </w:pPr>
      <w:r w:rsidRPr="00C07F22">
        <w:rPr>
          <w:rFonts w:ascii="Times New Roman" w:eastAsia="Times New Roman" w:hAnsi="Times New Roman" w:cs="Times New Roman"/>
          <w:b/>
          <w:color w:val="EE0000"/>
          <w:lang w:val="en" w:eastAsia="en"/>
        </w:rPr>
        <w:t xml:space="preserve">Two classical theories: </w:t>
      </w:r>
    </w:p>
    <w:p w14:paraId="236AC32E" w14:textId="77777777" w:rsidR="00C07F22" w:rsidRPr="00C07F22" w:rsidRDefault="00C07F22" w:rsidP="00C07F22">
      <w:pPr>
        <w:pStyle w:val="ListParagraph"/>
        <w:numPr>
          <w:ilvl w:val="0"/>
          <w:numId w:val="67"/>
        </w:numPr>
        <w:spacing w:after="0" w:line="249" w:lineRule="auto"/>
        <w:rPr>
          <w:rFonts w:ascii="Times New Roman" w:eastAsia="Times New Roman" w:hAnsi="Times New Roman" w:cs="Times New Roman"/>
          <w:color w:val="EE0000"/>
          <w:lang w:val="en" w:eastAsia="en"/>
        </w:rPr>
      </w:pPr>
      <w:r w:rsidRPr="00C07F22">
        <w:rPr>
          <w:rFonts w:ascii="Times New Roman" w:eastAsia="Times New Roman" w:hAnsi="Times New Roman" w:cs="Times New Roman"/>
          <w:b/>
          <w:color w:val="EE0000"/>
          <w:lang w:val="en" w:eastAsia="en"/>
        </w:rPr>
        <w:t>Utilitarianism:</w:t>
      </w:r>
      <w:r w:rsidRPr="00C07F22">
        <w:rPr>
          <w:rFonts w:ascii="Times New Roman" w:eastAsia="Times New Roman" w:hAnsi="Times New Roman" w:cs="Times New Roman"/>
          <w:color w:val="EE0000"/>
          <w:lang w:val="en" w:eastAsia="en"/>
        </w:rPr>
        <w:t xml:space="preserve"> Chooses the action with the greatest overall benefit (e.g., an AI picks the option that helps the most people). </w:t>
      </w:r>
    </w:p>
    <w:p w14:paraId="1B548532" w14:textId="51CE91CE" w:rsidR="00C07F22" w:rsidRPr="00C07F22" w:rsidRDefault="00C07F22" w:rsidP="00C07F22">
      <w:pPr>
        <w:pStyle w:val="ListParagraph"/>
        <w:numPr>
          <w:ilvl w:val="0"/>
          <w:numId w:val="67"/>
        </w:numPr>
        <w:spacing w:after="0" w:line="240" w:lineRule="auto"/>
        <w:rPr>
          <w:rFonts w:ascii="Times New Roman" w:eastAsia="Times New Roman" w:hAnsi="Times New Roman" w:cs="Times New Roman"/>
          <w:color w:val="EE0000"/>
          <w:lang w:val="en" w:eastAsia="en"/>
        </w:rPr>
      </w:pPr>
      <w:r w:rsidRPr="00C07F22">
        <w:rPr>
          <w:rFonts w:ascii="Times New Roman" w:eastAsia="Times New Roman" w:hAnsi="Times New Roman" w:cs="Times New Roman"/>
          <w:b/>
          <w:color w:val="EE0000"/>
          <w:lang w:val="en" w:eastAsia="en"/>
        </w:rPr>
        <w:t>Deontology:</w:t>
      </w:r>
      <w:r w:rsidRPr="00C07F22">
        <w:rPr>
          <w:rFonts w:ascii="Times New Roman" w:eastAsia="Times New Roman" w:hAnsi="Times New Roman" w:cs="Times New Roman"/>
          <w:color w:val="EE0000"/>
          <w:lang w:val="en" w:eastAsia="en"/>
        </w:rPr>
        <w:t xml:space="preserve"> Follows strict moral rules (e.g., an AI refuses harmful actions even if benefits exist).</w:t>
      </w:r>
    </w:p>
    <w:p w14:paraId="7EAB04D8"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65C7C526" w14:textId="18DEA301" w:rsidR="00C07F22" w:rsidRDefault="005957A7" w:rsidP="00C07F2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do philosophers argue that no single ethical theory clearly “wins” in all contexts?</w:t>
      </w:r>
    </w:p>
    <w:p w14:paraId="592A3A2A"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3F459731" w14:textId="59D3B09B" w:rsidR="00C07F22" w:rsidRPr="00C07F22" w:rsidRDefault="00C07F22" w:rsidP="00C07F22">
      <w:pPr>
        <w:pStyle w:val="ListParagraph"/>
        <w:spacing w:after="0" w:line="240" w:lineRule="auto"/>
        <w:ind w:left="1080"/>
        <w:rPr>
          <w:rFonts w:ascii="Times New Roman" w:eastAsia="Times New Roman" w:hAnsi="Times New Roman" w:cs="Times New Roman"/>
          <w:color w:val="EE0000"/>
          <w:kern w:val="0"/>
          <w14:ligatures w14:val="none"/>
        </w:rPr>
      </w:pPr>
      <w:r w:rsidRPr="00C07F22">
        <w:rPr>
          <w:rFonts w:ascii="Times New Roman" w:eastAsia="Times New Roman" w:hAnsi="Times New Roman" w:cs="Times New Roman"/>
          <w:b/>
          <w:color w:val="EE0000"/>
          <w:lang w:val="en" w:eastAsia="en"/>
        </w:rPr>
        <w:t>Why no single theory wins:</w:t>
      </w:r>
      <w:r w:rsidRPr="00C07F22">
        <w:rPr>
          <w:rFonts w:ascii="Times New Roman" w:eastAsia="Times New Roman" w:hAnsi="Times New Roman" w:cs="Times New Roman"/>
          <w:color w:val="EE0000"/>
          <w:lang w:val="en" w:eastAsia="en"/>
        </w:rPr>
        <w:t xml:space="preserve"> Each theory excels in some cases but fails in others; moral decisions are context-dependent and cannot be fully captured by one framework.</w:t>
      </w:r>
    </w:p>
    <w:p w14:paraId="520584BC" w14:textId="77777777" w:rsidR="005957A7" w:rsidRPr="005957A7" w:rsidRDefault="005957A7" w:rsidP="005957A7">
      <w:pPr>
        <w:spacing w:after="0" w:line="240" w:lineRule="auto"/>
        <w:rPr>
          <w:rFonts w:ascii="Times New Roman" w:eastAsia="Times New Roman" w:hAnsi="Times New Roman" w:cs="Times New Roman"/>
          <w:kern w:val="0"/>
          <w14:ligatures w14:val="none"/>
        </w:rPr>
      </w:pPr>
    </w:p>
    <w:p w14:paraId="229D16C5" w14:textId="4F64CD66"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Types of AI Harms</w:t>
      </w:r>
    </w:p>
    <w:p w14:paraId="2790417D" w14:textId="30D58FFF" w:rsidR="00C07F22" w:rsidRDefault="005957A7" w:rsidP="00C07F2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Define allocational harm and representational harm in AI systems.</w:t>
      </w:r>
    </w:p>
    <w:p w14:paraId="43AA8049"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7C89980C" w14:textId="5C7D9BED" w:rsidR="00C07F22" w:rsidRPr="00C07F22" w:rsidRDefault="00C07F22" w:rsidP="00C07F22">
      <w:pPr>
        <w:pStyle w:val="ListParagraph"/>
        <w:spacing w:after="0" w:line="240" w:lineRule="auto"/>
        <w:ind w:left="1080"/>
        <w:rPr>
          <w:rFonts w:ascii="Times New Roman" w:eastAsia="Times New Roman" w:hAnsi="Times New Roman" w:cs="Times New Roman"/>
          <w:color w:val="EE0000"/>
          <w:kern w:val="0"/>
          <w14:ligatures w14:val="none"/>
        </w:rPr>
      </w:pPr>
      <w:r w:rsidRPr="00C07F22">
        <w:rPr>
          <w:rFonts w:ascii="Times New Roman" w:eastAsia="Times New Roman" w:hAnsi="Times New Roman" w:cs="Times New Roman"/>
          <w:b/>
          <w:color w:val="EE0000"/>
          <w:lang w:val="en" w:eastAsia="en"/>
        </w:rPr>
        <w:t>Allocational harm:</w:t>
      </w:r>
      <w:r w:rsidRPr="00C07F22">
        <w:rPr>
          <w:rFonts w:ascii="Times New Roman" w:eastAsia="Times New Roman" w:hAnsi="Times New Roman" w:cs="Times New Roman"/>
          <w:color w:val="EE0000"/>
          <w:lang w:val="en" w:eastAsia="en"/>
        </w:rPr>
        <w:t xml:space="preserve"> When AI systems unfairly distribute resources or opportunities, e.g., hiring algorithms rejecting qualified female candidates.</w:t>
      </w:r>
    </w:p>
    <w:p w14:paraId="62007439"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lastRenderedPageBreak/>
        <w:t>Provide an example of each from real-world applications (e.g., translation, hiring, or facial recognition).</w:t>
      </w:r>
    </w:p>
    <w:p w14:paraId="236DF768"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692904AE" w14:textId="16F178CD" w:rsidR="00C07F22" w:rsidRPr="00C07F22" w:rsidRDefault="00C07F22" w:rsidP="00C07F22">
      <w:pPr>
        <w:spacing w:after="0" w:line="249" w:lineRule="auto"/>
        <w:ind w:left="1090" w:hanging="10"/>
        <w:rPr>
          <w:rFonts w:ascii="Times New Roman" w:eastAsia="Times New Roman" w:hAnsi="Times New Roman" w:cs="Times New Roman"/>
          <w:color w:val="EE0000"/>
          <w:lang w:val="en" w:eastAsia="en"/>
        </w:rPr>
      </w:pPr>
      <w:r w:rsidRPr="00C07F22">
        <w:rPr>
          <w:rFonts w:ascii="Times New Roman" w:eastAsia="Times New Roman" w:hAnsi="Times New Roman" w:cs="Times New Roman"/>
          <w:b/>
          <w:color w:val="EE0000"/>
          <w:lang w:val="en" w:eastAsia="en"/>
        </w:rPr>
        <w:t>Representational harm:</w:t>
      </w:r>
      <w:r w:rsidRPr="00C07F22">
        <w:rPr>
          <w:rFonts w:ascii="Times New Roman" w:eastAsia="Times New Roman" w:hAnsi="Times New Roman" w:cs="Times New Roman"/>
          <w:color w:val="EE0000"/>
          <w:lang w:val="en" w:eastAsia="en"/>
        </w:rPr>
        <w:t xml:space="preserve"> When systems reinforce stereotypes, like translation models mapping “doctor” → “he” and “nurse” → “she.” </w:t>
      </w:r>
    </w:p>
    <w:p w14:paraId="74A81E52"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4EB18FB1" w14:textId="65ED7723"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is representational harm often harder to measure than allocational harm?</w:t>
      </w:r>
    </w:p>
    <w:p w14:paraId="3FB4742C"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1B02B79B" w14:textId="755FE72B" w:rsidR="00C07F22" w:rsidRPr="00C07F22" w:rsidRDefault="00C07F22" w:rsidP="00C07F22">
      <w:pPr>
        <w:pStyle w:val="ListParagraph"/>
        <w:spacing w:after="0" w:line="240" w:lineRule="auto"/>
        <w:ind w:left="1080"/>
        <w:rPr>
          <w:rFonts w:ascii="Times New Roman" w:eastAsia="Times New Roman" w:hAnsi="Times New Roman" w:cs="Times New Roman"/>
          <w:color w:val="EE0000"/>
          <w:kern w:val="0"/>
          <w14:ligatures w14:val="none"/>
        </w:rPr>
      </w:pPr>
      <w:r w:rsidRPr="00C07F22">
        <w:rPr>
          <w:rFonts w:ascii="Times New Roman" w:eastAsia="Times New Roman" w:hAnsi="Times New Roman" w:cs="Times New Roman"/>
          <w:b/>
          <w:color w:val="EE0000"/>
          <w:lang w:val="en" w:eastAsia="en"/>
        </w:rPr>
        <w:t>Why representational harm is harder to measure:</w:t>
      </w:r>
      <w:r w:rsidRPr="00C07F22">
        <w:rPr>
          <w:rFonts w:ascii="Times New Roman" w:eastAsia="Times New Roman" w:hAnsi="Times New Roman" w:cs="Times New Roman"/>
          <w:color w:val="EE0000"/>
          <w:lang w:val="en" w:eastAsia="en"/>
        </w:rPr>
        <w:t xml:space="preserve"> It involves cultural meaning and social perception rather than numeric outcomes, making it subtle and </w:t>
      </w:r>
      <w:proofErr w:type="gramStart"/>
      <w:r w:rsidRPr="00C07F22">
        <w:rPr>
          <w:rFonts w:ascii="Times New Roman" w:eastAsia="Times New Roman" w:hAnsi="Times New Roman" w:cs="Times New Roman"/>
          <w:color w:val="EE0000"/>
          <w:lang w:val="en" w:eastAsia="en"/>
        </w:rPr>
        <w:t>context-dependent</w:t>
      </w:r>
      <w:proofErr w:type="gramEnd"/>
      <w:r w:rsidRPr="00C07F22">
        <w:rPr>
          <w:rFonts w:ascii="Times New Roman" w:eastAsia="Times New Roman" w:hAnsi="Times New Roman" w:cs="Times New Roman"/>
          <w:color w:val="EE0000"/>
          <w:lang w:val="en" w:eastAsia="en"/>
        </w:rPr>
        <w:t>.</w:t>
      </w:r>
    </w:p>
    <w:p w14:paraId="58F1DD8C" w14:textId="77777777" w:rsidR="005957A7" w:rsidRPr="005957A7" w:rsidRDefault="005957A7" w:rsidP="005957A7">
      <w:pPr>
        <w:spacing w:after="0" w:line="240" w:lineRule="auto"/>
        <w:rPr>
          <w:rFonts w:ascii="Times New Roman" w:eastAsia="Times New Roman" w:hAnsi="Times New Roman" w:cs="Times New Roman"/>
          <w:b/>
          <w:bCs/>
          <w:kern w:val="0"/>
          <w14:ligatures w14:val="none"/>
        </w:rPr>
      </w:pPr>
    </w:p>
    <w:p w14:paraId="0CE26713" w14:textId="69289719"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Sources of Dataset Bias</w:t>
      </w:r>
    </w:p>
    <w:p w14:paraId="16E5748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List three reasons why bias arises during data collection or annotation in AI datasets.</w:t>
      </w:r>
    </w:p>
    <w:p w14:paraId="20E5B2E7"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3D0BAA34" w14:textId="386F6730" w:rsidR="00C07F22" w:rsidRPr="00C07F22" w:rsidRDefault="00C07F22" w:rsidP="00C07F22">
      <w:pPr>
        <w:pStyle w:val="ListParagraph"/>
        <w:spacing w:after="0" w:line="240" w:lineRule="auto"/>
        <w:ind w:left="1080"/>
        <w:rPr>
          <w:rFonts w:ascii="Times New Roman" w:eastAsia="Times New Roman" w:hAnsi="Times New Roman" w:cs="Times New Roman"/>
          <w:color w:val="EE0000"/>
          <w:lang w:val="en" w:eastAsia="en"/>
        </w:rPr>
      </w:pPr>
      <w:r w:rsidRPr="00C07F22">
        <w:rPr>
          <w:rFonts w:ascii="Times New Roman" w:eastAsia="Times New Roman" w:hAnsi="Times New Roman" w:cs="Times New Roman"/>
          <w:b/>
          <w:color w:val="EE0000"/>
          <w:lang w:val="en" w:eastAsia="en"/>
        </w:rPr>
        <w:t>Three causes:</w:t>
      </w:r>
      <w:r w:rsidRPr="00C07F22">
        <w:rPr>
          <w:rFonts w:ascii="Times New Roman" w:eastAsia="Times New Roman" w:hAnsi="Times New Roman" w:cs="Times New Roman"/>
          <w:color w:val="EE0000"/>
          <w:lang w:val="en" w:eastAsia="en"/>
        </w:rPr>
        <w:t xml:space="preserve"> Skewed data collection (some groups appear less), biased annotators, and scraping sources that don’t represent all populations.</w:t>
      </w:r>
    </w:p>
    <w:p w14:paraId="2ABD3A39"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13576075"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kinds of data or groups tend to be under-represented in large language datasets?</w:t>
      </w:r>
    </w:p>
    <w:p w14:paraId="4FEF3136"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5C261314" w14:textId="46354879" w:rsidR="00C07F22" w:rsidRPr="00C07F22" w:rsidRDefault="00C07F22" w:rsidP="00C07F22">
      <w:pPr>
        <w:pStyle w:val="ListParagraph"/>
        <w:spacing w:line="240" w:lineRule="auto"/>
        <w:ind w:left="1080"/>
        <w:rPr>
          <w:rFonts w:ascii="Times New Roman" w:eastAsia="Times New Roman" w:hAnsi="Times New Roman" w:cs="Times New Roman"/>
          <w:color w:val="EE0000"/>
          <w:kern w:val="0"/>
          <w:lang w:val="en"/>
          <w14:ligatures w14:val="none"/>
        </w:rPr>
      </w:pPr>
      <w:r w:rsidRPr="00C07F22">
        <w:rPr>
          <w:rFonts w:ascii="Times New Roman" w:eastAsia="Times New Roman" w:hAnsi="Times New Roman" w:cs="Times New Roman"/>
          <w:b/>
          <w:color w:val="EE0000"/>
          <w:kern w:val="0"/>
          <w:lang w:val="en"/>
          <w14:ligatures w14:val="none"/>
        </w:rPr>
        <w:t>Under-represented groups:</w:t>
      </w:r>
      <w:r w:rsidRPr="00C07F22">
        <w:rPr>
          <w:rFonts w:ascii="Times New Roman" w:eastAsia="Times New Roman" w:hAnsi="Times New Roman" w:cs="Times New Roman"/>
          <w:color w:val="EE0000"/>
          <w:kern w:val="0"/>
          <w:lang w:val="en"/>
          <w14:ligatures w14:val="none"/>
        </w:rPr>
        <w:t xml:space="preserve"> Low-resource languages, minorities, rural populations, and groups with limited digital presence. </w:t>
      </w:r>
    </w:p>
    <w:p w14:paraId="74B9F459"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6498FB59" w14:textId="59725C9A"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How can bias amplification occur even after initial data preprocessing?</w:t>
      </w:r>
    </w:p>
    <w:p w14:paraId="7372B87F"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56361702" w14:textId="2447D459" w:rsidR="00C07F22" w:rsidRPr="00C07F22" w:rsidRDefault="00C07F22" w:rsidP="00C07F22">
      <w:pPr>
        <w:pStyle w:val="ListParagraph"/>
        <w:spacing w:after="0" w:line="240" w:lineRule="auto"/>
        <w:ind w:left="1080"/>
        <w:rPr>
          <w:rFonts w:ascii="Times New Roman" w:eastAsia="Times New Roman" w:hAnsi="Times New Roman" w:cs="Times New Roman"/>
          <w:color w:val="EE0000"/>
          <w:kern w:val="0"/>
          <w14:ligatures w14:val="none"/>
        </w:rPr>
      </w:pPr>
      <w:r w:rsidRPr="00C07F22">
        <w:rPr>
          <w:rFonts w:ascii="Times New Roman" w:eastAsia="Times New Roman" w:hAnsi="Times New Roman" w:cs="Times New Roman"/>
          <w:b/>
          <w:color w:val="EE0000"/>
          <w:kern w:val="0"/>
          <w:lang w:val="en"/>
          <w14:ligatures w14:val="none"/>
        </w:rPr>
        <w:t>Bias amplification:</w:t>
      </w:r>
      <w:r w:rsidRPr="00C07F22">
        <w:rPr>
          <w:rFonts w:ascii="Times New Roman" w:eastAsia="Times New Roman" w:hAnsi="Times New Roman" w:cs="Times New Roman"/>
          <w:color w:val="EE0000"/>
          <w:kern w:val="0"/>
          <w:lang w:val="en"/>
          <w14:ligatures w14:val="none"/>
        </w:rPr>
        <w:t xml:space="preserve"> Even after cleaning, models learn correlations and may exaggerate small imbalances during training.</w:t>
      </w:r>
    </w:p>
    <w:p w14:paraId="5BEF6F0E" w14:textId="3242FC14" w:rsidR="005957A7" w:rsidRPr="005957A7" w:rsidRDefault="005957A7" w:rsidP="005957A7">
      <w:pPr>
        <w:spacing w:after="0" w:line="240" w:lineRule="auto"/>
        <w:rPr>
          <w:rFonts w:ascii="Times New Roman" w:eastAsia="Times New Roman" w:hAnsi="Times New Roman" w:cs="Times New Roman"/>
          <w:kern w:val="0"/>
          <w14:ligatures w14:val="none"/>
        </w:rPr>
      </w:pPr>
    </w:p>
    <w:p w14:paraId="0B84513E" w14:textId="55397A24"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Safety, Security, and Privacy</w:t>
      </w:r>
    </w:p>
    <w:p w14:paraId="534F5AA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Define data poisoning and describe how it can manipulate a model’s predictions.</w:t>
      </w:r>
    </w:p>
    <w:p w14:paraId="038DD621"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5148216D" w14:textId="0D622310" w:rsidR="00C07F22" w:rsidRPr="00C07F22" w:rsidRDefault="00C07F22" w:rsidP="00C07F22">
      <w:pPr>
        <w:pStyle w:val="ListParagraph"/>
        <w:spacing w:line="240" w:lineRule="auto"/>
        <w:ind w:left="1080"/>
        <w:rPr>
          <w:rFonts w:ascii="Times New Roman" w:eastAsia="Times New Roman" w:hAnsi="Times New Roman" w:cs="Times New Roman"/>
          <w:kern w:val="0"/>
          <w:lang w:val="en"/>
          <w14:ligatures w14:val="none"/>
        </w:rPr>
      </w:pPr>
      <w:r w:rsidRPr="00C07F22">
        <w:rPr>
          <w:rFonts w:ascii="Times New Roman" w:eastAsia="Times New Roman" w:hAnsi="Times New Roman" w:cs="Times New Roman"/>
          <w:b/>
          <w:color w:val="EE0000"/>
          <w:kern w:val="0"/>
          <w:lang w:val="en"/>
          <w14:ligatures w14:val="none"/>
        </w:rPr>
        <w:t>Data poisoning:</w:t>
      </w:r>
      <w:r w:rsidRPr="00C07F22">
        <w:rPr>
          <w:rFonts w:ascii="Times New Roman" w:eastAsia="Times New Roman" w:hAnsi="Times New Roman" w:cs="Times New Roman"/>
          <w:color w:val="EE0000"/>
          <w:kern w:val="0"/>
          <w:lang w:val="en"/>
          <w14:ligatures w14:val="none"/>
        </w:rPr>
        <w:t xml:space="preserve"> Injecting malicious examples into training data so the model learns incorrect patterns, causing manipulated outputs later. </w:t>
      </w:r>
    </w:p>
    <w:p w14:paraId="57373ABF" w14:textId="77777777" w:rsidR="00C07F22" w:rsidRPr="00C07F22" w:rsidRDefault="00C07F22" w:rsidP="00C07F22">
      <w:pPr>
        <w:pStyle w:val="ListParagraph"/>
        <w:spacing w:line="240" w:lineRule="auto"/>
        <w:rPr>
          <w:rFonts w:ascii="Times New Roman" w:eastAsia="Times New Roman" w:hAnsi="Times New Roman" w:cs="Times New Roman"/>
          <w:kern w:val="0"/>
          <w:lang w:val="en"/>
          <w14:ligatures w14:val="none"/>
        </w:rPr>
      </w:pPr>
      <w:r w:rsidRPr="00C07F22">
        <w:rPr>
          <w:rFonts w:ascii="Times New Roman" w:eastAsia="Times New Roman" w:hAnsi="Times New Roman" w:cs="Times New Roman"/>
          <w:kern w:val="0"/>
          <w:lang w:val="en"/>
          <w14:ligatures w14:val="none"/>
        </w:rPr>
        <w:t xml:space="preserve"> </w:t>
      </w:r>
    </w:p>
    <w:p w14:paraId="3C7D0597"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51E8B7D7"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are the ethical implications of model memorization (e.g., GPT-2 reproducing private or copyrighted text)?</w:t>
      </w:r>
    </w:p>
    <w:p w14:paraId="080BF42E"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08D8DFAB" w14:textId="31C3054F" w:rsidR="00C07F22" w:rsidRPr="00C07F22" w:rsidRDefault="00C07F22" w:rsidP="00C07F22">
      <w:pPr>
        <w:pStyle w:val="ListParagraph"/>
        <w:spacing w:after="0" w:line="240" w:lineRule="auto"/>
        <w:ind w:left="1080"/>
        <w:rPr>
          <w:rFonts w:ascii="Times New Roman" w:eastAsia="Times New Roman" w:hAnsi="Times New Roman" w:cs="Times New Roman"/>
          <w:color w:val="EE0000"/>
          <w:kern w:val="0"/>
          <w:lang w:val="en"/>
          <w14:ligatures w14:val="none"/>
        </w:rPr>
      </w:pPr>
      <w:r w:rsidRPr="00C07F22">
        <w:rPr>
          <w:rFonts w:ascii="Times New Roman" w:eastAsia="Times New Roman" w:hAnsi="Times New Roman" w:cs="Times New Roman"/>
          <w:b/>
          <w:color w:val="EE0000"/>
          <w:kern w:val="0"/>
          <w:lang w:val="en"/>
          <w14:ligatures w14:val="none"/>
        </w:rPr>
        <w:t>Model memorization ethics:</w:t>
      </w:r>
      <w:r w:rsidRPr="00C07F22">
        <w:rPr>
          <w:rFonts w:ascii="Times New Roman" w:eastAsia="Times New Roman" w:hAnsi="Times New Roman" w:cs="Times New Roman"/>
          <w:color w:val="EE0000"/>
          <w:kern w:val="0"/>
          <w:lang w:val="en"/>
          <w14:ligatures w14:val="none"/>
        </w:rPr>
        <w:t xml:space="preserve"> If a model repeats private or copyrighted text, it violates privacy, harms individuals, and breaks intellectual property laws.</w:t>
      </w:r>
    </w:p>
    <w:p w14:paraId="090C5D15" w14:textId="77777777" w:rsidR="00C07F22" w:rsidRPr="00C07F22" w:rsidRDefault="00C07F22" w:rsidP="00C07F22">
      <w:pPr>
        <w:pStyle w:val="ListParagraph"/>
        <w:spacing w:after="0" w:line="240" w:lineRule="auto"/>
        <w:ind w:left="1080"/>
        <w:rPr>
          <w:rFonts w:ascii="Times New Roman" w:eastAsia="Times New Roman" w:hAnsi="Times New Roman" w:cs="Times New Roman"/>
          <w:color w:val="EE0000"/>
          <w:kern w:val="0"/>
          <w14:ligatures w14:val="none"/>
        </w:rPr>
      </w:pPr>
    </w:p>
    <w:p w14:paraId="6E2D733D" w14:textId="12C2B00E"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How does model stealing threaten privacy and intellectual property in AI research?</w:t>
      </w:r>
    </w:p>
    <w:p w14:paraId="675B6381" w14:textId="77777777" w:rsidR="00C07F2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5D7BD6B1" w14:textId="0B86143C" w:rsidR="00C07F22" w:rsidRPr="00C07F22" w:rsidRDefault="00C07F22" w:rsidP="00C07F22">
      <w:pPr>
        <w:pStyle w:val="ListParagraph"/>
        <w:spacing w:line="240" w:lineRule="auto"/>
        <w:ind w:left="1080"/>
        <w:rPr>
          <w:rFonts w:ascii="Times New Roman" w:eastAsia="Times New Roman" w:hAnsi="Times New Roman" w:cs="Times New Roman"/>
          <w:color w:val="EE0000"/>
          <w:kern w:val="0"/>
          <w:lang w:val="en"/>
          <w14:ligatures w14:val="none"/>
        </w:rPr>
      </w:pPr>
      <w:r w:rsidRPr="00C07F22">
        <w:rPr>
          <w:rFonts w:ascii="Times New Roman" w:eastAsia="Times New Roman" w:hAnsi="Times New Roman" w:cs="Times New Roman"/>
          <w:b/>
          <w:color w:val="EE0000"/>
          <w:kern w:val="0"/>
          <w:lang w:val="en"/>
          <w14:ligatures w14:val="none"/>
        </w:rPr>
        <w:t>Model stealing:</w:t>
      </w:r>
      <w:r w:rsidRPr="00C07F22">
        <w:rPr>
          <w:rFonts w:ascii="Times New Roman" w:eastAsia="Times New Roman" w:hAnsi="Times New Roman" w:cs="Times New Roman"/>
          <w:color w:val="EE0000"/>
          <w:kern w:val="0"/>
          <w:lang w:val="en"/>
          <w14:ligatures w14:val="none"/>
        </w:rPr>
        <w:t xml:space="preserve"> Attackers query a model repeatedly to clone its behavior, exposing training data patterns and destroying a company’s proprietary advantage. </w:t>
      </w:r>
    </w:p>
    <w:p w14:paraId="72E83045" w14:textId="77777777" w:rsidR="00C07F22" w:rsidRPr="00C07F22" w:rsidRDefault="00C07F22" w:rsidP="00C07F22">
      <w:pPr>
        <w:pStyle w:val="ListParagraph"/>
        <w:spacing w:after="0" w:line="240" w:lineRule="auto"/>
        <w:ind w:left="1080"/>
        <w:rPr>
          <w:rFonts w:ascii="Times New Roman" w:eastAsia="Times New Roman" w:hAnsi="Times New Roman" w:cs="Times New Roman"/>
          <w:kern w:val="0"/>
          <w:lang w:val="en"/>
          <w14:ligatures w14:val="none"/>
        </w:rPr>
      </w:pPr>
      <w:r w:rsidRPr="00C07F22">
        <w:rPr>
          <w:rFonts w:ascii="Times New Roman" w:eastAsia="Times New Roman" w:hAnsi="Times New Roman" w:cs="Times New Roman"/>
          <w:kern w:val="0"/>
          <w:lang w:val="en"/>
          <w14:ligatures w14:val="none"/>
        </w:rPr>
        <w:t xml:space="preserve"> </w:t>
      </w:r>
    </w:p>
    <w:p w14:paraId="3E245B45" w14:textId="77777777" w:rsidR="00C07F22" w:rsidRPr="00CC5872" w:rsidRDefault="00C07F22" w:rsidP="00C07F22">
      <w:pPr>
        <w:pStyle w:val="ListParagraph"/>
        <w:spacing w:after="0" w:line="240" w:lineRule="auto"/>
        <w:ind w:left="1080"/>
        <w:rPr>
          <w:rFonts w:ascii="Times New Roman" w:eastAsia="Times New Roman" w:hAnsi="Times New Roman" w:cs="Times New Roman"/>
          <w:kern w:val="0"/>
          <w14:ligatures w14:val="none"/>
        </w:rPr>
      </w:pPr>
    </w:p>
    <w:p w14:paraId="25497CCC" w14:textId="77777777" w:rsidR="001263EA" w:rsidRDefault="001263EA">
      <w:pPr>
        <w:rPr>
          <w:rFonts w:ascii="Times New Roman" w:hAnsi="Times New Roman" w:cs="Times New Roman"/>
        </w:rPr>
      </w:pPr>
    </w:p>
    <w:p w14:paraId="261461A5" w14:textId="5CE81E65" w:rsidR="00F36BAE" w:rsidRDefault="00F36BAE">
      <w:pPr>
        <w:rPr>
          <w:rFonts w:ascii="Times New Roman" w:hAnsi="Times New Roman" w:cs="Times New Roman"/>
          <w:b/>
          <w:bCs/>
          <w:sz w:val="27"/>
          <w:szCs w:val="27"/>
        </w:rPr>
      </w:pPr>
      <w:r w:rsidRPr="00F36BAE">
        <w:rPr>
          <w:rFonts w:ascii="Times New Roman" w:hAnsi="Times New Roman" w:cs="Times New Roman"/>
          <w:b/>
          <w:bCs/>
          <w:sz w:val="27"/>
          <w:szCs w:val="27"/>
        </w:rPr>
        <w:t xml:space="preserve">Part </w:t>
      </w:r>
      <w:r w:rsidR="00027DFA">
        <w:rPr>
          <w:rFonts w:ascii="Times New Roman" w:hAnsi="Times New Roman" w:cs="Times New Roman"/>
          <w:b/>
          <w:bCs/>
          <w:sz w:val="27"/>
          <w:szCs w:val="27"/>
        </w:rPr>
        <w:t>B</w:t>
      </w:r>
      <w:r>
        <w:rPr>
          <w:rFonts w:ascii="Times New Roman" w:hAnsi="Times New Roman" w:cs="Times New Roman"/>
          <w:b/>
          <w:bCs/>
          <w:sz w:val="27"/>
          <w:szCs w:val="27"/>
        </w:rPr>
        <w:t xml:space="preserve"> </w:t>
      </w:r>
      <w:r w:rsidRPr="009B6541">
        <w:rPr>
          <w:rFonts w:ascii="Times New Roman" w:eastAsia="Times New Roman" w:hAnsi="Times New Roman" w:cs="Times New Roman"/>
          <w:b/>
          <w:bCs/>
          <w:kern w:val="0"/>
          <w:sz w:val="27"/>
          <w:szCs w:val="27"/>
          <w14:ligatures w14:val="none"/>
        </w:rPr>
        <w:t>—</w:t>
      </w:r>
      <w:r w:rsidRPr="00F36BAE">
        <w:rPr>
          <w:rFonts w:ascii="Times New Roman" w:hAnsi="Times New Roman" w:cs="Times New Roman"/>
          <w:b/>
          <w:bCs/>
          <w:sz w:val="27"/>
          <w:szCs w:val="27"/>
        </w:rPr>
        <w:t xml:space="preserve"> Coding</w:t>
      </w:r>
    </w:p>
    <w:p w14:paraId="01C9B443" w14:textId="0F115FEF" w:rsidR="005957A7" w:rsidRPr="005957A7" w:rsidRDefault="00F36BAE" w:rsidP="005957A7">
      <w:pPr>
        <w:pStyle w:val="NormalWeb"/>
      </w:pPr>
      <w:r w:rsidRPr="00F36BAE">
        <w:rPr>
          <w:b/>
          <w:bCs/>
        </w:rPr>
        <w:t>Q1</w:t>
      </w:r>
      <w:r w:rsidR="005957A7" w:rsidRPr="005957A7">
        <w:rPr>
          <w:b/>
          <w:bCs/>
        </w:rPr>
        <w:t>. Compute Scaled Dot-Product Attention (Python)</w:t>
      </w:r>
      <w:r w:rsidR="005957A7" w:rsidRPr="005957A7">
        <w:br/>
        <w:t xml:space="preserve">Write a Python function to compute the scaled dot-product attention given query </w:t>
      </w:r>
      <m:oMath>
        <m:r>
          <w:rPr>
            <w:rFonts w:ascii="Cambria Math" w:hAnsi="Cambria Math"/>
          </w:rPr>
          <m:t>Q</m:t>
        </m:r>
      </m:oMath>
      <w:r w:rsidR="005957A7" w:rsidRPr="005957A7">
        <w:t xml:space="preserve">, key </w:t>
      </w:r>
      <m:oMath>
        <m:r>
          <w:rPr>
            <w:rFonts w:ascii="Cambria Math" w:hAnsi="Cambria Math"/>
          </w:rPr>
          <m:t>K</m:t>
        </m:r>
      </m:oMath>
      <w:r w:rsidR="005957A7" w:rsidRPr="005957A7">
        <w:t xml:space="preserve">, and value </w:t>
      </w:r>
      <m:oMath>
        <m:r>
          <w:rPr>
            <w:rFonts w:ascii="Cambria Math" w:hAnsi="Cambria Math"/>
          </w:rPr>
          <m:t>V</m:t>
        </m:r>
      </m:oMath>
      <w:r w:rsidR="005957A7" w:rsidRPr="005957A7">
        <w:t>matrices.</w:t>
      </w:r>
    </w:p>
    <w:p w14:paraId="32153094"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Use NumPy for matrix operations.</w:t>
      </w:r>
    </w:p>
    <w:p w14:paraId="71F5671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 xml:space="preserve">Normalize scores using </w:t>
      </w:r>
      <w:proofErr w:type="spellStart"/>
      <w:r w:rsidRPr="005957A7">
        <w:rPr>
          <w:rFonts w:ascii="Times New Roman" w:eastAsia="Times New Roman" w:hAnsi="Times New Roman" w:cs="Times New Roman"/>
          <w:kern w:val="0"/>
          <w14:ligatures w14:val="none"/>
        </w:rPr>
        <w:t>softmax</w:t>
      </w:r>
      <w:proofErr w:type="spellEnd"/>
      <w:r w:rsidRPr="005957A7">
        <w:rPr>
          <w:rFonts w:ascii="Times New Roman" w:eastAsia="Times New Roman" w:hAnsi="Times New Roman" w:cs="Times New Roman"/>
          <w:kern w:val="0"/>
          <w14:ligatures w14:val="none"/>
        </w:rPr>
        <w:t>.</w:t>
      </w:r>
    </w:p>
    <w:p w14:paraId="6E81FA6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Return both attention weights and the resulting context vector.</w:t>
      </w:r>
    </w:p>
    <w:p w14:paraId="0B715D01"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Hint:</w:t>
      </w:r>
    </w:p>
    <w:p w14:paraId="17099967" w14:textId="77777777" w:rsidR="005957A7" w:rsidRPr="005957A7" w:rsidRDefault="005957A7" w:rsidP="005957A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w:br/>
          </m:r>
        </m:oMath>
      </m:oMathPara>
    </w:p>
    <w:p w14:paraId="664EB412" w14:textId="1AD97645" w:rsidR="005957A7" w:rsidRPr="005957A7" w:rsidRDefault="005957A7" w:rsidP="005957A7">
      <w:pPr>
        <w:spacing w:after="0" w:line="240" w:lineRule="auto"/>
        <w:rPr>
          <w:rFonts w:ascii="Times New Roman" w:eastAsia="Times New Roman" w:hAnsi="Times New Roman" w:cs="Times New Roman"/>
          <w:kern w:val="0"/>
          <w14:ligatures w14:val="none"/>
        </w:rPr>
      </w:pPr>
    </w:p>
    <w:p w14:paraId="745F0475" w14:textId="3AF606B8"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2</w:t>
      </w:r>
      <w:r w:rsidRPr="005957A7">
        <w:rPr>
          <w:rFonts w:ascii="Times New Roman" w:eastAsia="Times New Roman" w:hAnsi="Times New Roman" w:cs="Times New Roman"/>
          <w:b/>
          <w:bCs/>
          <w:kern w:val="0"/>
          <w14:ligatures w14:val="none"/>
        </w:rPr>
        <w:t>. Implement Simple Transformer Encoder Block (</w:t>
      </w:r>
      <w:proofErr w:type="spellStart"/>
      <w:r w:rsidRPr="005957A7">
        <w:rPr>
          <w:rFonts w:ascii="Times New Roman" w:eastAsia="Times New Roman" w:hAnsi="Times New Roman" w:cs="Times New Roman"/>
          <w:b/>
          <w:bCs/>
          <w:kern w:val="0"/>
          <w14:ligatures w14:val="none"/>
        </w:rPr>
        <w:t>PyTorch</w:t>
      </w:r>
      <w:proofErr w:type="spellEnd"/>
      <w:r w:rsidRPr="005957A7">
        <w:rPr>
          <w:rFonts w:ascii="Times New Roman" w:eastAsia="Times New Roman" w:hAnsi="Times New Roman" w:cs="Times New Roman"/>
          <w:b/>
          <w:bCs/>
          <w:kern w:val="0"/>
          <w14:ligatures w14:val="none"/>
        </w:rPr>
        <w:t>)</w:t>
      </w:r>
      <w:r w:rsidRPr="005957A7">
        <w:rPr>
          <w:rFonts w:ascii="Times New Roman" w:eastAsia="Times New Roman" w:hAnsi="Times New Roman" w:cs="Times New Roman"/>
          <w:kern w:val="0"/>
          <w14:ligatures w14:val="none"/>
        </w:rPr>
        <w:br/>
        <w:t xml:space="preserve">Implement a simplified transformer encoder block in </w:t>
      </w:r>
      <w:proofErr w:type="spellStart"/>
      <w:r w:rsidRPr="005957A7">
        <w:rPr>
          <w:rFonts w:ascii="Times New Roman" w:eastAsia="Times New Roman" w:hAnsi="Times New Roman" w:cs="Times New Roman"/>
          <w:kern w:val="0"/>
          <w14:ligatures w14:val="none"/>
        </w:rPr>
        <w:t>PyTorch</w:t>
      </w:r>
      <w:proofErr w:type="spellEnd"/>
      <w:r w:rsidRPr="005957A7">
        <w:rPr>
          <w:rFonts w:ascii="Times New Roman" w:eastAsia="Times New Roman" w:hAnsi="Times New Roman" w:cs="Times New Roman"/>
          <w:kern w:val="0"/>
          <w14:ligatures w14:val="none"/>
        </w:rPr>
        <w:t xml:space="preserve"> with the following components:</w:t>
      </w:r>
    </w:p>
    <w:p w14:paraId="7C3AE83F"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Multi-head self-attention layer</w:t>
      </w:r>
    </w:p>
    <w:p w14:paraId="7AECC0BA"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 xml:space="preserve">Feed-forward network (2 linear layers with </w:t>
      </w:r>
      <w:proofErr w:type="spellStart"/>
      <w:r w:rsidRPr="005957A7">
        <w:rPr>
          <w:rFonts w:ascii="Times New Roman" w:eastAsia="Times New Roman" w:hAnsi="Times New Roman" w:cs="Times New Roman"/>
          <w:kern w:val="0"/>
          <w14:ligatures w14:val="none"/>
        </w:rPr>
        <w:t>ReLU</w:t>
      </w:r>
      <w:proofErr w:type="spellEnd"/>
      <w:r w:rsidRPr="005957A7">
        <w:rPr>
          <w:rFonts w:ascii="Times New Roman" w:eastAsia="Times New Roman" w:hAnsi="Times New Roman" w:cs="Times New Roman"/>
          <w:kern w:val="0"/>
          <w14:ligatures w14:val="none"/>
        </w:rPr>
        <w:t>)</w:t>
      </w:r>
    </w:p>
    <w:p w14:paraId="67AAABE9"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Add &amp; Norm layers</w:t>
      </w:r>
    </w:p>
    <w:p w14:paraId="1991EBBA"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Sub-tasks:</w:t>
      </w:r>
      <w:r w:rsidRPr="005957A7">
        <w:rPr>
          <w:rFonts w:ascii="Times New Roman" w:eastAsia="Times New Roman" w:hAnsi="Times New Roman" w:cs="Times New Roman"/>
          <w:kern w:val="0"/>
          <w14:ligatures w14:val="none"/>
        </w:rPr>
        <w:br/>
        <w:t xml:space="preserve">a) Initialize dimensions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model</m:t>
            </m:r>
          </m:sub>
        </m:sSub>
        <m:r>
          <w:rPr>
            <w:rFonts w:ascii="Cambria Math" w:eastAsia="Times New Roman" w:hAnsi="Cambria Math" w:cs="Times New Roman"/>
            <w:kern w:val="0"/>
            <w14:ligatures w14:val="none"/>
          </w:rPr>
          <m:t>=128,</m:t>
        </m:r>
        <m: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8</m:t>
        </m:r>
      </m:oMath>
      <w:r w:rsidRPr="005957A7">
        <w:rPr>
          <w:rFonts w:ascii="Times New Roman" w:eastAsia="Times New Roman" w:hAnsi="Times New Roman" w:cs="Times New Roman"/>
          <w:kern w:val="0"/>
          <w14:ligatures w14:val="none"/>
        </w:rPr>
        <w:t>.</w:t>
      </w:r>
      <w:r w:rsidRPr="005957A7">
        <w:rPr>
          <w:rFonts w:ascii="Times New Roman" w:eastAsia="Times New Roman" w:hAnsi="Times New Roman" w:cs="Times New Roman"/>
          <w:kern w:val="0"/>
          <w14:ligatures w14:val="none"/>
        </w:rPr>
        <w:br/>
        <w:t>b) Add residual connections and layer normalization.</w:t>
      </w:r>
      <w:r w:rsidRPr="005957A7">
        <w:rPr>
          <w:rFonts w:ascii="Times New Roman" w:eastAsia="Times New Roman" w:hAnsi="Times New Roman" w:cs="Times New Roman"/>
          <w:kern w:val="0"/>
          <w14:ligatures w14:val="none"/>
        </w:rPr>
        <w:br/>
        <w:t>c) Verify the output shape for a batch of 32 sentences, each with 10 tokens.</w:t>
      </w:r>
    </w:p>
    <w:p w14:paraId="3ED621E1" w14:textId="0E0D0F7F" w:rsidR="00F36BAE" w:rsidRPr="00F36BAE" w:rsidRDefault="00F36BAE">
      <w:pPr>
        <w:rPr>
          <w:rFonts w:ascii="Times New Roman" w:hAnsi="Times New Roman" w:cs="Times New Roman"/>
          <w:b/>
          <w:bCs/>
        </w:rPr>
      </w:pPr>
    </w:p>
    <w:p w14:paraId="618992F1" w14:textId="77777777" w:rsidR="0078545A" w:rsidRDefault="0078545A">
      <w:pPr>
        <w:rPr>
          <w:rFonts w:ascii="Times New Roman" w:hAnsi="Times New Roman" w:cs="Times New Roman"/>
          <w:b/>
          <w:bCs/>
          <w:sz w:val="27"/>
          <w:szCs w:val="27"/>
        </w:rPr>
      </w:pPr>
    </w:p>
    <w:p w14:paraId="54714A18" w14:textId="77777777" w:rsidR="0078545A" w:rsidRDefault="0078545A">
      <w:pPr>
        <w:rPr>
          <w:rFonts w:ascii="Times New Roman" w:hAnsi="Times New Roman" w:cs="Times New Roman"/>
          <w:b/>
          <w:bCs/>
          <w:sz w:val="27"/>
          <w:szCs w:val="27"/>
        </w:rPr>
      </w:pPr>
    </w:p>
    <w:p w14:paraId="08FB73D9" w14:textId="77777777" w:rsidR="0078545A" w:rsidRDefault="0078545A">
      <w:pPr>
        <w:rPr>
          <w:rFonts w:ascii="Times New Roman" w:hAnsi="Times New Roman" w:cs="Times New Roman"/>
          <w:b/>
          <w:bCs/>
          <w:sz w:val="27"/>
          <w:szCs w:val="27"/>
        </w:rPr>
      </w:pPr>
    </w:p>
    <w:p w14:paraId="02890E60" w14:textId="77777777" w:rsidR="001263EA" w:rsidRDefault="001263EA">
      <w:pPr>
        <w:rPr>
          <w:rFonts w:ascii="Times New Roman" w:hAnsi="Times New Roman" w:cs="Times New Roman"/>
          <w:b/>
          <w:bCs/>
          <w:sz w:val="27"/>
          <w:szCs w:val="27"/>
        </w:rPr>
      </w:pPr>
    </w:p>
    <w:p w14:paraId="76342724" w14:textId="77777777" w:rsidR="0078545A" w:rsidRPr="0078545A" w:rsidRDefault="0078545A">
      <w:pPr>
        <w:rPr>
          <w:rFonts w:ascii="Times New Roman" w:hAnsi="Times New Roman" w:cs="Times New Roman"/>
        </w:rPr>
      </w:pPr>
    </w:p>
    <w:sectPr w:rsidR="0078545A" w:rsidRPr="00785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24"/>
    <w:multiLevelType w:val="multilevel"/>
    <w:tmpl w:val="55F0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78C5"/>
    <w:multiLevelType w:val="hybridMultilevel"/>
    <w:tmpl w:val="3E20BB1C"/>
    <w:lvl w:ilvl="0" w:tplc="04090001">
      <w:start w:val="1"/>
      <w:numFmt w:val="bullet"/>
      <w:lvlText w:val=""/>
      <w:lvlJc w:val="left"/>
      <w:pPr>
        <w:ind w:left="1810" w:hanging="360"/>
      </w:pPr>
      <w:rPr>
        <w:rFonts w:ascii="Symbol" w:hAnsi="Symbol" w:hint="default"/>
      </w:rPr>
    </w:lvl>
    <w:lvl w:ilvl="1" w:tplc="04090003" w:tentative="1">
      <w:start w:val="1"/>
      <w:numFmt w:val="bullet"/>
      <w:lvlText w:val="o"/>
      <w:lvlJc w:val="left"/>
      <w:pPr>
        <w:ind w:left="2530" w:hanging="360"/>
      </w:pPr>
      <w:rPr>
        <w:rFonts w:ascii="Courier New" w:hAnsi="Courier New" w:hint="default"/>
      </w:rPr>
    </w:lvl>
    <w:lvl w:ilvl="2" w:tplc="04090005" w:tentative="1">
      <w:start w:val="1"/>
      <w:numFmt w:val="bullet"/>
      <w:lvlText w:val=""/>
      <w:lvlJc w:val="left"/>
      <w:pPr>
        <w:ind w:left="3250" w:hanging="360"/>
      </w:pPr>
      <w:rPr>
        <w:rFonts w:ascii="Wingdings" w:hAnsi="Wingdings" w:hint="default"/>
      </w:rPr>
    </w:lvl>
    <w:lvl w:ilvl="3" w:tplc="04090001" w:tentative="1">
      <w:start w:val="1"/>
      <w:numFmt w:val="bullet"/>
      <w:lvlText w:val=""/>
      <w:lvlJc w:val="left"/>
      <w:pPr>
        <w:ind w:left="3970" w:hanging="360"/>
      </w:pPr>
      <w:rPr>
        <w:rFonts w:ascii="Symbol" w:hAnsi="Symbol" w:hint="default"/>
      </w:rPr>
    </w:lvl>
    <w:lvl w:ilvl="4" w:tplc="04090003" w:tentative="1">
      <w:start w:val="1"/>
      <w:numFmt w:val="bullet"/>
      <w:lvlText w:val="o"/>
      <w:lvlJc w:val="left"/>
      <w:pPr>
        <w:ind w:left="4690" w:hanging="360"/>
      </w:pPr>
      <w:rPr>
        <w:rFonts w:ascii="Courier New" w:hAnsi="Courier New" w:hint="default"/>
      </w:rPr>
    </w:lvl>
    <w:lvl w:ilvl="5" w:tplc="04090005" w:tentative="1">
      <w:start w:val="1"/>
      <w:numFmt w:val="bullet"/>
      <w:lvlText w:val=""/>
      <w:lvlJc w:val="left"/>
      <w:pPr>
        <w:ind w:left="5410" w:hanging="360"/>
      </w:pPr>
      <w:rPr>
        <w:rFonts w:ascii="Wingdings" w:hAnsi="Wingdings" w:hint="default"/>
      </w:rPr>
    </w:lvl>
    <w:lvl w:ilvl="6" w:tplc="04090001" w:tentative="1">
      <w:start w:val="1"/>
      <w:numFmt w:val="bullet"/>
      <w:lvlText w:val=""/>
      <w:lvlJc w:val="left"/>
      <w:pPr>
        <w:ind w:left="6130" w:hanging="360"/>
      </w:pPr>
      <w:rPr>
        <w:rFonts w:ascii="Symbol" w:hAnsi="Symbol" w:hint="default"/>
      </w:rPr>
    </w:lvl>
    <w:lvl w:ilvl="7" w:tplc="04090003" w:tentative="1">
      <w:start w:val="1"/>
      <w:numFmt w:val="bullet"/>
      <w:lvlText w:val="o"/>
      <w:lvlJc w:val="left"/>
      <w:pPr>
        <w:ind w:left="6850" w:hanging="360"/>
      </w:pPr>
      <w:rPr>
        <w:rFonts w:ascii="Courier New" w:hAnsi="Courier New" w:hint="default"/>
      </w:rPr>
    </w:lvl>
    <w:lvl w:ilvl="8" w:tplc="04090005" w:tentative="1">
      <w:start w:val="1"/>
      <w:numFmt w:val="bullet"/>
      <w:lvlText w:val=""/>
      <w:lvlJc w:val="left"/>
      <w:pPr>
        <w:ind w:left="7570" w:hanging="360"/>
      </w:pPr>
      <w:rPr>
        <w:rFonts w:ascii="Wingdings" w:hAnsi="Wingdings" w:hint="default"/>
      </w:rPr>
    </w:lvl>
  </w:abstractNum>
  <w:abstractNum w:abstractNumId="2"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95334"/>
    <w:multiLevelType w:val="multilevel"/>
    <w:tmpl w:val="5A5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343575"/>
    <w:multiLevelType w:val="hybridMultilevel"/>
    <w:tmpl w:val="40C2E4E8"/>
    <w:lvl w:ilvl="0" w:tplc="49CC75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0"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B1385"/>
    <w:multiLevelType w:val="multilevel"/>
    <w:tmpl w:val="1AA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1E1237"/>
    <w:multiLevelType w:val="multilevel"/>
    <w:tmpl w:val="FA2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6628C"/>
    <w:multiLevelType w:val="multilevel"/>
    <w:tmpl w:val="C7C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4C7EF2"/>
    <w:multiLevelType w:val="multilevel"/>
    <w:tmpl w:val="CF7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816773"/>
    <w:multiLevelType w:val="hybridMultilevel"/>
    <w:tmpl w:val="A92A1D64"/>
    <w:lvl w:ilvl="0" w:tplc="D8746A4C">
      <w:start w:val="1"/>
      <w:numFmt w:val="decimal"/>
      <w:lvlText w:val="%1."/>
      <w:lvlJc w:val="left"/>
      <w:pPr>
        <w:ind w:left="720" w:hanging="360"/>
      </w:pPr>
      <w:rPr>
        <w:b/>
        <w:bCs/>
      </w:rPr>
    </w:lvl>
    <w:lvl w:ilvl="1" w:tplc="FDEE327E">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AA4600"/>
    <w:multiLevelType w:val="multilevel"/>
    <w:tmpl w:val="49E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AF5854"/>
    <w:multiLevelType w:val="hybridMultilevel"/>
    <w:tmpl w:val="CB0E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96149"/>
    <w:multiLevelType w:val="hybridMultilevel"/>
    <w:tmpl w:val="CE563F72"/>
    <w:lvl w:ilvl="0" w:tplc="6556F0AA">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8C3EA">
      <w:start w:val="1"/>
      <w:numFmt w:val="bullet"/>
      <w:lvlText w:val="•"/>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ABED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0BEF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2C28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7CB6E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A2059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6849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2A91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91B94"/>
    <w:multiLevelType w:val="hybridMultilevel"/>
    <w:tmpl w:val="678A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A52CD9"/>
    <w:multiLevelType w:val="hybridMultilevel"/>
    <w:tmpl w:val="412A6DF8"/>
    <w:lvl w:ilvl="0" w:tplc="26BC6F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4722CD"/>
    <w:multiLevelType w:val="multilevel"/>
    <w:tmpl w:val="909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9554B2"/>
    <w:multiLevelType w:val="multilevel"/>
    <w:tmpl w:val="FE7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35868"/>
    <w:multiLevelType w:val="multilevel"/>
    <w:tmpl w:val="93B4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3584DAB"/>
    <w:multiLevelType w:val="multilevel"/>
    <w:tmpl w:val="A43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61721"/>
    <w:multiLevelType w:val="multilevel"/>
    <w:tmpl w:val="13BE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415E1D"/>
    <w:multiLevelType w:val="multilevel"/>
    <w:tmpl w:val="78D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1E7649"/>
    <w:multiLevelType w:val="multilevel"/>
    <w:tmpl w:val="41F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8D1FA7"/>
    <w:multiLevelType w:val="multilevel"/>
    <w:tmpl w:val="218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655790"/>
    <w:multiLevelType w:val="multilevel"/>
    <w:tmpl w:val="016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7E2EAB"/>
    <w:multiLevelType w:val="multilevel"/>
    <w:tmpl w:val="FE5A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59"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716FEE"/>
    <w:multiLevelType w:val="hybridMultilevel"/>
    <w:tmpl w:val="A772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59593E"/>
    <w:multiLevelType w:val="multilevel"/>
    <w:tmpl w:val="BD1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0F27C9"/>
    <w:multiLevelType w:val="multilevel"/>
    <w:tmpl w:val="174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0"/>
  </w:num>
  <w:num w:numId="2" w16cid:durableId="513803951">
    <w:abstractNumId w:val="4"/>
  </w:num>
  <w:num w:numId="3" w16cid:durableId="375475642">
    <w:abstractNumId w:val="26"/>
  </w:num>
  <w:num w:numId="4" w16cid:durableId="1976179704">
    <w:abstractNumId w:val="41"/>
  </w:num>
  <w:num w:numId="5" w16cid:durableId="594675424">
    <w:abstractNumId w:val="9"/>
  </w:num>
  <w:num w:numId="6" w16cid:durableId="661856763">
    <w:abstractNumId w:val="65"/>
  </w:num>
  <w:num w:numId="7" w16cid:durableId="1887331502">
    <w:abstractNumId w:val="39"/>
  </w:num>
  <w:num w:numId="8" w16cid:durableId="940575771">
    <w:abstractNumId w:val="55"/>
  </w:num>
  <w:num w:numId="9" w16cid:durableId="1219974387">
    <w:abstractNumId w:val="22"/>
  </w:num>
  <w:num w:numId="10" w16cid:durableId="376515746">
    <w:abstractNumId w:val="32"/>
  </w:num>
  <w:num w:numId="11" w16cid:durableId="127822778">
    <w:abstractNumId w:val="5"/>
  </w:num>
  <w:num w:numId="12" w16cid:durableId="2069836280">
    <w:abstractNumId w:val="10"/>
  </w:num>
  <w:num w:numId="13" w16cid:durableId="122695241">
    <w:abstractNumId w:val="53"/>
  </w:num>
  <w:num w:numId="14" w16cid:durableId="1797718909">
    <w:abstractNumId w:val="46"/>
  </w:num>
  <w:num w:numId="15" w16cid:durableId="2094006950">
    <w:abstractNumId w:val="58"/>
  </w:num>
  <w:num w:numId="16" w16cid:durableId="1499924369">
    <w:abstractNumId w:val="24"/>
  </w:num>
  <w:num w:numId="17" w16cid:durableId="1858039849">
    <w:abstractNumId w:val="50"/>
  </w:num>
  <w:num w:numId="18" w16cid:durableId="1173032944">
    <w:abstractNumId w:val="31"/>
  </w:num>
  <w:num w:numId="19" w16cid:durableId="2145808464">
    <w:abstractNumId w:val="33"/>
  </w:num>
  <w:num w:numId="20" w16cid:durableId="1897625164">
    <w:abstractNumId w:val="40"/>
  </w:num>
  <w:num w:numId="21" w16cid:durableId="285163953">
    <w:abstractNumId w:val="61"/>
  </w:num>
  <w:num w:numId="22" w16cid:durableId="1659075505">
    <w:abstractNumId w:val="12"/>
  </w:num>
  <w:num w:numId="23" w16cid:durableId="161822954">
    <w:abstractNumId w:val="52"/>
  </w:num>
  <w:num w:numId="24" w16cid:durableId="1716467112">
    <w:abstractNumId w:val="34"/>
  </w:num>
  <w:num w:numId="25" w16cid:durableId="731580480">
    <w:abstractNumId w:val="18"/>
  </w:num>
  <w:num w:numId="26" w16cid:durableId="474417233">
    <w:abstractNumId w:val="66"/>
  </w:num>
  <w:num w:numId="27" w16cid:durableId="485247552">
    <w:abstractNumId w:val="48"/>
  </w:num>
  <w:num w:numId="28" w16cid:durableId="1097555906">
    <w:abstractNumId w:val="15"/>
  </w:num>
  <w:num w:numId="29" w16cid:durableId="1811749806">
    <w:abstractNumId w:val="57"/>
  </w:num>
  <w:num w:numId="30" w16cid:durableId="1448355815">
    <w:abstractNumId w:val="19"/>
  </w:num>
  <w:num w:numId="31" w16cid:durableId="1150947935">
    <w:abstractNumId w:val="17"/>
  </w:num>
  <w:num w:numId="32" w16cid:durableId="1565794411">
    <w:abstractNumId w:val="59"/>
  </w:num>
  <w:num w:numId="33" w16cid:durableId="55249079">
    <w:abstractNumId w:val="54"/>
  </w:num>
  <w:num w:numId="34" w16cid:durableId="991758619">
    <w:abstractNumId w:val="7"/>
  </w:num>
  <w:num w:numId="35" w16cid:durableId="1520313617">
    <w:abstractNumId w:val="38"/>
  </w:num>
  <w:num w:numId="36" w16cid:durableId="1229923798">
    <w:abstractNumId w:val="28"/>
  </w:num>
  <w:num w:numId="37" w16cid:durableId="1674840944">
    <w:abstractNumId w:val="36"/>
  </w:num>
  <w:num w:numId="38" w16cid:durableId="1875117558">
    <w:abstractNumId w:val="3"/>
  </w:num>
  <w:num w:numId="39" w16cid:durableId="1785229831">
    <w:abstractNumId w:val="11"/>
  </w:num>
  <w:num w:numId="40" w16cid:durableId="766847885">
    <w:abstractNumId w:val="35"/>
  </w:num>
  <w:num w:numId="41" w16cid:durableId="799806498">
    <w:abstractNumId w:val="64"/>
  </w:num>
  <w:num w:numId="42" w16cid:durableId="1111784302">
    <w:abstractNumId w:val="13"/>
  </w:num>
  <w:num w:numId="43" w16cid:durableId="135298974">
    <w:abstractNumId w:val="0"/>
  </w:num>
  <w:num w:numId="44" w16cid:durableId="1754157076">
    <w:abstractNumId w:val="16"/>
  </w:num>
  <w:num w:numId="45" w16cid:durableId="1545605018">
    <w:abstractNumId w:val="51"/>
  </w:num>
  <w:num w:numId="46" w16cid:durableId="344749429">
    <w:abstractNumId w:val="37"/>
  </w:num>
  <w:num w:numId="47" w16cid:durableId="1443114238">
    <w:abstractNumId w:val="56"/>
  </w:num>
  <w:num w:numId="48" w16cid:durableId="78067834">
    <w:abstractNumId w:val="43"/>
  </w:num>
  <w:num w:numId="49" w16cid:durableId="181017899">
    <w:abstractNumId w:val="47"/>
  </w:num>
  <w:num w:numId="50" w16cid:durableId="616453816">
    <w:abstractNumId w:val="60"/>
  </w:num>
  <w:num w:numId="51" w16cid:durableId="1060709834">
    <w:abstractNumId w:val="8"/>
  </w:num>
  <w:num w:numId="52" w16cid:durableId="1352759570">
    <w:abstractNumId w:val="2"/>
  </w:num>
  <w:num w:numId="53" w16cid:durableId="1768042295">
    <w:abstractNumId w:val="49"/>
  </w:num>
  <w:num w:numId="54" w16cid:durableId="1918783968">
    <w:abstractNumId w:val="21"/>
  </w:num>
  <w:num w:numId="55" w16cid:durableId="614288892">
    <w:abstractNumId w:val="44"/>
  </w:num>
  <w:num w:numId="56" w16cid:durableId="1706369632">
    <w:abstractNumId w:val="14"/>
  </w:num>
  <w:num w:numId="57" w16cid:durableId="1615090417">
    <w:abstractNumId w:val="63"/>
  </w:num>
  <w:num w:numId="58" w16cid:durableId="1928689069">
    <w:abstractNumId w:val="29"/>
  </w:num>
  <w:num w:numId="59" w16cid:durableId="2087532798">
    <w:abstractNumId w:val="27"/>
  </w:num>
  <w:num w:numId="60" w16cid:durableId="882985741">
    <w:abstractNumId w:val="62"/>
  </w:num>
  <w:num w:numId="61" w16cid:durableId="7099131">
    <w:abstractNumId w:val="23"/>
  </w:num>
  <w:num w:numId="62" w16cid:durableId="1019548906">
    <w:abstractNumId w:val="6"/>
  </w:num>
  <w:num w:numId="63" w16cid:durableId="190267751">
    <w:abstractNumId w:val="45"/>
  </w:num>
  <w:num w:numId="64" w16cid:durableId="1654676091">
    <w:abstractNumId w:val="42"/>
  </w:num>
  <w:num w:numId="65" w16cid:durableId="1378820728">
    <w:abstractNumId w:val="20"/>
  </w:num>
  <w:num w:numId="66" w16cid:durableId="876505120">
    <w:abstractNumId w:val="25"/>
  </w:num>
  <w:num w:numId="67" w16cid:durableId="830217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27DFA"/>
    <w:rsid w:val="0006643C"/>
    <w:rsid w:val="000A092D"/>
    <w:rsid w:val="000F097B"/>
    <w:rsid w:val="001263EA"/>
    <w:rsid w:val="002C567B"/>
    <w:rsid w:val="003103AD"/>
    <w:rsid w:val="003B6B41"/>
    <w:rsid w:val="003C724D"/>
    <w:rsid w:val="004308B1"/>
    <w:rsid w:val="004659E1"/>
    <w:rsid w:val="00520B26"/>
    <w:rsid w:val="0054052C"/>
    <w:rsid w:val="0055393E"/>
    <w:rsid w:val="005957A7"/>
    <w:rsid w:val="005A4F43"/>
    <w:rsid w:val="005F5629"/>
    <w:rsid w:val="00710FED"/>
    <w:rsid w:val="00745A26"/>
    <w:rsid w:val="0078545A"/>
    <w:rsid w:val="00785484"/>
    <w:rsid w:val="00793917"/>
    <w:rsid w:val="007F7932"/>
    <w:rsid w:val="00820391"/>
    <w:rsid w:val="008D3304"/>
    <w:rsid w:val="008F643A"/>
    <w:rsid w:val="00910C13"/>
    <w:rsid w:val="00986254"/>
    <w:rsid w:val="009B6541"/>
    <w:rsid w:val="009D04BB"/>
    <w:rsid w:val="00A40669"/>
    <w:rsid w:val="00BF22B6"/>
    <w:rsid w:val="00C00635"/>
    <w:rsid w:val="00C024E8"/>
    <w:rsid w:val="00C07F22"/>
    <w:rsid w:val="00C355CD"/>
    <w:rsid w:val="00C53A60"/>
    <w:rsid w:val="00CC5872"/>
    <w:rsid w:val="00E225C7"/>
    <w:rsid w:val="00EF5F41"/>
    <w:rsid w:val="00F36BAE"/>
    <w:rsid w:val="00F53B81"/>
    <w:rsid w:val="00F83E5C"/>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character" w:customStyle="1" w:styleId="relative">
    <w:name w:val="relative"/>
    <w:basedOn w:val="DefaultParagraphFont"/>
    <w:rsid w:val="000F097B"/>
  </w:style>
  <w:style w:type="paragraph" w:customStyle="1" w:styleId="not-prose">
    <w:name w:val="not-prose"/>
    <w:basedOn w:val="Normal"/>
    <w:rsid w:val="000F0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limsizing">
    <w:name w:val="delimsizing"/>
    <w:basedOn w:val="DefaultParagraphFont"/>
    <w:rsid w:val="00986254"/>
  </w:style>
  <w:style w:type="table" w:styleId="TableGrid">
    <w:name w:val="Table Grid"/>
    <w:basedOn w:val="TableNormal"/>
    <w:uiPriority w:val="39"/>
    <w:rsid w:val="00793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Sunil Vuta</cp:lastModifiedBy>
  <cp:revision>23</cp:revision>
  <dcterms:created xsi:type="dcterms:W3CDTF">2025-01-23T22:01:00Z</dcterms:created>
  <dcterms:modified xsi:type="dcterms:W3CDTF">2025-12-04T05:04:00Z</dcterms:modified>
</cp:coreProperties>
</file>