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DF7F7" w14:textId="77777777" w:rsidR="00A858D9" w:rsidRPr="005F7A65" w:rsidRDefault="0071194E" w:rsidP="00A858D9">
      <w:pPr>
        <w:rPr>
          <w:b/>
          <w:color w:val="000000" w:themeColor="text1"/>
          <w:sz w:val="28"/>
        </w:rPr>
      </w:pPr>
      <w:r w:rsidRPr="005F7A65">
        <w:rPr>
          <w:b/>
          <w:color w:val="000000" w:themeColor="text1"/>
          <w:sz w:val="28"/>
        </w:rPr>
        <w:t xml:space="preserve">Using SharedWebWorker: </w:t>
      </w:r>
    </w:p>
    <w:p w14:paraId="623EB50A" w14:textId="77777777" w:rsidR="00A858D9" w:rsidRPr="005F7A65" w:rsidRDefault="00A858D9" w:rsidP="00A858D9">
      <w:pPr>
        <w:rPr>
          <w:rFonts w:ascii="Arial" w:eastAsia="Times New Roman" w:hAnsi="Arial" w:cs="Arial"/>
          <w:color w:val="000000" w:themeColor="text1"/>
        </w:rPr>
      </w:pPr>
      <w:r w:rsidRPr="005F7A65">
        <w:rPr>
          <w:rFonts w:ascii="Arial" w:eastAsia="Times New Roman" w:hAnsi="Arial" w:cs="Arial"/>
          <w:color w:val="000000" w:themeColor="text1"/>
        </w:rPr>
        <w:t>var myWorker = new SharedWorker(</w:t>
      </w:r>
      <w:r w:rsidRPr="005F7A65">
        <w:rPr>
          <w:rFonts w:ascii="Arial" w:eastAsia="Times New Roman" w:hAnsi="Arial" w:cs="Arial"/>
          <w:i/>
          <w:iCs/>
          <w:color w:val="000000" w:themeColor="text1"/>
          <w:bdr w:val="none" w:sz="0" w:space="0" w:color="auto" w:frame="1"/>
        </w:rPr>
        <w:t>aURL</w:t>
      </w:r>
      <w:r w:rsidRPr="005F7A65">
        <w:rPr>
          <w:rFonts w:ascii="Arial" w:eastAsia="Times New Roman" w:hAnsi="Arial" w:cs="Arial"/>
          <w:color w:val="000000" w:themeColor="text1"/>
        </w:rPr>
        <w:t xml:space="preserve">, </w:t>
      </w:r>
      <w:r w:rsidRPr="005F7A65">
        <w:rPr>
          <w:rFonts w:ascii="Arial" w:eastAsia="Times New Roman" w:hAnsi="Arial" w:cs="Arial"/>
          <w:i/>
          <w:iCs/>
          <w:color w:val="000000" w:themeColor="text1"/>
          <w:bdr w:val="none" w:sz="0" w:space="0" w:color="auto" w:frame="1"/>
        </w:rPr>
        <w:t>name</w:t>
      </w:r>
      <w:r w:rsidRPr="005F7A65">
        <w:rPr>
          <w:rFonts w:ascii="Arial" w:eastAsia="Times New Roman" w:hAnsi="Arial" w:cs="Arial"/>
          <w:color w:val="000000" w:themeColor="text1"/>
        </w:rPr>
        <w:t>);</w:t>
      </w:r>
    </w:p>
    <w:p w14:paraId="1AB43992" w14:textId="77777777" w:rsidR="007C3FD1" w:rsidRPr="005F7A65" w:rsidRDefault="007C3FD1" w:rsidP="00A858D9">
      <w:pPr>
        <w:rPr>
          <w:rFonts w:ascii="Arial" w:eastAsia="Times New Roman" w:hAnsi="Arial" w:cs="Arial"/>
          <w:color w:val="000000" w:themeColor="text1"/>
        </w:rPr>
      </w:pPr>
      <w:r w:rsidRPr="005F7A65">
        <w:rPr>
          <w:rFonts w:ascii="Arial" w:eastAsia="Times New Roman" w:hAnsi="Arial" w:cs="Arial"/>
          <w:color w:val="000000" w:themeColor="text1"/>
        </w:rPr>
        <w:t>aURL : path of shared-worker.js file.</w:t>
      </w:r>
      <w:r w:rsidRPr="005F7A65">
        <w:rPr>
          <w:rFonts w:ascii="Arial" w:hAnsi="Arial" w:cs="Arial"/>
          <w:color w:val="000000" w:themeColor="text1"/>
          <w:shd w:val="clear" w:color="auto" w:fill="FFFFFF"/>
        </w:rPr>
        <w:t xml:space="preserve"> It must obey the same-origin policy.</w:t>
      </w:r>
    </w:p>
    <w:p w14:paraId="0F114FF6" w14:textId="77777777" w:rsidR="004B3B89" w:rsidRPr="005F7A65" w:rsidRDefault="007C3FD1" w:rsidP="00A858D9">
      <w:pPr>
        <w:rPr>
          <w:rFonts w:ascii="Arial" w:eastAsia="Times New Roman" w:hAnsi="Arial" w:cs="Arial"/>
          <w:color w:val="000000" w:themeColor="text1"/>
        </w:rPr>
      </w:pPr>
      <w:r w:rsidRPr="005F7A65">
        <w:rPr>
          <w:rFonts w:ascii="Arial" w:eastAsia="Times New Roman" w:hAnsi="Arial" w:cs="Arial"/>
          <w:color w:val="000000" w:themeColor="text1"/>
        </w:rPr>
        <w:t xml:space="preserve">name: </w:t>
      </w:r>
    </w:p>
    <w:p w14:paraId="26355381" w14:textId="77777777" w:rsidR="007C3FD1" w:rsidRPr="005F7A65" w:rsidRDefault="004B3B89" w:rsidP="004B3B89">
      <w:pPr>
        <w:pStyle w:val="ListParagraph"/>
        <w:numPr>
          <w:ilvl w:val="0"/>
          <w:numId w:val="1"/>
        </w:numPr>
        <w:rPr>
          <w:rFonts w:ascii="Arial" w:hAnsi="Arial" w:cs="Arial"/>
          <w:b/>
          <w:color w:val="000000" w:themeColor="text1"/>
        </w:rPr>
      </w:pPr>
      <w:r w:rsidRPr="005F7A65">
        <w:rPr>
          <w:rFonts w:ascii="Arial" w:eastAsia="Times New Roman" w:hAnsi="Arial" w:cs="Arial"/>
          <w:color w:val="000000" w:themeColor="text1"/>
        </w:rPr>
        <w:t xml:space="preserve">Optional argument </w:t>
      </w:r>
    </w:p>
    <w:p w14:paraId="66D14C1C" w14:textId="77777777" w:rsidR="004102CD" w:rsidRPr="005F7A65" w:rsidRDefault="004B3B89" w:rsidP="004102CD">
      <w:pPr>
        <w:pStyle w:val="ListParagraph"/>
        <w:numPr>
          <w:ilvl w:val="0"/>
          <w:numId w:val="1"/>
        </w:numPr>
        <w:rPr>
          <w:rFonts w:ascii="Arial" w:hAnsi="Arial" w:cs="Arial"/>
          <w:b/>
          <w:color w:val="000000" w:themeColor="text1"/>
        </w:rPr>
      </w:pPr>
      <w:r w:rsidRPr="005F7A65">
        <w:rPr>
          <w:rFonts w:ascii="Arial" w:hAnsi="Arial" w:cs="Arial"/>
          <w:color w:val="000000" w:themeColor="text1"/>
          <w:shd w:val="clear" w:color="auto" w:fill="FFFFFF"/>
        </w:rPr>
        <w:t>specifies an existing</w:t>
      </w:r>
      <w:r w:rsidRPr="005F7A65">
        <w:rPr>
          <w:rStyle w:val="apple-converted-space"/>
          <w:rFonts w:ascii="Arial" w:hAnsi="Arial" w:cs="Arial"/>
          <w:color w:val="000000" w:themeColor="text1"/>
          <w:shd w:val="clear" w:color="auto" w:fill="FFFFFF"/>
        </w:rPr>
        <w:t> </w:t>
      </w:r>
      <w:r w:rsidRPr="005F7A65">
        <w:rPr>
          <w:rStyle w:val="HTMLCode"/>
          <w:rFonts w:ascii="Arial" w:eastAsiaTheme="minorHAnsi" w:hAnsi="Arial" w:cs="Arial"/>
          <w:color w:val="000000" w:themeColor="text1"/>
          <w:sz w:val="22"/>
          <w:szCs w:val="22"/>
          <w:bdr w:val="none" w:sz="0" w:space="0" w:color="auto" w:frame="1"/>
          <w:shd w:val="clear" w:color="auto" w:fill="FFFFFF"/>
        </w:rPr>
        <w:t>SharedWorkerGlobalScope.name</w:t>
      </w:r>
      <w:r w:rsidRPr="005F7A65">
        <w:rPr>
          <w:rStyle w:val="apple-converted-space"/>
          <w:rFonts w:ascii="Arial" w:hAnsi="Arial" w:cs="Arial"/>
          <w:color w:val="000000" w:themeColor="text1"/>
          <w:shd w:val="clear" w:color="auto" w:fill="FFFFFF"/>
        </w:rPr>
        <w:t> </w:t>
      </w:r>
      <w:r w:rsidRPr="005F7A65">
        <w:rPr>
          <w:rFonts w:ascii="Arial" w:hAnsi="Arial" w:cs="Arial"/>
          <w:color w:val="000000" w:themeColor="text1"/>
          <w:shd w:val="clear" w:color="auto" w:fill="FFFFFF"/>
        </w:rPr>
        <w:t>— if this is specified then that </w:t>
      </w:r>
      <w:hyperlink r:id="rId5" w:tooltip="The SharedWorkerGlobalScope object (the SharedWorker global scope) is accessible through the self keyword. Some additional global functions, namespaces objects, and constructors, not typically associated with the worker global scope, but available on it, are listed in the JavaScript Reference. See the complete list of functions available to workers." w:history="1">
        <w:r w:rsidRPr="005F7A65">
          <w:rPr>
            <w:rStyle w:val="HTMLCode"/>
            <w:rFonts w:ascii="Arial" w:eastAsiaTheme="minorHAnsi" w:hAnsi="Arial" w:cs="Arial"/>
            <w:color w:val="000000" w:themeColor="text1"/>
            <w:sz w:val="22"/>
            <w:szCs w:val="22"/>
            <w:bdr w:val="none" w:sz="0" w:space="0" w:color="auto" w:frame="1"/>
            <w:shd w:val="clear" w:color="auto" w:fill="FFFFFF"/>
          </w:rPr>
          <w:t>SharedWorkerGlobalScope</w:t>
        </w:r>
      </w:hyperlink>
      <w:r w:rsidRPr="005F7A65">
        <w:rPr>
          <w:rStyle w:val="apple-converted-space"/>
          <w:rFonts w:ascii="Arial" w:hAnsi="Arial" w:cs="Arial"/>
          <w:color w:val="000000" w:themeColor="text1"/>
          <w:shd w:val="clear" w:color="auto" w:fill="FFFFFF"/>
        </w:rPr>
        <w:t> </w:t>
      </w:r>
      <w:r w:rsidRPr="005F7A65">
        <w:rPr>
          <w:rFonts w:ascii="Arial" w:hAnsi="Arial" w:cs="Arial"/>
          <w:color w:val="000000" w:themeColor="text1"/>
          <w:shd w:val="clear" w:color="auto" w:fill="FFFFFF"/>
        </w:rPr>
        <w:t>will be used as the scope for this shared worker.</w:t>
      </w:r>
    </w:p>
    <w:p w14:paraId="0661BC9F" w14:textId="77777777" w:rsidR="008A36CD" w:rsidRPr="005F7A65" w:rsidRDefault="008A36CD" w:rsidP="008A36CD">
      <w:pPr>
        <w:rPr>
          <w:rFonts w:ascii="Arial" w:hAnsi="Arial" w:cs="Arial"/>
          <w:b/>
          <w:color w:val="000000" w:themeColor="text1"/>
        </w:rPr>
      </w:pPr>
    </w:p>
    <w:p w14:paraId="6E8DC932" w14:textId="77777777" w:rsidR="004102CD" w:rsidRPr="005F7A65" w:rsidRDefault="00DA7FC7" w:rsidP="004102CD">
      <w:pPr>
        <w:rPr>
          <w:rFonts w:ascii="Arial" w:hAnsi="Arial" w:cs="Arial"/>
          <w:b/>
          <w:color w:val="000000" w:themeColor="text1"/>
        </w:rPr>
      </w:pPr>
      <w:r w:rsidRPr="005F7A65">
        <w:rPr>
          <w:rFonts w:ascii="Arial" w:hAnsi="Arial" w:cs="Arial"/>
          <w:b/>
          <w:color w:val="000000" w:themeColor="text1"/>
        </w:rPr>
        <w:t xml:space="preserve">Note: </w:t>
      </w:r>
    </w:p>
    <w:p w14:paraId="506C6E29" w14:textId="77777777" w:rsidR="004102CD" w:rsidRPr="005F7A65" w:rsidRDefault="004102CD" w:rsidP="004102CD">
      <w:pPr>
        <w:pStyle w:val="ListParagraph"/>
        <w:numPr>
          <w:ilvl w:val="0"/>
          <w:numId w:val="4"/>
        </w:numPr>
        <w:rPr>
          <w:rFonts w:cstheme="minorHAnsi"/>
          <w:b/>
          <w:color w:val="000000" w:themeColor="text1"/>
        </w:rPr>
      </w:pPr>
      <w:r w:rsidRPr="005F7A65">
        <w:rPr>
          <w:rFonts w:cstheme="minorHAnsi"/>
          <w:color w:val="000000" w:themeColor="text1"/>
          <w:shd w:val="clear" w:color="auto" w:fill="FFFFFF"/>
        </w:rPr>
        <w:t>The object returned by the</w:t>
      </w:r>
      <w:r w:rsidRPr="005F7A65">
        <w:rPr>
          <w:rStyle w:val="apple-converted-space"/>
          <w:rFonts w:cstheme="minorHAnsi"/>
          <w:color w:val="000000" w:themeColor="text1"/>
          <w:shd w:val="clear" w:color="auto" w:fill="FFFFFF"/>
        </w:rPr>
        <w:t> </w:t>
      </w:r>
      <w:r w:rsidRPr="005F7A65">
        <w:rPr>
          <w:rStyle w:val="HTMLCode"/>
          <w:rFonts w:asciiTheme="minorHAnsi" w:eastAsiaTheme="minorHAnsi" w:hAnsiTheme="minorHAnsi" w:cstheme="minorHAnsi"/>
          <w:color w:val="000000" w:themeColor="text1"/>
          <w:sz w:val="22"/>
          <w:szCs w:val="22"/>
        </w:rPr>
        <w:t>SharedWorker ()</w:t>
      </w:r>
      <w:r w:rsidRPr="005F7A65">
        <w:rPr>
          <w:rStyle w:val="apple-converted-space"/>
          <w:rFonts w:cstheme="minorHAnsi"/>
          <w:color w:val="000000" w:themeColor="text1"/>
          <w:shd w:val="clear" w:color="auto" w:fill="FFFFFF"/>
        </w:rPr>
        <w:t> </w:t>
      </w:r>
      <w:r w:rsidRPr="005F7A65">
        <w:rPr>
          <w:rFonts w:cstheme="minorHAnsi"/>
          <w:color w:val="000000" w:themeColor="text1"/>
          <w:shd w:val="clear" w:color="auto" w:fill="FFFFFF"/>
        </w:rPr>
        <w:t>constructor holds a reference to the port on its</w:t>
      </w:r>
      <w:r w:rsidRPr="005F7A65">
        <w:rPr>
          <w:rStyle w:val="apple-converted-space"/>
          <w:rFonts w:cstheme="minorHAnsi"/>
          <w:color w:val="000000" w:themeColor="text1"/>
          <w:shd w:val="clear" w:color="auto" w:fill="FFFFFF"/>
        </w:rPr>
        <w:t> </w:t>
      </w:r>
      <w:r w:rsidRPr="005F7A65">
        <w:rPr>
          <w:rStyle w:val="HTMLCode"/>
          <w:rFonts w:asciiTheme="minorHAnsi" w:eastAsiaTheme="minorHAnsi" w:hAnsiTheme="minorHAnsi" w:cstheme="minorHAnsi"/>
          <w:color w:val="000000" w:themeColor="text1"/>
          <w:sz w:val="22"/>
          <w:szCs w:val="22"/>
        </w:rPr>
        <w:t xml:space="preserve">port </w:t>
      </w:r>
      <w:r w:rsidRPr="005F7A65">
        <w:rPr>
          <w:rFonts w:cstheme="minorHAnsi"/>
          <w:color w:val="000000" w:themeColor="text1"/>
          <w:shd w:val="clear" w:color="auto" w:fill="FFFFFF"/>
        </w:rPr>
        <w:t>attribute.</w:t>
      </w:r>
      <w:r w:rsidR="001242EE" w:rsidRPr="005F7A65">
        <w:rPr>
          <w:rFonts w:cstheme="minorHAnsi"/>
          <w:color w:val="000000" w:themeColor="text1"/>
          <w:shd w:val="clear" w:color="auto" w:fill="FFFFFF"/>
        </w:rPr>
        <w:t xml:space="preserve"> For e.g : </w:t>
      </w:r>
    </w:p>
    <w:p w14:paraId="6ACB036B" w14:textId="77777777" w:rsidR="001242EE" w:rsidRPr="005F7A65" w:rsidRDefault="001242EE" w:rsidP="001242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r w:rsidRPr="005F7A65">
        <w:rPr>
          <w:rFonts w:ascii="Courier New" w:eastAsia="Times New Roman" w:hAnsi="Courier New" w:cs="Courier New"/>
          <w:color w:val="000000" w:themeColor="text1"/>
          <w:sz w:val="20"/>
          <w:szCs w:val="20"/>
        </w:rPr>
        <w:tab/>
      </w:r>
      <w:r w:rsidRPr="005F7A65">
        <w:rPr>
          <w:rFonts w:ascii="Courier New" w:eastAsia="Times New Roman" w:hAnsi="Courier New" w:cs="Courier New"/>
          <w:color w:val="000000" w:themeColor="text1"/>
          <w:sz w:val="20"/>
          <w:szCs w:val="20"/>
        </w:rPr>
        <w:tab/>
        <w:t>worker.port.postMessage('some message');</w:t>
      </w:r>
    </w:p>
    <w:p w14:paraId="094F08A0" w14:textId="77777777" w:rsidR="001242EE" w:rsidRPr="005F7A65" w:rsidRDefault="001242EE" w:rsidP="000904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14:paraId="380A9334" w14:textId="77777777" w:rsidR="002F073C" w:rsidRPr="005F7A65" w:rsidRDefault="002F073C" w:rsidP="002F073C">
      <w:pPr>
        <w:spacing w:after="0"/>
        <w:rPr>
          <w:rFonts w:cstheme="minorHAnsi"/>
          <w:color w:val="000000" w:themeColor="text1"/>
          <w:sz w:val="28"/>
          <w:szCs w:val="28"/>
          <w:shd w:val="clear" w:color="auto" w:fill="FFFFFF"/>
        </w:rPr>
      </w:pPr>
      <w:r w:rsidRPr="005F7A65">
        <w:rPr>
          <w:rStyle w:val="Strong"/>
          <w:rFonts w:cstheme="minorHAnsi"/>
          <w:color w:val="000000" w:themeColor="text1"/>
          <w:sz w:val="28"/>
          <w:szCs w:val="28"/>
          <w:shd w:val="clear" w:color="auto" w:fill="FFFFFF"/>
        </w:rPr>
        <w:t>Connecting to multiple pages</w:t>
      </w:r>
      <w:r w:rsidRPr="005F7A65">
        <w:rPr>
          <w:rFonts w:cstheme="minorHAnsi"/>
          <w:color w:val="000000" w:themeColor="text1"/>
          <w:sz w:val="28"/>
          <w:szCs w:val="28"/>
          <w:shd w:val="clear" w:color="auto" w:fill="FFFFFF"/>
        </w:rPr>
        <w:t xml:space="preserve">: </w:t>
      </w:r>
    </w:p>
    <w:p w14:paraId="08BE0AC2" w14:textId="77777777" w:rsidR="00A858D9" w:rsidRPr="005F7A65" w:rsidRDefault="002F073C" w:rsidP="004102CD">
      <w:pPr>
        <w:pStyle w:val="ListParagraph"/>
        <w:numPr>
          <w:ilvl w:val="0"/>
          <w:numId w:val="3"/>
        </w:numPr>
        <w:spacing w:after="0"/>
        <w:rPr>
          <w:rFonts w:ascii="Arial" w:hAnsi="Arial" w:cs="Arial"/>
          <w:color w:val="000000" w:themeColor="text1"/>
          <w:shd w:val="clear" w:color="auto" w:fill="FFFFFF"/>
        </w:rPr>
      </w:pPr>
      <w:r w:rsidRPr="005F7A65">
        <w:rPr>
          <w:rFonts w:ascii="Arial" w:hAnsi="Arial" w:cs="Arial"/>
          <w:color w:val="000000" w:themeColor="text1"/>
          <w:shd w:val="clear" w:color="auto" w:fill="FFFFFF"/>
        </w:rPr>
        <w:t>The script uses the</w:t>
      </w:r>
      <w:r w:rsidRPr="005F7A65">
        <w:rPr>
          <w:rStyle w:val="apple-converted-space"/>
          <w:rFonts w:ascii="Arial" w:hAnsi="Arial" w:cs="Arial"/>
          <w:color w:val="000000" w:themeColor="text1"/>
          <w:shd w:val="clear" w:color="auto" w:fill="FFFFFF"/>
        </w:rPr>
        <w:t> </w:t>
      </w:r>
      <w:r w:rsidRPr="002862A8">
        <w:rPr>
          <w:rFonts w:ascii="Arial" w:hAnsi="Arial" w:cs="Arial"/>
          <w:color w:val="000000" w:themeColor="text1"/>
        </w:rPr>
        <w:t>onconnect</w:t>
      </w:r>
      <w:r w:rsidRPr="005F7A65">
        <w:rPr>
          <w:rStyle w:val="apple-converted-space"/>
          <w:rFonts w:ascii="Arial" w:hAnsi="Arial" w:cs="Arial"/>
          <w:color w:val="000000" w:themeColor="text1"/>
          <w:shd w:val="clear" w:color="auto" w:fill="FFFFFF"/>
        </w:rPr>
        <w:t> </w:t>
      </w:r>
      <w:r w:rsidRPr="005F7A65">
        <w:rPr>
          <w:rFonts w:ascii="Arial" w:hAnsi="Arial" w:cs="Arial"/>
          <w:color w:val="000000" w:themeColor="text1"/>
          <w:shd w:val="clear" w:color="auto" w:fill="FFFFFF"/>
        </w:rPr>
        <w:t>event listener to listen for multiple connections.</w:t>
      </w:r>
    </w:p>
    <w:p w14:paraId="7DAF7849" w14:textId="77777777" w:rsidR="002F073C" w:rsidRPr="005F7A65" w:rsidRDefault="002F073C" w:rsidP="002F073C">
      <w:pPr>
        <w:spacing w:after="0"/>
        <w:rPr>
          <w:rFonts w:ascii="Consolas" w:hAnsi="Consolas" w:cs="Consolas"/>
          <w:b/>
          <w:color w:val="000000" w:themeColor="text1"/>
          <w:sz w:val="20"/>
          <w:szCs w:val="20"/>
        </w:rPr>
      </w:pPr>
    </w:p>
    <w:p w14:paraId="4FA6711E" w14:textId="77777777" w:rsidR="00EF23E0" w:rsidRPr="005F7A65" w:rsidRDefault="00EF23E0" w:rsidP="00EF23E0">
      <w:pPr>
        <w:spacing w:after="0"/>
        <w:rPr>
          <w:rFonts w:cstheme="minorHAnsi"/>
          <w:color w:val="000000" w:themeColor="text1"/>
          <w:sz w:val="28"/>
          <w:szCs w:val="28"/>
          <w:shd w:val="clear" w:color="auto" w:fill="FFFFFF"/>
        </w:rPr>
      </w:pPr>
      <w:r w:rsidRPr="005F7A65">
        <w:rPr>
          <w:rStyle w:val="Strong"/>
          <w:rFonts w:cstheme="minorHAnsi"/>
          <w:color w:val="000000" w:themeColor="text1"/>
          <w:sz w:val="28"/>
          <w:szCs w:val="28"/>
          <w:shd w:val="clear" w:color="auto" w:fill="FFFFFF"/>
        </w:rPr>
        <w:t>Direct Channel</w:t>
      </w:r>
      <w:r w:rsidRPr="005F7A65">
        <w:rPr>
          <w:rFonts w:cstheme="minorHAnsi"/>
          <w:color w:val="000000" w:themeColor="text1"/>
          <w:sz w:val="28"/>
          <w:szCs w:val="28"/>
          <w:shd w:val="clear" w:color="auto" w:fill="FFFFFF"/>
        </w:rPr>
        <w:t xml:space="preserve">: </w:t>
      </w:r>
    </w:p>
    <w:p w14:paraId="3F4E7B9E" w14:textId="77777777" w:rsidR="00EF23E0" w:rsidRPr="005F7A65" w:rsidRDefault="00EF23E0" w:rsidP="002F073C">
      <w:pPr>
        <w:pStyle w:val="ListParagraph"/>
        <w:numPr>
          <w:ilvl w:val="0"/>
          <w:numId w:val="2"/>
        </w:numPr>
        <w:spacing w:after="0"/>
        <w:rPr>
          <w:rFonts w:ascii="Arial" w:hAnsi="Arial" w:cs="Arial"/>
          <w:b/>
          <w:color w:val="000000" w:themeColor="text1"/>
          <w:szCs w:val="20"/>
        </w:rPr>
      </w:pPr>
      <w:r w:rsidRPr="005F7A65">
        <w:rPr>
          <w:rFonts w:ascii="Arial" w:hAnsi="Arial" w:cs="Arial"/>
          <w:color w:val="000000" w:themeColor="text1"/>
          <w:szCs w:val="20"/>
          <w:shd w:val="clear" w:color="auto" w:fill="FFFFFF"/>
        </w:rPr>
        <w:t xml:space="preserve">When the worker receives a “msg” message from one viewer naming another viewer, it sets up a direct connection between the two, so that the two viewers can  communicate directly without the worker having proxy all the messages. </w:t>
      </w:r>
    </w:p>
    <w:p w14:paraId="40E92F92" w14:textId="77777777" w:rsidR="00C15678" w:rsidRPr="005F7A65" w:rsidRDefault="00C15678" w:rsidP="00C15678">
      <w:pPr>
        <w:spacing w:after="0"/>
        <w:rPr>
          <w:rFonts w:ascii="Arial" w:hAnsi="Arial" w:cs="Arial"/>
          <w:b/>
          <w:color w:val="000000" w:themeColor="text1"/>
        </w:rPr>
      </w:pPr>
      <w:r w:rsidRPr="005F7A65">
        <w:rPr>
          <w:rFonts w:ascii="Arial" w:hAnsi="Arial" w:cs="Arial"/>
          <w:b/>
          <w:color w:val="000000" w:themeColor="text1"/>
          <w:szCs w:val="20"/>
        </w:rPr>
        <w:t xml:space="preserve">Pros: </w:t>
      </w:r>
    </w:p>
    <w:p w14:paraId="4CD2BF57" w14:textId="77777777" w:rsidR="00C15678" w:rsidRPr="005F7A65" w:rsidRDefault="00C15678" w:rsidP="00C15678">
      <w:pPr>
        <w:pStyle w:val="ListParagraph"/>
        <w:numPr>
          <w:ilvl w:val="0"/>
          <w:numId w:val="2"/>
        </w:numPr>
        <w:spacing w:after="0"/>
        <w:rPr>
          <w:rFonts w:ascii="Arial" w:hAnsi="Arial" w:cs="Arial"/>
          <w:b/>
          <w:color w:val="000000" w:themeColor="text1"/>
        </w:rPr>
      </w:pPr>
      <w:r w:rsidRPr="005F7A65">
        <w:rPr>
          <w:rFonts w:ascii="Arial" w:hAnsi="Arial" w:cs="Arial"/>
          <w:color w:val="000000" w:themeColor="text1"/>
          <w:shd w:val="clear" w:color="auto" w:fill="FFFFFF"/>
        </w:rPr>
        <w:t>With multicore CPUs , to obtain better performance is to split computationally expensive tasks amongst multiple workers( shared workers).</w:t>
      </w:r>
    </w:p>
    <w:p w14:paraId="4C035B80" w14:textId="77777777" w:rsidR="001F6847" w:rsidRPr="005F7A65" w:rsidRDefault="001F6847" w:rsidP="001F6847">
      <w:pPr>
        <w:spacing w:after="0"/>
        <w:rPr>
          <w:rFonts w:ascii="Arial" w:hAnsi="Arial" w:cs="Arial"/>
          <w:b/>
          <w:color w:val="000000" w:themeColor="text1"/>
        </w:rPr>
      </w:pPr>
    </w:p>
    <w:p w14:paraId="19EE3FAE" w14:textId="2193A7B2" w:rsidR="00E90BB7" w:rsidRDefault="00E90BB7" w:rsidP="00E90BB7">
      <w:pPr>
        <w:spacing w:after="0" w:line="240" w:lineRule="auto"/>
        <w:rPr>
          <w:color w:val="000000" w:themeColor="text1"/>
          <w:sz w:val="36"/>
        </w:rPr>
      </w:pPr>
      <w:r w:rsidRPr="005F7A65">
        <w:rPr>
          <w:color w:val="000000" w:themeColor="text1"/>
          <w:sz w:val="36"/>
        </w:rPr>
        <w:t>EXAMPLE</w:t>
      </w:r>
      <w:r w:rsidR="0047439B">
        <w:rPr>
          <w:color w:val="000000" w:themeColor="text1"/>
          <w:sz w:val="36"/>
        </w:rPr>
        <w:t xml:space="preserve"> - 0</w:t>
      </w:r>
      <w:r>
        <w:rPr>
          <w:color w:val="000000" w:themeColor="text1"/>
          <w:sz w:val="36"/>
        </w:rPr>
        <w:t>1</w:t>
      </w:r>
      <w:r w:rsidRPr="005F7A65">
        <w:rPr>
          <w:color w:val="000000" w:themeColor="text1"/>
          <w:sz w:val="36"/>
        </w:rPr>
        <w:t xml:space="preserve"> </w:t>
      </w:r>
      <w:r w:rsidR="0047439B">
        <w:rPr>
          <w:color w:val="000000" w:themeColor="text1"/>
          <w:sz w:val="36"/>
        </w:rPr>
        <w:t>-</w:t>
      </w:r>
      <w:bookmarkStart w:id="0" w:name="_GoBack"/>
      <w:bookmarkEnd w:id="0"/>
    </w:p>
    <w:p w14:paraId="43C141A8" w14:textId="5E7C811F" w:rsidR="007C169D" w:rsidRPr="005F7A65" w:rsidRDefault="001B20A1" w:rsidP="00E90BB7">
      <w:pPr>
        <w:spacing w:after="0" w:line="240" w:lineRule="auto"/>
        <w:rPr>
          <w:b/>
          <w:color w:val="000000" w:themeColor="text1"/>
          <w:sz w:val="28"/>
        </w:rPr>
      </w:pPr>
      <w:r w:rsidRPr="00087E2E">
        <w:rPr>
          <w:color w:val="000000" w:themeColor="text1"/>
          <w:sz w:val="28"/>
        </w:rPr>
        <w:t>MAIN.JS</w:t>
      </w:r>
      <w:r w:rsidR="0070270F">
        <w:rPr>
          <w:b/>
          <w:noProof/>
          <w:color w:val="000000" w:themeColor="text1"/>
          <w:sz w:val="28"/>
        </w:rPr>
        <w:drawing>
          <wp:inline distT="0" distB="0" distL="0" distR="0" wp14:anchorId="38ED6CD3" wp14:editId="0774B8D7">
            <wp:extent cx="5930900" cy="2197100"/>
            <wp:effectExtent l="0" t="0" r="12700" b="12700"/>
            <wp:docPr id="1" name="Picture 1" descr="../../../../../../shared-mai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mainj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197100"/>
                    </a:xfrm>
                    <a:prstGeom prst="rect">
                      <a:avLst/>
                    </a:prstGeom>
                    <a:noFill/>
                    <a:ln>
                      <a:noFill/>
                    </a:ln>
                  </pic:spPr>
                </pic:pic>
              </a:graphicData>
            </a:graphic>
          </wp:inline>
        </w:drawing>
      </w:r>
    </w:p>
    <w:p w14:paraId="6800B4CD" w14:textId="77777777" w:rsidR="00D80C02" w:rsidRPr="005F7A65" w:rsidRDefault="00D80C02" w:rsidP="00EA34D5">
      <w:pPr>
        <w:spacing w:after="0" w:line="240" w:lineRule="auto"/>
        <w:rPr>
          <w:color w:val="000000" w:themeColor="text1"/>
        </w:rPr>
      </w:pPr>
    </w:p>
    <w:p w14:paraId="7E251674" w14:textId="43E2E53D" w:rsidR="00D80C02" w:rsidRPr="005F7A65" w:rsidRDefault="001B20A1" w:rsidP="00EA34D5">
      <w:pPr>
        <w:spacing w:after="0" w:line="240" w:lineRule="auto"/>
        <w:rPr>
          <w:b/>
          <w:color w:val="000000" w:themeColor="text1"/>
          <w:sz w:val="28"/>
        </w:rPr>
      </w:pPr>
      <w:r w:rsidRPr="001B20A1">
        <w:rPr>
          <w:color w:val="000000" w:themeColor="text1"/>
          <w:sz w:val="28"/>
        </w:rPr>
        <w:lastRenderedPageBreak/>
        <w:t>WORKER.JS</w:t>
      </w:r>
      <w:r w:rsidR="0070270F">
        <w:rPr>
          <w:b/>
          <w:noProof/>
          <w:color w:val="000000" w:themeColor="text1"/>
          <w:sz w:val="28"/>
        </w:rPr>
        <w:drawing>
          <wp:inline distT="0" distB="0" distL="0" distR="0" wp14:anchorId="23E3CFF2" wp14:editId="75AD4776">
            <wp:extent cx="5943600" cy="1727200"/>
            <wp:effectExtent l="0" t="0" r="0" b="0"/>
            <wp:docPr id="2" name="Picture 2" descr="../../../../../../shared-worke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workerj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7200"/>
                    </a:xfrm>
                    <a:prstGeom prst="rect">
                      <a:avLst/>
                    </a:prstGeom>
                    <a:noFill/>
                    <a:ln>
                      <a:noFill/>
                    </a:ln>
                  </pic:spPr>
                </pic:pic>
              </a:graphicData>
            </a:graphic>
          </wp:inline>
        </w:drawing>
      </w:r>
    </w:p>
    <w:p w14:paraId="6FDB5540" w14:textId="77777777" w:rsidR="00D80C02" w:rsidRPr="005F7A65" w:rsidRDefault="00D80C02" w:rsidP="00EA34D5">
      <w:pPr>
        <w:spacing w:after="0" w:line="240" w:lineRule="auto"/>
        <w:rPr>
          <w:color w:val="000000" w:themeColor="text1"/>
        </w:rPr>
      </w:pPr>
    </w:p>
    <w:p w14:paraId="4C6274DB" w14:textId="77777777" w:rsidR="00EA34D5" w:rsidRPr="005F7A65" w:rsidRDefault="00EA34D5" w:rsidP="00EA34D5">
      <w:pPr>
        <w:spacing w:after="0" w:line="240" w:lineRule="auto"/>
        <w:rPr>
          <w:color w:val="000000" w:themeColor="text1"/>
        </w:rPr>
      </w:pPr>
    </w:p>
    <w:p w14:paraId="7829D218" w14:textId="7D171D24" w:rsidR="00EA34D5" w:rsidRPr="005F7A65" w:rsidRDefault="00EA34D5" w:rsidP="00EA34D5">
      <w:pPr>
        <w:spacing w:after="0" w:line="240" w:lineRule="auto"/>
        <w:rPr>
          <w:color w:val="000000" w:themeColor="text1"/>
          <w:sz w:val="36"/>
        </w:rPr>
      </w:pPr>
      <w:r w:rsidRPr="005F7A65">
        <w:rPr>
          <w:color w:val="000000" w:themeColor="text1"/>
          <w:sz w:val="36"/>
        </w:rPr>
        <w:t xml:space="preserve">EXAMPLE </w:t>
      </w:r>
      <w:r w:rsidR="0047439B">
        <w:rPr>
          <w:color w:val="000000" w:themeColor="text1"/>
          <w:sz w:val="36"/>
        </w:rPr>
        <w:t>- 0</w:t>
      </w:r>
      <w:r w:rsidRPr="005F7A65">
        <w:rPr>
          <w:color w:val="000000" w:themeColor="text1"/>
          <w:sz w:val="36"/>
        </w:rPr>
        <w:t xml:space="preserve">2 - </w:t>
      </w:r>
    </w:p>
    <w:p w14:paraId="776DC911" w14:textId="77777777" w:rsidR="00EA34D5" w:rsidRPr="005F7A65" w:rsidRDefault="00EA34D5" w:rsidP="00EA34D5">
      <w:pPr>
        <w:spacing w:after="0" w:line="240" w:lineRule="auto"/>
        <w:rPr>
          <w:rFonts w:ascii="Arial" w:hAnsi="Arial" w:cs="Arial"/>
          <w:color w:val="000000" w:themeColor="text1"/>
          <w:szCs w:val="27"/>
          <w:shd w:val="clear" w:color="auto" w:fill="FFFFFF"/>
        </w:rPr>
      </w:pPr>
      <w:r w:rsidRPr="005F7A65">
        <w:rPr>
          <w:rFonts w:ascii="Arial" w:hAnsi="Arial" w:cs="Arial"/>
          <w:color w:val="000000" w:themeColor="text1"/>
          <w:szCs w:val="27"/>
          <w:shd w:val="clear" w:color="auto" w:fill="FFFFFF"/>
        </w:rPr>
        <w:t>In this case, the second page is merely in an</w:t>
      </w:r>
      <w:r w:rsidRPr="005F7A65">
        <w:rPr>
          <w:rStyle w:val="apple-converted-space"/>
          <w:rFonts w:ascii="Arial" w:hAnsi="Arial" w:cs="Arial"/>
          <w:color w:val="000000" w:themeColor="text1"/>
          <w:szCs w:val="27"/>
          <w:shd w:val="clear" w:color="auto" w:fill="FFFFFF"/>
        </w:rPr>
        <w:t> </w:t>
      </w:r>
      <w:r w:rsidRPr="005F7A65">
        <w:rPr>
          <w:rStyle w:val="HTMLCode"/>
          <w:rFonts w:eastAsiaTheme="minorHAnsi"/>
          <w:color w:val="000000" w:themeColor="text1"/>
          <w:shd w:val="clear" w:color="auto" w:fill="FFFFFF"/>
        </w:rPr>
        <w:t>iframe</w:t>
      </w:r>
      <w:r w:rsidRPr="005F7A65">
        <w:rPr>
          <w:rStyle w:val="apple-converted-space"/>
          <w:rFonts w:ascii="Arial" w:hAnsi="Arial" w:cs="Arial"/>
          <w:color w:val="000000" w:themeColor="text1"/>
          <w:szCs w:val="27"/>
          <w:shd w:val="clear" w:color="auto" w:fill="FFFFFF"/>
        </w:rPr>
        <w:t> </w:t>
      </w:r>
      <w:r w:rsidRPr="005F7A65">
        <w:rPr>
          <w:rFonts w:ascii="Arial" w:hAnsi="Arial" w:cs="Arial"/>
          <w:color w:val="000000" w:themeColor="text1"/>
          <w:szCs w:val="27"/>
          <w:shd w:val="clear" w:color="auto" w:fill="FFFFFF"/>
        </w:rPr>
        <w:t>on the first page, but the same principle would apply to an entirely separate page in a separate</w:t>
      </w:r>
      <w:r w:rsidRPr="005F7A65">
        <w:rPr>
          <w:rStyle w:val="apple-converted-space"/>
          <w:rFonts w:ascii="Arial" w:hAnsi="Arial" w:cs="Arial"/>
          <w:color w:val="000000" w:themeColor="text1"/>
          <w:szCs w:val="27"/>
          <w:shd w:val="clear" w:color="auto" w:fill="FFFFFF"/>
        </w:rPr>
        <w:t> </w:t>
      </w:r>
      <w:r w:rsidRPr="005F7A65">
        <w:rPr>
          <w:rFonts w:ascii="Arial" w:hAnsi="Arial" w:cs="Arial"/>
          <w:color w:val="000000" w:themeColor="text1"/>
          <w:szCs w:val="27"/>
          <w:shd w:val="clear" w:color="auto" w:fill="FFFFFF"/>
        </w:rPr>
        <w:t>top-level browsing context.</w:t>
      </w:r>
    </w:p>
    <w:p w14:paraId="49C7962C" w14:textId="77777777" w:rsidR="003B38A0" w:rsidRPr="005F7A65" w:rsidRDefault="003B38A0" w:rsidP="00EA34D5">
      <w:pPr>
        <w:spacing w:after="0" w:line="240" w:lineRule="auto"/>
        <w:rPr>
          <w:rFonts w:ascii="Arial" w:hAnsi="Arial" w:cs="Arial"/>
          <w:color w:val="000000" w:themeColor="text1"/>
          <w:szCs w:val="27"/>
          <w:shd w:val="clear" w:color="auto" w:fill="FFFFFF"/>
        </w:rPr>
      </w:pPr>
    </w:p>
    <w:p w14:paraId="08D8FFB6" w14:textId="035CC289" w:rsidR="003B38A0" w:rsidRPr="005F7A65" w:rsidRDefault="003B38A0" w:rsidP="00EA34D5">
      <w:pPr>
        <w:spacing w:after="0" w:line="240" w:lineRule="auto"/>
        <w:rPr>
          <w:rFonts w:ascii="Arial" w:hAnsi="Arial" w:cs="Arial"/>
          <w:color w:val="000000" w:themeColor="text1"/>
          <w:szCs w:val="27"/>
          <w:shd w:val="clear" w:color="auto" w:fill="FFFFFF"/>
        </w:rPr>
      </w:pPr>
      <w:r w:rsidRPr="005F7A65">
        <w:rPr>
          <w:rFonts w:ascii="Arial" w:hAnsi="Arial" w:cs="Arial"/>
          <w:color w:val="000000" w:themeColor="text1"/>
          <w:szCs w:val="27"/>
          <w:shd w:val="clear" w:color="auto" w:fill="FFFFFF"/>
        </w:rPr>
        <w:t>INDEX.HTML</w:t>
      </w:r>
      <w:r w:rsidR="00810AE4">
        <w:rPr>
          <w:rFonts w:ascii="Arial" w:hAnsi="Arial" w:cs="Arial"/>
          <w:noProof/>
          <w:color w:val="000000" w:themeColor="text1"/>
          <w:szCs w:val="27"/>
          <w:shd w:val="clear" w:color="auto" w:fill="FFFFFF"/>
        </w:rPr>
        <w:drawing>
          <wp:inline distT="0" distB="0" distL="0" distR="0" wp14:anchorId="37A38249" wp14:editId="1A713075">
            <wp:extent cx="5932170" cy="2183130"/>
            <wp:effectExtent l="0" t="0" r="11430" b="1270"/>
            <wp:docPr id="3" name="Picture 3" descr="../../../../../../shared-02-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red-02-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2183130"/>
                    </a:xfrm>
                    <a:prstGeom prst="rect">
                      <a:avLst/>
                    </a:prstGeom>
                    <a:noFill/>
                    <a:ln>
                      <a:noFill/>
                    </a:ln>
                  </pic:spPr>
                </pic:pic>
              </a:graphicData>
            </a:graphic>
          </wp:inline>
        </w:drawing>
      </w:r>
    </w:p>
    <w:p w14:paraId="07D6A7E9" w14:textId="77777777" w:rsidR="000362A4" w:rsidRPr="005F7A65" w:rsidRDefault="000362A4" w:rsidP="003B38A0">
      <w:pPr>
        <w:spacing w:after="0" w:line="240" w:lineRule="auto"/>
        <w:rPr>
          <w:rFonts w:cstheme="minorHAnsi"/>
          <w:color w:val="000000" w:themeColor="text1"/>
        </w:rPr>
      </w:pPr>
    </w:p>
    <w:p w14:paraId="41587F3D" w14:textId="77777777" w:rsidR="003B38A0" w:rsidRPr="005F7A65" w:rsidRDefault="003B38A0" w:rsidP="003B38A0">
      <w:pPr>
        <w:spacing w:after="0" w:line="240" w:lineRule="auto"/>
        <w:rPr>
          <w:rFonts w:cstheme="minorHAnsi"/>
          <w:color w:val="000000" w:themeColor="text1"/>
        </w:rPr>
      </w:pPr>
    </w:p>
    <w:p w14:paraId="7B16287D" w14:textId="396246A2" w:rsidR="003B38A0" w:rsidRPr="005F7A65" w:rsidRDefault="003B38A0" w:rsidP="003B38A0">
      <w:pPr>
        <w:spacing w:after="0" w:line="240" w:lineRule="auto"/>
        <w:rPr>
          <w:rFonts w:cstheme="minorHAnsi"/>
          <w:color w:val="000000" w:themeColor="text1"/>
          <w:shd w:val="clear" w:color="auto" w:fill="FFFFFF"/>
        </w:rPr>
      </w:pPr>
      <w:r w:rsidRPr="001B20A1">
        <w:rPr>
          <w:rFonts w:ascii="Arial" w:hAnsi="Arial" w:cs="Arial"/>
          <w:color w:val="000000" w:themeColor="text1"/>
          <w:shd w:val="clear" w:color="auto" w:fill="FFFFFF"/>
        </w:rPr>
        <w:t>INNER.HTML</w:t>
      </w:r>
      <w:r w:rsidR="006240CD">
        <w:rPr>
          <w:rFonts w:cstheme="minorHAnsi"/>
          <w:noProof/>
          <w:color w:val="000000" w:themeColor="text1"/>
          <w:shd w:val="clear" w:color="auto" w:fill="FFFFFF"/>
        </w:rPr>
        <w:drawing>
          <wp:inline distT="0" distB="0" distL="0" distR="0" wp14:anchorId="2ED7A6AB" wp14:editId="48427A7F">
            <wp:extent cx="5932170" cy="2000250"/>
            <wp:effectExtent l="0" t="0" r="11430" b="6350"/>
            <wp:docPr id="4" name="Picture 4" descr="../../../../../../shared-02-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d-02-inn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2000250"/>
                    </a:xfrm>
                    <a:prstGeom prst="rect">
                      <a:avLst/>
                    </a:prstGeom>
                    <a:noFill/>
                    <a:ln>
                      <a:noFill/>
                    </a:ln>
                  </pic:spPr>
                </pic:pic>
              </a:graphicData>
            </a:graphic>
          </wp:inline>
        </w:drawing>
      </w:r>
    </w:p>
    <w:p w14:paraId="1C1C41BE" w14:textId="77777777" w:rsidR="003B38A0" w:rsidRPr="005F7A65" w:rsidRDefault="003B38A0" w:rsidP="003B38A0">
      <w:pPr>
        <w:spacing w:after="0" w:line="240" w:lineRule="auto"/>
        <w:rPr>
          <w:rFonts w:cstheme="minorHAnsi"/>
          <w:color w:val="000000" w:themeColor="text1"/>
        </w:rPr>
      </w:pPr>
    </w:p>
    <w:p w14:paraId="7E9F685C" w14:textId="77777777" w:rsidR="003B38A0" w:rsidRPr="005F7A65" w:rsidRDefault="003B38A0" w:rsidP="003B38A0">
      <w:pPr>
        <w:spacing w:after="0" w:line="240" w:lineRule="auto"/>
        <w:rPr>
          <w:color w:val="000000" w:themeColor="text1"/>
          <w:sz w:val="18"/>
        </w:rPr>
      </w:pPr>
    </w:p>
    <w:p w14:paraId="44739F30" w14:textId="77777777" w:rsidR="003B38A0" w:rsidRPr="005F7A65" w:rsidRDefault="003B38A0" w:rsidP="003B38A0">
      <w:pPr>
        <w:spacing w:after="0" w:line="240" w:lineRule="auto"/>
        <w:rPr>
          <w:color w:val="000000" w:themeColor="text1"/>
          <w:sz w:val="18"/>
        </w:rPr>
      </w:pPr>
    </w:p>
    <w:p w14:paraId="22AEC164" w14:textId="345500B8" w:rsidR="003B38A0" w:rsidRPr="005F7A65" w:rsidRDefault="003B38A0" w:rsidP="003B38A0">
      <w:pPr>
        <w:spacing w:after="0" w:line="240" w:lineRule="auto"/>
        <w:rPr>
          <w:color w:val="000000" w:themeColor="text1"/>
          <w:sz w:val="18"/>
        </w:rPr>
      </w:pPr>
      <w:r w:rsidRPr="005F7A65">
        <w:rPr>
          <w:rFonts w:ascii="Arial" w:hAnsi="Arial" w:cs="Arial"/>
          <w:color w:val="000000" w:themeColor="text1"/>
          <w:szCs w:val="27"/>
          <w:shd w:val="clear" w:color="auto" w:fill="FFFFFF"/>
        </w:rPr>
        <w:lastRenderedPageBreak/>
        <w:t>MAIN.JS</w:t>
      </w:r>
      <w:r w:rsidR="00FA5B1B">
        <w:rPr>
          <w:rFonts w:ascii="Arial" w:hAnsi="Arial" w:cs="Arial"/>
          <w:noProof/>
          <w:color w:val="000000" w:themeColor="text1"/>
          <w:szCs w:val="27"/>
          <w:shd w:val="clear" w:color="auto" w:fill="FFFFFF"/>
        </w:rPr>
        <w:drawing>
          <wp:inline distT="0" distB="0" distL="0" distR="0" wp14:anchorId="7A9B9DDB" wp14:editId="4607CD1F">
            <wp:extent cx="5943600" cy="1954530"/>
            <wp:effectExtent l="0" t="0" r="0" b="1270"/>
            <wp:docPr id="5" name="Picture 5" descr="../../../../../../shared-02-mai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d-02-mainj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4530"/>
                    </a:xfrm>
                    <a:prstGeom prst="rect">
                      <a:avLst/>
                    </a:prstGeom>
                    <a:noFill/>
                    <a:ln>
                      <a:noFill/>
                    </a:ln>
                  </pic:spPr>
                </pic:pic>
              </a:graphicData>
            </a:graphic>
          </wp:inline>
        </w:drawing>
      </w:r>
    </w:p>
    <w:p w14:paraId="684AAD69" w14:textId="77777777" w:rsidR="003B38A0" w:rsidRPr="005F7A65" w:rsidRDefault="003B38A0" w:rsidP="003B38A0">
      <w:pPr>
        <w:spacing w:after="0" w:line="240" w:lineRule="auto"/>
        <w:rPr>
          <w:color w:val="000000" w:themeColor="text1"/>
          <w:sz w:val="18"/>
        </w:rPr>
      </w:pPr>
    </w:p>
    <w:p w14:paraId="083B2559" w14:textId="77777777" w:rsidR="00FA5B1B" w:rsidRDefault="00FA5B1B" w:rsidP="003B38A0">
      <w:pPr>
        <w:spacing w:after="0" w:line="240" w:lineRule="auto"/>
        <w:rPr>
          <w:rFonts w:ascii="Arial" w:hAnsi="Arial" w:cs="Arial"/>
          <w:color w:val="000000" w:themeColor="text1"/>
          <w:szCs w:val="27"/>
          <w:shd w:val="clear" w:color="auto" w:fill="FFFFFF"/>
        </w:rPr>
      </w:pPr>
    </w:p>
    <w:p w14:paraId="13EB79A0" w14:textId="2F2A6395" w:rsidR="003B38A0" w:rsidRPr="005F7A65" w:rsidRDefault="003B38A0" w:rsidP="003B38A0">
      <w:pPr>
        <w:spacing w:after="0" w:line="240" w:lineRule="auto"/>
        <w:rPr>
          <w:color w:val="000000" w:themeColor="text1"/>
          <w:sz w:val="18"/>
        </w:rPr>
      </w:pPr>
      <w:r w:rsidRPr="005F7A65">
        <w:rPr>
          <w:rFonts w:ascii="Arial" w:hAnsi="Arial" w:cs="Arial"/>
          <w:color w:val="000000" w:themeColor="text1"/>
          <w:szCs w:val="27"/>
          <w:shd w:val="clear" w:color="auto" w:fill="FFFFFF"/>
        </w:rPr>
        <w:t>SHAREDWORKER.JS</w:t>
      </w:r>
      <w:r w:rsidR="00FA5B1B">
        <w:rPr>
          <w:rFonts w:ascii="Arial" w:hAnsi="Arial" w:cs="Arial"/>
          <w:noProof/>
          <w:color w:val="000000" w:themeColor="text1"/>
          <w:szCs w:val="27"/>
          <w:shd w:val="clear" w:color="auto" w:fill="FFFFFF"/>
        </w:rPr>
        <w:drawing>
          <wp:inline distT="0" distB="0" distL="0" distR="0" wp14:anchorId="040B3AA4" wp14:editId="12D92342">
            <wp:extent cx="5943600" cy="2023110"/>
            <wp:effectExtent l="0" t="0" r="0" b="8890"/>
            <wp:docPr id="6" name="Picture 6" descr="../../../../../../shared-02-worke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ed-02-workerj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23110"/>
                    </a:xfrm>
                    <a:prstGeom prst="rect">
                      <a:avLst/>
                    </a:prstGeom>
                    <a:noFill/>
                    <a:ln>
                      <a:noFill/>
                    </a:ln>
                  </pic:spPr>
                </pic:pic>
              </a:graphicData>
            </a:graphic>
          </wp:inline>
        </w:drawing>
      </w:r>
    </w:p>
    <w:sectPr w:rsidR="003B38A0" w:rsidRPr="005F7A65" w:rsidSect="00E90BB7">
      <w:pgSz w:w="12240" w:h="15840"/>
      <w:pgMar w:top="1440" w:right="1440" w:bottom="57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107C7"/>
    <w:multiLevelType w:val="hybridMultilevel"/>
    <w:tmpl w:val="1CB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17DFE"/>
    <w:multiLevelType w:val="hybridMultilevel"/>
    <w:tmpl w:val="B21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15C37"/>
    <w:multiLevelType w:val="hybridMultilevel"/>
    <w:tmpl w:val="E5D2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44D49"/>
    <w:multiLevelType w:val="hybridMultilevel"/>
    <w:tmpl w:val="F7BC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55"/>
    <w:rsid w:val="00035E77"/>
    <w:rsid w:val="000362A4"/>
    <w:rsid w:val="00087E2E"/>
    <w:rsid w:val="000904C4"/>
    <w:rsid w:val="001242EE"/>
    <w:rsid w:val="001B20A1"/>
    <w:rsid w:val="001F6847"/>
    <w:rsid w:val="002862A8"/>
    <w:rsid w:val="002F073C"/>
    <w:rsid w:val="003B38A0"/>
    <w:rsid w:val="004102CD"/>
    <w:rsid w:val="004122E3"/>
    <w:rsid w:val="0047439B"/>
    <w:rsid w:val="004B3B89"/>
    <w:rsid w:val="005F7A65"/>
    <w:rsid w:val="006240CD"/>
    <w:rsid w:val="006B7468"/>
    <w:rsid w:val="0070270F"/>
    <w:rsid w:val="0071194E"/>
    <w:rsid w:val="007219A8"/>
    <w:rsid w:val="007C169D"/>
    <w:rsid w:val="007C3FD1"/>
    <w:rsid w:val="00810AE4"/>
    <w:rsid w:val="00816734"/>
    <w:rsid w:val="008456B0"/>
    <w:rsid w:val="008A36CD"/>
    <w:rsid w:val="00930A55"/>
    <w:rsid w:val="00A858D9"/>
    <w:rsid w:val="00C15678"/>
    <w:rsid w:val="00CE425E"/>
    <w:rsid w:val="00D3316F"/>
    <w:rsid w:val="00D80C02"/>
    <w:rsid w:val="00DA7FC7"/>
    <w:rsid w:val="00E90BB7"/>
    <w:rsid w:val="00EA34D5"/>
    <w:rsid w:val="00EF23E0"/>
    <w:rsid w:val="00FA5B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01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4196">
      <w:bodyDiv w:val="1"/>
      <w:marLeft w:val="0"/>
      <w:marRight w:val="0"/>
      <w:marTop w:val="0"/>
      <w:marBottom w:val="0"/>
      <w:divBdr>
        <w:top w:val="none" w:sz="0" w:space="0" w:color="auto"/>
        <w:left w:val="none" w:sz="0" w:space="0" w:color="auto"/>
        <w:bottom w:val="none" w:sz="0" w:space="0" w:color="auto"/>
        <w:right w:val="none" w:sz="0" w:space="0" w:color="auto"/>
      </w:divBdr>
    </w:div>
    <w:div w:id="750010590">
      <w:bodyDiv w:val="1"/>
      <w:marLeft w:val="0"/>
      <w:marRight w:val="0"/>
      <w:marTop w:val="0"/>
      <w:marBottom w:val="0"/>
      <w:divBdr>
        <w:top w:val="none" w:sz="0" w:space="0" w:color="auto"/>
        <w:left w:val="none" w:sz="0" w:space="0" w:color="auto"/>
        <w:bottom w:val="none" w:sz="0" w:space="0" w:color="auto"/>
        <w:right w:val="none" w:sz="0" w:space="0" w:color="auto"/>
      </w:divBdr>
    </w:div>
    <w:div w:id="12638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Web/API/SharedWorkerGlobalScop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259</Words>
  <Characters>1481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Microsoft Office User</cp:lastModifiedBy>
  <cp:revision>47</cp:revision>
  <dcterms:created xsi:type="dcterms:W3CDTF">2017-04-05T10:57:00Z</dcterms:created>
  <dcterms:modified xsi:type="dcterms:W3CDTF">2017-05-24T07:29:00Z</dcterms:modified>
</cp:coreProperties>
</file>