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 w:line="360" w:lineRule="auto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44"/>
          <w:szCs w:val="4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 w:line="360" w:lineRule="auto"/>
        <w:ind w:left="0" w:right="0" w:firstLine="0"/>
        <w:jc w:val="center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44"/>
          <w:szCs w:val="44"/>
        </w:rPr>
        <w:t>《思想道德与法治（2021版）》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center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第六章 学习法治思想 提升法治素养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一、选择题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（一）单选题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1.法律作为上层建筑的重要组成部分，不是凭空出现的，而是产生于特定社会（    ）基础之上。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A.物质生活条件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B.文化生活条件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C.政治权力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D.统治阶级意志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2.法律所体现的统治阶级意志，并不是统治阶级意志的全部，仅仅是上升为（    ）的那部分意志。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A.全民意志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B.国家意志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C.党的意志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D.工人阶级意志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3.关于社会主义法律下列说法不正确的是（    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A.是最广大人民群众意志的集中体现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B.是实现人民当家作主、实行人民民主专政的重要保证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C.有着与以往剥削阶级类型法律制度相同的经济基础与阶级本质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D.反映了社会主义生产关系的本质要求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4.国务院有权根据（    ）制定行政法规。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A.宪法和法律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B.宪法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C.法律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D.党的决定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5.我国立法贯穿公正、公平、公开原则，坚持科学立法、民主立法、依法立法，表达（    ）的共同意志和诉求。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A.各政党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B.人民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C.各阶级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D.全体社会成员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6.我国现行宪法于（    ）年，五届全国人大五次会议通过。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A.1954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B.1975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C.1982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D.2018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7.“立善法于天下，则天下治；立善法于一国，则一国治。”指的是（    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A.科学立法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B.严格执法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C.公正司法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D.全民守法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8.“理国要道，在于公平正直。”指的是（    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A.科学立法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B.严格执法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C.公正司法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D.全民守法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</w:rPr>
        <w:t>.完善党内法规体系的总目标是到（    ）时形成比较完善的党内法规制度体系、高效的党内法规制度实施体系、有力的党内法规制度建设保障体系，党依据党内法规管党治党的能力和水平显著提高。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A.建党99周年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B.建党100周年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C.改革开放50周年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D.建国80周年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.“要用实际行动捍卫法律尊严，保障法律实施。参与社会活动，实施个人行为，都要以法律为依据，不得违反法律规范。”是（    ）的基本要求。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A.信仰法律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B.遵守法律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C.服从法律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D.维护法律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.（  ）是坚持和发展中国特色社会主义的本质要求和重要保障，是国家治理的一场深刻变革。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A.全面从严治党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B.全面依法治国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C.全面深化改革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D.全面制定方针政策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.2020年11月，习近平在中央全面依法治国工作会议上的重要讲话中，用（   ）对全面依法治国进行系统阐释、部署。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A.十一个坚持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B.十个治国理念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C.十个新突破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D.十一个创新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.走中国特色社会主义法治道路，是由我国社会主义（  ）所决定的。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A.国家性质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B.社会制度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C.人民主体地位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D.经济制度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.中华法系形成于（ 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A.秦朝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B.汉朝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C.唐朝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D.新中国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15</w:t>
      </w:r>
      <w:r>
        <w:rPr>
          <w:rFonts w:hint="eastAsia" w:ascii="宋体" w:hAnsi="宋体" w:eastAsia="宋体" w:cs="宋体"/>
          <w:sz w:val="21"/>
          <w:szCs w:val="21"/>
        </w:rPr>
        <w:t>.我国宪法是根本法，是（  ）的集中体现。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A.国家根本制度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B.中华民族团结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C.党和人民意志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D.中国政治体制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参考答案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1-5ABCAB   6-10CACBB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11-15BAAAC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（二）多选题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1.关于法律的产生与发展下列说法正确的是（    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A.法律不是从来就有的，也不是永恒存在的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B.法律不是从来就有的，但会永恒存在下去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C.法律随着私有制、阶级和国家的产生而产生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D.法律将随着私有制、阶级和国家的消亡而消亡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.我国司法原则主要有（    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A.司法公正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B.公民在法律面前一律平等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C.以事实为依据，以法律为准绳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D.司法机关依法独立行使司法权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.我国宪法规定：“中国共产党领导的多党合作和政治协商制度将长期存在和发展。”这一制度符合中国国情，反映了中国共产党同各民主党派（    ）的关系。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A.长期共存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B.互相监督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C.肝胆相照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D.荣辱与共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.社会法是调整（    ）等方面的法律规范。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A.劳动关系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B.社会保障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C.社会福利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D.特殊群体权益保障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.走中国特色社会主义法治道路，必须坚持（    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A.中国共产党的领导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B.人民主体地位、法律面前人人平等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C.依法治国和以德治国相结合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D.从中国实际出发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.关于法治思维下列说法正确的是（    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A.是一种正当性思维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B.是一种规范性思维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C.是一种可靠的逻辑思维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D.是一种符合规律、尊重事实的科学思维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.人身权利主要包括（   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A.生命健康权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B.人格尊严权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C.通信自由权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D.住宅安全权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.财产权利，是指公民、法人或其他组织通过劳动或其他合法方式取得财产和（    ）财产的权利。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A.占有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C.收益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D.处分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参考答案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1.ACD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.ABCD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.ABCD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4</w:t>
      </w:r>
      <w:r>
        <w:rPr>
          <w:rFonts w:hint="eastAsia" w:ascii="宋体" w:hAnsi="宋体" w:eastAsia="宋体" w:cs="宋体"/>
          <w:sz w:val="21"/>
          <w:szCs w:val="21"/>
        </w:rPr>
        <w:t>.ABCD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5</w:t>
      </w:r>
      <w:r>
        <w:rPr>
          <w:rFonts w:hint="eastAsia" w:ascii="宋体" w:hAnsi="宋体" w:eastAsia="宋体" w:cs="宋体"/>
          <w:sz w:val="21"/>
          <w:szCs w:val="21"/>
        </w:rPr>
        <w:t>.ABCD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6</w:t>
      </w:r>
      <w:r>
        <w:rPr>
          <w:rFonts w:hint="eastAsia" w:ascii="宋体" w:hAnsi="宋体" w:eastAsia="宋体" w:cs="宋体"/>
          <w:sz w:val="21"/>
          <w:szCs w:val="21"/>
        </w:rPr>
        <w:t xml:space="preserve">.ABCD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.ABCD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8</w:t>
      </w:r>
      <w:r>
        <w:rPr>
          <w:rFonts w:hint="eastAsia" w:ascii="宋体" w:hAnsi="宋体" w:eastAsia="宋体" w:cs="宋体"/>
          <w:sz w:val="21"/>
          <w:szCs w:val="21"/>
        </w:rPr>
        <w:t>.ABCD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二、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名词解释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1.法律的内涵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</w:t>
      </w:r>
      <w:r>
        <w:rPr>
          <w:rFonts w:hint="eastAsia" w:ascii="宋体" w:hAnsi="宋体" w:eastAsia="宋体" w:cs="宋体"/>
          <w:sz w:val="21"/>
          <w:szCs w:val="21"/>
        </w:rPr>
        <w:t>法律是由国家制定或认可并以国家强制力保证实施的，反映由特定社会物质生活条件所决定的统治阶级意志的规范体系。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2.宪法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</w:t>
      </w:r>
      <w:r>
        <w:rPr>
          <w:rFonts w:hint="eastAsia" w:ascii="宋体" w:hAnsi="宋体" w:eastAsia="宋体" w:cs="宋体"/>
          <w:sz w:val="21"/>
          <w:szCs w:val="21"/>
        </w:rPr>
        <w:t>宪法是国家的根本法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宪法是治国安邦的总章程，是党和人民意志的集中体现，是中国特色社会主义法律体系的核心，在全面依法治国中具有突出地位和重要作用。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法治思维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答：法治思维是指以法治价值和法治精神为导向，</w:t>
      </w:r>
      <w:r>
        <w:rPr>
          <w:rFonts w:hint="eastAsia" w:ascii="宋体" w:hAnsi="宋体" w:eastAsia="宋体" w:cs="宋体"/>
          <w:sz w:val="21"/>
          <w:szCs w:val="21"/>
        </w:rPr>
        <w:t>运用法律原则、法律规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则、</w:t>
      </w:r>
      <w:r>
        <w:rPr>
          <w:rFonts w:hint="eastAsia" w:ascii="宋体" w:hAnsi="宋体" w:eastAsia="宋体" w:cs="宋体"/>
          <w:sz w:val="21"/>
          <w:szCs w:val="21"/>
        </w:rPr>
        <w:t>法律方法思考和处理问题的思维模式。法治思维将法律作为判断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是非和处理事务的准绳，</w:t>
      </w:r>
      <w:r>
        <w:rPr>
          <w:rFonts w:hint="eastAsia" w:ascii="宋体" w:hAnsi="宋体" w:eastAsia="宋体" w:cs="宋体"/>
          <w:sz w:val="21"/>
          <w:szCs w:val="21"/>
        </w:rPr>
        <w:t>要求崇尚法治、尊重法律，善于运用法律手段协调关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系和解决问题。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简答题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sz w:val="21"/>
          <w:szCs w:val="21"/>
        </w:rPr>
        <w:t> 1.我国社会主义法律的本质特征是什么？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（1）我国社会主义法律体现了党的主张和人民意志的统一。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（2）我国社会主义法律具有科学性和先进性。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（3）我国社会主义法律是中国特色社会主义建设的重要保障。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8"/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Style w:val="8"/>
          <w:rFonts w:hint="eastAsia" w:ascii="宋体" w:hAnsi="宋体" w:eastAsia="宋体" w:cs="宋体"/>
          <w:sz w:val="21"/>
          <w:szCs w:val="21"/>
        </w:rPr>
        <w:t>2.我国宪法的基本原则有哪些？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（1）党的领导原则。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（2）人民当家作主原则。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（3）尊重和保障人权原则。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（4）社会主义法治原则。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（5）民主集中制原则。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四、论述题</w:t>
      </w:r>
    </w:p>
    <w:p>
      <w:pPr>
        <w:ind w:left="240" w:hanging="210" w:hanging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1.怎样理解</w:t>
      </w:r>
      <w:r>
        <w:rPr>
          <w:rFonts w:hint="eastAsia" w:ascii="宋体" w:hAnsi="宋体" w:eastAsia="宋体" w:cs="宋体"/>
          <w:sz w:val="21"/>
          <w:szCs w:val="21"/>
        </w:rPr>
        <w:t>坚持走中国特色社会主义法治道路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走中国特色社会主义法治道路，必须坚持中国共产党的领导，坚持人民主体地位，坚持法律面前人人平等，坚持依法治国和以德治国相结合，坚持从中国实际出发。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坚持中国共产党的领导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(2)坚持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人民主体地位；（3）坚持法律面前人人平等；（4）坚持依法治国和以德治国相结合；（5）坚持从中国实际出发；（分条进行论述，言之有理即可给分。）</w:t>
      </w: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CDFFCA"/>
    <w:multiLevelType w:val="singleLevel"/>
    <w:tmpl w:val="EACDFFC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55AAD"/>
    <w:rsid w:val="0EC07386"/>
    <w:rsid w:val="106317C1"/>
    <w:rsid w:val="1B1613B6"/>
    <w:rsid w:val="2B5B7FD9"/>
    <w:rsid w:val="2F0A68FF"/>
    <w:rsid w:val="367A0852"/>
    <w:rsid w:val="4D9D06A4"/>
    <w:rsid w:val="4F55619D"/>
    <w:rsid w:val="53B90C3F"/>
    <w:rsid w:val="63CC234F"/>
    <w:rsid w:val="72723347"/>
    <w:rsid w:val="788F3C1F"/>
    <w:rsid w:val="7C93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2050</Words>
  <Characters>2268</Characters>
  <Lines>0</Lines>
  <Paragraphs>0</Paragraphs>
  <TotalTime>2</TotalTime>
  <ScaleCrop>false</ScaleCrop>
  <LinksUpToDate>false</LinksUpToDate>
  <CharactersWithSpaces>2369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2021-11-16T14:50:00Z</dcterms:created>
  <dc:creator>Administrator</dc:creator>
  <cp:lastModifiedBy>璐</cp:lastModifiedBy>
  <dcterms:modified xsi:type="dcterms:W3CDTF">2022-05-01T04:50:05Z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41E0D2B2A434496E97F77B238B20159C</vt:lpwstr>
  </property>
</Properties>
</file>