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8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8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  <w:t>《思想道德与法治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  <w:t>2021版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  <w:lang w:val="en-US" w:eastAsia="zh-CN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  <w:t>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第四章 明确价值要求 践行价值准则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一、单选题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1.（     ）承载着一个民族、一个国家的精神追求，体现着一个社会评判是非曲直的价值标准。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A.社会主义核心价值观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B.核心价值观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C.社会主义荣辱观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D.中华民族伟大复兴的中国梦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2.2018年3月，（     ）通过宪法修正案，把国家倡导社会主义核心价值观正式写入宪法，进一步凸显了社会主义核心价值观的重大意义。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A.十九届一中全会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B.十九届二中全会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C.十三届全国人大一次会议D.十三届全国人大二次会议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3.培育和弘扬社会主义核心价值观，必须从（     ）中汲取丰富营养。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A.中华优秀传统文化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B.马克思主义理论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C.中华民族传统美德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D.中国特色社会主义理想信念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4.（     ）是涵养社会主义核心价值观的重要源泉。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A.中华优秀传统文化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B.马克思主义理论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C.中华民族传统美德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D.中国特色社会主义理想信念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5.（     ）是对待生产劳动和人类生存的一种根本价值态度。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A.爱国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B.诚信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C.敬业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D.友善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6.（     ）是社会主义核心价值观的根本特性。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A.先进性B.人民性C.真实性D.实践性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7.（     ）反映了人们对美好社会的期望和憧憬，是衡量现代社会是否高度发展、充满活力、和谐有序的重要标志。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A.富强、民主、文明、和谐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B.爱国、敬业、诚信、友善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C.爱岗、敬业、公平、正义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D.自由、平等、公正、法治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8.社会主义核心价值观之所以彰显出强大的生命力、吸引力和感召力，正因其深深地扎根于（     ）的生动实践之中。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A.中国特色社会主义经济建设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B.中国特色社会主义政治建设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C.中国特色社会主义建设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D.中国特色社会主义文化建设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9.深深地根植于（     ），是社会主义核心价值观历史底蕴的集中体现。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A.社会主义先进文化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B.大众文化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C.中华优秀传统文化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D.中国特色社会主义文化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10.（     ）以无可辩驳的事实生动展示着社会主义核心价值观的生机活力。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A.中国特色社会主义经济建设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B.中国特色社会主义政治建设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C.中国特色社会主义建设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D.中国特色社会主义文化建设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11.（     ）是文化软实力的灵魂、文化软实力建设的重点。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A.核心价值观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B.民族精神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C.文化承载力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D.中华优秀传统文化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12.蔡元培曾经说过：“若无德，则虽体魄智力发达，适足助其为恶。”道德之于个人、之于社会，都具有基础性意义，做人做事第一位的是（     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A.崇德修身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B.志存高远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C.明辨是非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D.自强自立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13.（     ）是我们党执政的最深厚的基础和最大底气。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A.发展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B.制度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C.人民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D.共同富裕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14.（     ）是人类社会进步的标尺，是社会主义制度的本质要求。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A.公正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B.友善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C.爱国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D.敬业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15.有人说：“圣人是肯做工夫的庸人，庸人是不肯做工夫的圣人。”这句话表达的做人做事要（     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A.笃实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B.修德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C.诚信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D.爱国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参考答案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 2.C 3.A 4.A 5.C 6.B 7.D 8.C 9.C 10.C 11.A 12.A 13.C 14.A 15.A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二、多选题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1.社会主义核心价值观（     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A.体现着中国特色社会主义的价值取向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B.反映着我国社会主义基本制度的本质要求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C.渗透于经济、政治、文化、社会、生态建设的各个方面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D.是我国社会主义制度的内在精神之魂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2.社会主义核心价值观和社会主义核心价值体系，两者是（     ）的。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A.互为依存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B.继承与发展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C.紧密联系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D.相辅相成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3.一个国家的文化软实力，从根本上说，取决于其核心价值观的（     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A.生命力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B.凝聚力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C.向心力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D.感召力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4.（     ）是中国共产党人的初心和使命，也是我们党领导现代化建设的出发点和落脚点。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A.为人民谋幸福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B.为人民谋和谐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C.为中华民族谋团结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D.为中华民族谋复兴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5.社会主义核心价值观把涉及国家、社会、公民的价值要求融为一体，是对我们要（     ）等重大问题的深刻解答。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A.建设什么样的社会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B.建设什么样的国家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C.培育什么样的公民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D.建设什么样的政府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6.大学生要坚持由易到难、由近及远，从现在做起，从自己做起……为实现（     ）中国梦凝聚强大的青春能量。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A.社会进步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B.国家富强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C.民族振兴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D.人民幸福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7.坚定的核心价值观自信，是中国特色社会主义（     ）的价值内核。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A.道路自信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B.理论自信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C.制度自信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D.文化自信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8.社会主义核心价值体系主要包括马克思主义指导思想、（     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A.以爱国主义为核心的民族精神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B.以改革创新为核心的时代精神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C.社会主义荣辱观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D.中国特色社会主义共同理想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参考答案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BCD 2.ACD 3.ABD 4.AD 5.ABC6.BCD 7.ABCD 8.ABCD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三、名词解释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价值观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：主体对客体有无价值、价值大小的立场和态度，是对价值及其相关内容的基本观点和看法。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爱国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：是最深沉、最持久的情感，是每个公民应当遵循的最基本的价值观念和道德准则，也是中华民族的优良传统。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零和博弈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：指参与博弈的各方，在严格竞争下，一方的收益必然意味着另一方的损失，博弈各方的收益和损失相加总和永远为“零”，故双方不存在合作的可能。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四、简答题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1.简述社会主义核心价值观基本内容？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答：富强、民主、文明、和谐，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自由、平等、公正、法治，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爱国、敬业、诚信、友善。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Style w:val="8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简述社会主义核心价值观和社会主义核心价值体系的关系。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系的丰富内涵和实践要求，是社会主义核心价值体系的高度凝练和集中表达。同时，社会主义核心值观与社会主义核心价值体系具有内在一致性，都体现了社会主义意识形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态的本质要求，体现了社会主义制度在思想和精神层面的质的规定性，建成中国特色社会主义现代化强国、实现中华民族伟大复兴的中国梦的值引领。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五、论述题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1" w:firstLineChars="100"/>
        <w:jc w:val="left"/>
        <w:textAlignment w:val="auto"/>
        <w:rPr>
          <w:rStyle w:val="8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1.大学生如何做社会主义核心价值观的积极践行者？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答：青年的价值取向关系着整个社会的价值取向。青年是引风气之先的社会力量。全社会培育和弘扬社会主义核心价值观，需要大学生始终走在时代前列，成为社会主义核心价值观的坚定信仰者、积极传播者、模范践行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1.扣好人生的扣子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(1)大学时期是价值观养成的关键阶段。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(2)大学生成长成才和全面发展，离不开正确价值观引领。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(3)核心价值观的养成绝非一日之功。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2.把社会主义核心价值观落细落小落实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(1)勤学(2)修德(3)明辨(4)笃实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按以上要点采分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0E8CC"/>
    <w:multiLevelType w:val="singleLevel"/>
    <w:tmpl w:val="2290E8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F05925"/>
    <w:multiLevelType w:val="singleLevel"/>
    <w:tmpl w:val="65F05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Zjg0N2NlMjlhNWE0OWFlZGNmNDBmMjQ5MjE1ZjMifQ=="/>
  </w:docVars>
  <w:rsids>
    <w:rsidRoot w:val="00000000"/>
    <w:rsid w:val="01650C3B"/>
    <w:rsid w:val="03AA6D7B"/>
    <w:rsid w:val="13C54B5C"/>
    <w:rsid w:val="2C792640"/>
    <w:rsid w:val="42F0761F"/>
    <w:rsid w:val="43FD36FF"/>
    <w:rsid w:val="486A1B43"/>
    <w:rsid w:val="550A5C7C"/>
    <w:rsid w:val="55FF3307"/>
    <w:rsid w:val="574511ED"/>
    <w:rsid w:val="57C93BCD"/>
    <w:rsid w:val="7883171E"/>
    <w:rsid w:val="7CAB08A6"/>
    <w:rsid w:val="7DF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2389</Words>
  <Characters>2605</Characters>
  <Lines>0</Lines>
  <Paragraphs>0</Paragraphs>
  <TotalTime>30</TotalTime>
  <ScaleCrop>false</ScaleCrop>
  <LinksUpToDate>false</LinksUpToDate>
  <CharactersWithSpaces>2745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2021-10-28T15:04:00Z</dcterms:created>
  <dc:creator>Administrator</dc:creator>
  <cp:lastModifiedBy>璐</cp:lastModifiedBy>
  <dcterms:modified xsi:type="dcterms:W3CDTF">2022-05-02T05:13:55Z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7C564A0EE5444EDDADB0DCC7840257CE</vt:lpwstr>
  </property>
</Properties>
</file>