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spacing w:val="30"/>
          <w:kern w:val="0"/>
          <w:sz w:val="30"/>
          <w:szCs w:val="30"/>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pacing w:val="30"/>
          <w:kern w:val="0"/>
          <w:sz w:val="30"/>
          <w:szCs w:val="30"/>
        </w:rPr>
      </w:pPr>
      <w:r>
        <w:rPr>
          <w:rFonts w:hint="eastAsia" w:ascii="仿宋_GB2312" w:hAnsi="仿宋_GB2312" w:eastAsia="仿宋_GB2312" w:cs="仿宋_GB2312"/>
          <w:b/>
          <w:bCs/>
          <w:spacing w:val="30"/>
          <w:kern w:val="0"/>
          <w:sz w:val="30"/>
          <w:szCs w:val="30"/>
        </w:rPr>
        <w:t>《毛泽东思想和中国特色社会主义理论体系概论（2021版）》</w:t>
      </w:r>
    </w:p>
    <w:p>
      <w:pPr>
        <w:pStyle w:val="10"/>
        <w:keepNext w:val="0"/>
        <w:keepLines w:val="0"/>
        <w:pageBreakBefore w:val="0"/>
        <w:widowControl/>
        <w:numPr>
          <w:ilvl w:val="0"/>
          <w:numId w:val="1"/>
        </w:numPr>
        <w:kinsoku/>
        <w:wordWrap/>
        <w:overflowPunct/>
        <w:topLinePunct w:val="0"/>
        <w:autoSpaceDE/>
        <w:autoSpaceDN/>
        <w:bidi w:val="0"/>
        <w:adjustRightInd/>
        <w:snapToGrid/>
        <w:spacing w:line="560" w:lineRule="exact"/>
        <w:ind w:firstLineChars="0"/>
        <w:jc w:val="center"/>
        <w:textAlignment w:val="auto"/>
        <w:rPr>
          <w:rFonts w:hint="eastAsia" w:ascii="仿宋_GB2312" w:hAnsi="仿宋_GB2312" w:eastAsia="仿宋_GB2312" w:cs="仿宋_GB2312"/>
          <w:b/>
          <w:bCs/>
          <w:spacing w:val="30"/>
          <w:kern w:val="0"/>
          <w:sz w:val="30"/>
          <w:szCs w:val="30"/>
        </w:rPr>
      </w:pPr>
      <w:r>
        <w:rPr>
          <w:rFonts w:hint="eastAsia" w:ascii="仿宋_GB2312" w:hAnsi="仿宋_GB2312" w:eastAsia="仿宋_GB2312" w:cs="仿宋_GB2312"/>
          <w:b/>
          <w:bCs/>
          <w:spacing w:val="30"/>
          <w:kern w:val="0"/>
          <w:sz w:val="30"/>
          <w:szCs w:val="30"/>
        </w:rPr>
        <w:t>毛泽东思想及其历史地位知识点及练习题</w:t>
      </w:r>
    </w:p>
    <w:p>
      <w:pPr>
        <w:pStyle w:val="10"/>
        <w:keepNext w:val="0"/>
        <w:keepLines w:val="0"/>
        <w:pageBreakBefore w:val="0"/>
        <w:widowControl/>
        <w:kinsoku/>
        <w:wordWrap/>
        <w:overflowPunct/>
        <w:topLinePunct w:val="0"/>
        <w:autoSpaceDE/>
        <w:autoSpaceDN/>
        <w:bidi w:val="0"/>
        <w:adjustRightInd/>
        <w:snapToGrid/>
        <w:spacing w:line="560" w:lineRule="exact"/>
        <w:ind w:left="1110" w:firstLine="0" w:firstLineChars="0"/>
        <w:textAlignment w:val="auto"/>
        <w:rPr>
          <w:rFonts w:hint="eastAsia" w:ascii="仿宋_GB2312" w:hAnsi="仿宋_GB2312" w:eastAsia="仿宋_GB2312" w:cs="仿宋_GB2312"/>
          <w:b/>
          <w:bCs/>
          <w:sz w:val="30"/>
          <w:szCs w:val="30"/>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textAlignment w:val="auto"/>
        <w:rPr>
          <w:rFonts w:hint="eastAsia" w:ascii="仿宋_GB2312" w:hAnsi="仿宋_GB2312" w:eastAsia="仿宋_GB2312" w:cs="仿宋_GB2312"/>
          <w:b/>
          <w:bCs/>
          <w:sz w:val="30"/>
          <w:szCs w:val="30"/>
        </w:rPr>
      </w:pPr>
      <w:r>
        <w:rPr>
          <w:rFonts w:hint="eastAsia" w:ascii="仿宋_GB2312" w:hAnsi="仿宋_GB2312" w:eastAsia="仿宋_GB2312" w:cs="仿宋_GB2312"/>
          <w:b/>
          <w:bCs/>
          <w:spacing w:val="30"/>
          <w:sz w:val="30"/>
          <w:szCs w:val="30"/>
        </w:rPr>
        <w:t>一、重要知识点</w:t>
      </w:r>
    </w:p>
    <w:p>
      <w:pPr>
        <w:keepNext w:val="0"/>
        <w:keepLines w:val="0"/>
        <w:pageBreakBefore w:val="0"/>
        <w:widowControl/>
        <w:numPr>
          <w:ilvl w:val="0"/>
          <w:numId w:val="2"/>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毛泽东思想形成和发展的历史条件</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2.毛泽东思想写入党章的时间</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3.毛泽东思想初步形成的标志</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4.毛泽东思想的主要内容</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5.毛泽东思想活的灵魂</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6.毛泽东思想的历史地位</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7.如何科学评价毛泽东及毛泽东思想</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0"/>
          <w:szCs w:val="30"/>
        </w:rPr>
      </w:pP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textAlignment w:val="auto"/>
        <w:rPr>
          <w:rFonts w:hint="eastAsia" w:ascii="仿宋_GB2312" w:hAnsi="仿宋_GB2312" w:eastAsia="仿宋_GB2312" w:cs="仿宋_GB2312"/>
          <w:b/>
          <w:sz w:val="30"/>
          <w:szCs w:val="30"/>
        </w:rPr>
      </w:pPr>
      <w:r>
        <w:rPr>
          <w:rFonts w:hint="eastAsia" w:ascii="仿宋_GB2312" w:hAnsi="仿宋_GB2312" w:eastAsia="仿宋_GB2312" w:cs="仿宋_GB2312"/>
          <w:b/>
          <w:spacing w:val="30"/>
          <w:sz w:val="30"/>
          <w:szCs w:val="30"/>
        </w:rPr>
        <w:t>二、练习题</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highlight w:val="lightGray"/>
        </w:rPr>
        <w:t>（一）</w:t>
      </w:r>
      <w:r>
        <w:rPr>
          <w:rFonts w:hint="eastAsia" w:ascii="仿宋_GB2312" w:hAnsi="仿宋_GB2312" w:eastAsia="仿宋_GB2312" w:cs="仿宋_GB2312"/>
          <w:spacing w:val="30"/>
          <w:kern w:val="0"/>
          <w:sz w:val="30"/>
          <w:szCs w:val="30"/>
        </w:rPr>
        <w:t>单选题</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1.毛泽东思想形成和发展的时代背景是：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A.中国沦为半殖民地半封建社会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B.帝国主义战争和无产阶级革命</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C.第一次世界大战的爆发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D.中国工人阶级的成长壮大</w:t>
      </w:r>
      <w:r>
        <w:rPr>
          <w:rFonts w:hint="eastAsia" w:ascii="仿宋_GB2312" w:hAnsi="仿宋_GB2312" w:eastAsia="仿宋_GB2312" w:cs="仿宋_GB2312"/>
          <w:spacing w:val="30"/>
          <w:kern w:val="0"/>
          <w:sz w:val="30"/>
          <w:szCs w:val="30"/>
        </w:rPr>
        <w:br w:type="textWrapping"/>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2.开辟了世界无产阶级社会主义革命新时代的伟大事件是：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A.俄国十月革命</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B.五四运动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C.中国共产党建立</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D.中华人民共和国建立</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3.毛泽东思想形成和发展的实践基础是：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A.中国共产党领导人民进行革命和建设的成功实践</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B.中国共产党领导的工人运动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C.中国共产党领导的农民运动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D.中国共产党领导的学生运动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4.中国共产党提出新民主主义革命的基本思想是在：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A.国民革命战争时期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B.土地革命战争时期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C.抗日战争时期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D.解放战争时期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5.以毛泽东为代表的中国共产党人初步开辟了农村包围城市、武装夺取政权革命道路是在：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A.国民革命战争时期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B.土地革命战争时期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C.抗日战争时期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D.解放战争时期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6.毛泽东思想得到系统总结和多方面展开而趋于成熟是在：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A.国民革命战争时期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B.土地革命战争时期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C.抗日战争时期  </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D.解放战争时期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7.正式把毛泽东思想写入党章，并确立为党必须长期坚持的指导思想的是在：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A.遵义会议     B.党的六届六中全会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C.党的七大    D.党的七届二中全会</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8.中国的武装斗争是无产阶级领导下的以（）为主体的革命战争：</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A.工人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B.农民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 C.城市小资产阶级     D.知识分子</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9.中国革命战争在长时期内的主要作战形式是：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A.游击战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 xml:space="preserve">  B.阵地战</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C.游击战和运动战  D.游击战和阵地战</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10.经济工作和其他一切工作的生命线是：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A.思想政治工作     B.组织建设工作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C.作风建设工作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D.军队建设工作</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11.中国共产党历史上，第一次使用“毛泽东思想的活的灵魂”的表述是在：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A.《反对本本主义》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B.《关于若干历史问题的决议》</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C.《关于修改党章的报告》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D.《关于建国以来党的若干历史问题的决议》</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12.开始形成了以毛泽东同志为核心的党的第一代中央领导集体的会议是：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A.遵义会议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B.洛川会议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C.六届六中全会</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D.中共七大</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13.毛泽东思想的精髓是：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A.实事求是       B.群众路线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C.独立自主        D.艰苦奋斗</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14.中国共产党的根本工作路线是：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A.实事求是       B.群众路线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C.独立自主        D.自力更生</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15.（    ）是我们党一切行动的根本出发点和落脚点，是我们党区别于其他一切政党的根本标志：</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A.实事求是     B.全心全意为人民服务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C.独立自主     D.党的优良作风</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16.中国共产党历史上，第一个明确提出“马克思主义中国化”科学命题和重大任务的领导人是：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A.李大钊      B.毛泽东      C.周恩来     D.邓小平</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17.中国共产党历史上，第一次明确提出“马克思主义中国化”科学命题和重大任务的的会议是：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A.党的二大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  B.遵义会议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C.党的六届六中全会        D.党的七大</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18.马克思主义中国化第一次历史性飞跃的理论成果是：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A.毛泽东思想</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B.邓小平理论    </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C.科学发展观   D.习近平新时代中国特色社会主义思想</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19.我们一切路线、方针、政策的制定仍应牢牢立足（）这个最大实际，充分体现其必然要求：</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A.主要矛盾B.基本国情C.社会性质D.根本制度</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20.已经包含了毛泽东思想的活的灵魂的实事求是、群众路线、独立自主三个方面的基本因子的著作是：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A.《星星之火，可以燎原》     B.《反对本本主义》</w:t>
      </w:r>
    </w:p>
    <w:p>
      <w:pPr>
        <w:keepNext w:val="0"/>
        <w:keepLines w:val="0"/>
        <w:pageBreakBefore w:val="0"/>
        <w:widowControl/>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0"/>
          <w:szCs w:val="30"/>
        </w:rPr>
      </w:pPr>
      <w:r>
        <w:rPr>
          <w:rFonts w:hint="eastAsia" w:ascii="仿宋_GB2312" w:hAnsi="仿宋_GB2312" w:eastAsia="仿宋_GB2312" w:cs="仿宋_GB2312"/>
          <w:spacing w:val="30"/>
          <w:kern w:val="0"/>
          <w:sz w:val="30"/>
          <w:szCs w:val="30"/>
        </w:rPr>
        <w:t>C.《矛盾论》、《实践论》</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D.《新民主主义论》</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textAlignment w:val="auto"/>
        <w:rPr>
          <w:rFonts w:hint="eastAsia" w:ascii="仿宋_GB2312" w:hAnsi="仿宋_GB2312" w:eastAsia="仿宋_GB2312" w:cs="仿宋_GB2312"/>
          <w:sz w:val="30"/>
          <w:szCs w:val="30"/>
        </w:rPr>
      </w:pPr>
      <w:r>
        <w:rPr>
          <w:rFonts w:hint="eastAsia" w:ascii="仿宋_GB2312" w:hAnsi="仿宋_GB2312" w:eastAsia="仿宋_GB2312" w:cs="仿宋_GB2312"/>
          <w:spacing w:val="30"/>
          <w:sz w:val="30"/>
          <w:szCs w:val="30"/>
        </w:rPr>
        <w:br w:type="textWrapping"/>
      </w:r>
      <w:r>
        <w:rPr>
          <w:rFonts w:hint="eastAsia" w:ascii="仿宋_GB2312" w:hAnsi="仿宋_GB2312" w:eastAsia="仿宋_GB2312" w:cs="仿宋_GB2312"/>
          <w:spacing w:val="30"/>
          <w:sz w:val="30"/>
          <w:szCs w:val="30"/>
        </w:rPr>
        <w:t>参考答案</w:t>
      </w:r>
    </w:p>
    <w:p>
      <w:pPr>
        <w:keepNext w:val="0"/>
        <w:keepLines w:val="0"/>
        <w:pageBreakBefore w:val="0"/>
        <w:widowControl/>
        <w:numPr>
          <w:ilvl w:val="0"/>
          <w:numId w:val="3"/>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B   2.A   3.A   4.A   5.B   6.C   7.C   8.B   9.C   10.A11.D  12.A  13.A  14.B  15.B  16.B  17.C  18.A  19.B  20.B</w:t>
      </w:r>
      <w:r>
        <w:rPr>
          <w:rFonts w:hint="eastAsia" w:ascii="仿宋_GB2312" w:hAnsi="仿宋_GB2312" w:eastAsia="仿宋_GB2312" w:cs="仿宋_GB2312"/>
          <w:kern w:val="0"/>
          <w:sz w:val="30"/>
          <w:szCs w:val="30"/>
        </w:rPr>
        <w:br w:type="textWrapping"/>
      </w:r>
      <w:r>
        <w:rPr>
          <w:rFonts w:hint="eastAsia" w:ascii="仿宋_GB2312" w:hAnsi="仿宋_GB2312" w:eastAsia="仿宋_GB2312" w:cs="仿宋_GB2312"/>
          <w:kern w:val="0"/>
          <w:sz w:val="30"/>
          <w:szCs w:val="30"/>
        </w:rPr>
        <w:br w:type="textWrapping"/>
      </w:r>
      <w:r>
        <w:rPr>
          <w:rFonts w:hint="eastAsia" w:ascii="仿宋_GB2312" w:hAnsi="仿宋_GB2312" w:eastAsia="仿宋_GB2312" w:cs="仿宋_GB2312"/>
          <w:kern w:val="0"/>
          <w:sz w:val="30"/>
          <w:szCs w:val="30"/>
        </w:rPr>
        <w:br w:type="textWrapping"/>
      </w:r>
      <w:r>
        <w:rPr>
          <w:rFonts w:hint="eastAsia" w:ascii="仿宋_GB2312" w:hAnsi="仿宋_GB2312" w:eastAsia="仿宋_GB2312" w:cs="仿宋_GB2312"/>
          <w:spacing w:val="30"/>
          <w:kern w:val="0"/>
          <w:sz w:val="30"/>
          <w:szCs w:val="30"/>
          <w:shd w:val="pct10" w:color="auto" w:fill="FFFFFF"/>
        </w:rPr>
        <w:t>（二）</w:t>
      </w:r>
      <w:r>
        <w:rPr>
          <w:rFonts w:hint="eastAsia" w:ascii="仿宋_GB2312" w:hAnsi="仿宋_GB2312" w:eastAsia="仿宋_GB2312" w:cs="仿宋_GB2312"/>
          <w:spacing w:val="30"/>
          <w:kern w:val="0"/>
          <w:sz w:val="30"/>
          <w:szCs w:val="30"/>
        </w:rPr>
        <w:t>多选题</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1.毛泽东思想的科学内涵是：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A.马克思列宁主义在中国的运用和发展       </w:t>
      </w:r>
    </w:p>
    <w:p>
      <w:pPr>
        <w:keepNext w:val="0"/>
        <w:keepLines w:val="0"/>
        <w:pageBreakBefore w:val="0"/>
        <w:widowControl/>
        <w:numPr>
          <w:ilvl w:val="0"/>
          <w:numId w:val="4"/>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中国共产党集体智慧的结晶</w:t>
      </w:r>
    </w:p>
    <w:p>
      <w:pPr>
        <w:keepNext w:val="0"/>
        <w:keepLines w:val="0"/>
        <w:pageBreakBefore w:val="0"/>
        <w:widowControl/>
        <w:numPr>
          <w:ilvl w:val="0"/>
          <w:numId w:val="4"/>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被实践证明了的关于中国革命和建设的正确的理论原则和经验总结          </w:t>
      </w:r>
    </w:p>
    <w:p>
      <w:pPr>
        <w:keepNext w:val="0"/>
        <w:keepLines w:val="0"/>
        <w:pageBreakBefore w:val="0"/>
        <w:widowControl/>
        <w:numPr>
          <w:ilvl w:val="0"/>
          <w:numId w:val="4"/>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毛泽东的思想</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2.第一次国内革命战争时期，毛泽东提出的新民主主义革命基本思想主要体现在以下著作中：</w:t>
      </w:r>
    </w:p>
    <w:p>
      <w:pPr>
        <w:keepNext w:val="0"/>
        <w:keepLines w:val="0"/>
        <w:pageBreakBefore w:val="0"/>
        <w:widowControl/>
        <w:numPr>
          <w:ilvl w:val="0"/>
          <w:numId w:val="5"/>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《星星之火，可以燎原》               </w:t>
      </w:r>
    </w:p>
    <w:p>
      <w:pPr>
        <w:keepNext w:val="0"/>
        <w:keepLines w:val="0"/>
        <w:pageBreakBefore w:val="0"/>
        <w:widowControl/>
        <w:numPr>
          <w:ilvl w:val="0"/>
          <w:numId w:val="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《中国社会各阶级的分析》</w:t>
      </w:r>
    </w:p>
    <w:p>
      <w:pPr>
        <w:keepNext w:val="0"/>
        <w:keepLines w:val="0"/>
        <w:pageBreakBefore w:val="0"/>
        <w:widowControl/>
        <w:numPr>
          <w:ilvl w:val="0"/>
          <w:numId w:val="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《反对本本主义》                     </w:t>
      </w:r>
    </w:p>
    <w:p>
      <w:pPr>
        <w:keepNext w:val="0"/>
        <w:keepLines w:val="0"/>
        <w:pageBreakBefore w:val="0"/>
        <w:widowControl/>
        <w:numPr>
          <w:ilvl w:val="0"/>
          <w:numId w:val="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《湖南农民运动考察报告》</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3.标志着毛泽东思想初步形成的重要文章主要有：</w:t>
      </w:r>
    </w:p>
    <w:p>
      <w:pPr>
        <w:keepNext w:val="0"/>
        <w:keepLines w:val="0"/>
        <w:pageBreakBefore w:val="0"/>
        <w:widowControl/>
        <w:numPr>
          <w:ilvl w:val="0"/>
          <w:numId w:val="6"/>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《中国的红色政权为什么能够存在？》            </w:t>
      </w:r>
    </w:p>
    <w:p>
      <w:pPr>
        <w:keepNext w:val="0"/>
        <w:keepLines w:val="0"/>
        <w:pageBreakBefore w:val="0"/>
        <w:widowControl/>
        <w:numPr>
          <w:ilvl w:val="0"/>
          <w:numId w:val="6"/>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《井冈山的斗争</w:t>
      </w:r>
    </w:p>
    <w:p>
      <w:pPr>
        <w:keepNext w:val="0"/>
        <w:keepLines w:val="0"/>
        <w:pageBreakBefore w:val="0"/>
        <w:widowControl/>
        <w:numPr>
          <w:ilvl w:val="0"/>
          <w:numId w:val="6"/>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《星星之火可以燎原》                          </w:t>
      </w:r>
    </w:p>
    <w:p>
      <w:pPr>
        <w:keepNext w:val="0"/>
        <w:keepLines w:val="0"/>
        <w:pageBreakBefore w:val="0"/>
        <w:widowControl/>
        <w:numPr>
          <w:ilvl w:val="0"/>
          <w:numId w:val="6"/>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《反对本本主义》</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4.体现毛泽东思想得到多方面展开而趋于成熟的著作主要有：</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A.《新民主主义论》</w:t>
      </w:r>
    </w:p>
    <w:p>
      <w:pPr>
        <w:keepNext w:val="0"/>
        <w:keepLines w:val="0"/>
        <w:pageBreakBefore w:val="0"/>
        <w:widowControl/>
        <w:numPr>
          <w:ilvl w:val="0"/>
          <w:numId w:val="7"/>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《矛盾论》、《实践论》</w:t>
      </w:r>
    </w:p>
    <w:p>
      <w:pPr>
        <w:keepNext w:val="0"/>
        <w:keepLines w:val="0"/>
        <w:pageBreakBefore w:val="0"/>
        <w:widowControl/>
        <w:numPr>
          <w:ilvl w:val="0"/>
          <w:numId w:val="7"/>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《中国革命和中国共产党》、《论联合政府》</w:t>
      </w:r>
    </w:p>
    <w:p>
      <w:pPr>
        <w:keepNext w:val="0"/>
        <w:keepLines w:val="0"/>
        <w:pageBreakBefore w:val="0"/>
        <w:widowControl/>
        <w:numPr>
          <w:ilvl w:val="0"/>
          <w:numId w:val="7"/>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《&lt;共产党人&gt;发刊词》</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5.毛泽东思想继续得到发展是在：</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A.国民革命时期   B.土地革命时期  </w:t>
      </w:r>
    </w:p>
    <w:p>
      <w:pPr>
        <w:keepNext w:val="0"/>
        <w:keepLines w:val="0"/>
        <w:pageBreakBefore w:val="0"/>
        <w:widowControl/>
        <w:numPr>
          <w:ilvl w:val="0"/>
          <w:numId w:val="8"/>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解放战争时期  </w:t>
      </w:r>
      <w:r>
        <w:rPr>
          <w:rFonts w:hint="eastAsia" w:ascii="仿宋_GB2312" w:hAnsi="仿宋_GB2312" w:eastAsia="仿宋_GB2312" w:cs="仿宋_GB2312"/>
          <w:spacing w:val="30"/>
          <w:kern w:val="0"/>
          <w:sz w:val="30"/>
          <w:szCs w:val="30"/>
          <w:lang w:val="en-US" w:eastAsia="zh-CN"/>
        </w:rPr>
        <w:t xml:space="preserve"> </w:t>
      </w:r>
      <w:r>
        <w:rPr>
          <w:rFonts w:hint="eastAsia" w:ascii="仿宋_GB2312" w:hAnsi="仿宋_GB2312" w:eastAsia="仿宋_GB2312" w:cs="仿宋_GB2312"/>
          <w:spacing w:val="30"/>
          <w:kern w:val="0"/>
          <w:sz w:val="30"/>
          <w:szCs w:val="30"/>
        </w:rPr>
        <w:t>D.中华人民共和国建立后</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6.毛泽东思想成熟的突出表现是：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A.科学阐述了新民主主义革命的对象、动力、领导力量、性质和前途等基本问题</w:t>
      </w:r>
    </w:p>
    <w:p>
      <w:pPr>
        <w:keepNext w:val="0"/>
        <w:keepLines w:val="0"/>
        <w:pageBreakBefore w:val="0"/>
        <w:widowControl/>
        <w:numPr>
          <w:ilvl w:val="0"/>
          <w:numId w:val="9"/>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提出了新民主主义革命的总路线</w:t>
      </w:r>
    </w:p>
    <w:p>
      <w:pPr>
        <w:keepNext w:val="0"/>
        <w:keepLines w:val="0"/>
        <w:pageBreakBefore w:val="0"/>
        <w:widowControl/>
        <w:numPr>
          <w:ilvl w:val="0"/>
          <w:numId w:val="9"/>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制定了相应的经济、政治、文化纲领</w:t>
      </w:r>
    </w:p>
    <w:p>
      <w:pPr>
        <w:keepNext w:val="0"/>
        <w:keepLines w:val="0"/>
        <w:pageBreakBefore w:val="0"/>
        <w:widowControl/>
        <w:numPr>
          <w:ilvl w:val="0"/>
          <w:numId w:val="9"/>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指明了新民主主义革命的具体目标</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7.下列各项中，体现毛泽东思想在解放战争时期和新中国成立以后继续得到发展的有：</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A.提出了人民民主专政理论</w:t>
      </w:r>
    </w:p>
    <w:p>
      <w:pPr>
        <w:keepNext w:val="0"/>
        <w:keepLines w:val="0"/>
        <w:pageBreakBefore w:val="0"/>
        <w:widowControl/>
        <w:numPr>
          <w:ilvl w:val="0"/>
          <w:numId w:val="10"/>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提出了社会主义改造理论</w:t>
      </w:r>
      <w:bookmarkStart w:id="0" w:name="_GoBack"/>
      <w:bookmarkEnd w:id="0"/>
    </w:p>
    <w:p>
      <w:pPr>
        <w:keepNext w:val="0"/>
        <w:keepLines w:val="0"/>
        <w:pageBreakBefore w:val="0"/>
        <w:widowControl/>
        <w:numPr>
          <w:ilvl w:val="0"/>
          <w:numId w:val="10"/>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提出了两类矛盾的学说特别是正确处理人民内部矛盾的理论</w:t>
      </w:r>
    </w:p>
    <w:p>
      <w:pPr>
        <w:keepNext w:val="0"/>
        <w:keepLines w:val="0"/>
        <w:pageBreakBefore w:val="0"/>
        <w:widowControl/>
        <w:numPr>
          <w:ilvl w:val="0"/>
          <w:numId w:val="10"/>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提出了把马列主义的基本原理同中国革命和建设的具体实际“第二次结合”</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8.毛泽东思想有多方面的丰富内容，除了关于新民主主义革命理论外，还包括：</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A.社会主义革命和社会主义建设的理论     </w:t>
      </w:r>
    </w:p>
    <w:p>
      <w:pPr>
        <w:keepNext w:val="0"/>
        <w:keepLines w:val="0"/>
        <w:pageBreakBefore w:val="0"/>
        <w:widowControl/>
        <w:numPr>
          <w:ilvl w:val="0"/>
          <w:numId w:val="11"/>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革命军队建设和军事战略的理论</w:t>
      </w:r>
    </w:p>
    <w:p>
      <w:pPr>
        <w:keepNext w:val="0"/>
        <w:keepLines w:val="0"/>
        <w:pageBreakBefore w:val="0"/>
        <w:widowControl/>
        <w:numPr>
          <w:ilvl w:val="0"/>
          <w:numId w:val="11"/>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思想政治工作和文化工作的理论        </w:t>
      </w:r>
    </w:p>
    <w:p>
      <w:pPr>
        <w:keepNext w:val="0"/>
        <w:keepLines w:val="0"/>
        <w:pageBreakBefore w:val="0"/>
        <w:widowControl/>
        <w:numPr>
          <w:ilvl w:val="0"/>
          <w:numId w:val="11"/>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政策和策略以及党的建设的理论</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9.毛泽东认为，中国资产阶级包括：</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A.大资产阶级（或买办资产阶级） </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城市小资产阶级   </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民族资产阶级  </w:t>
      </w:r>
    </w:p>
    <w:p>
      <w:pPr>
        <w:keepNext w:val="0"/>
        <w:keepLines w:val="0"/>
        <w:pageBreakBefore w:val="0"/>
        <w:widowControl/>
        <w:numPr>
          <w:ilvl w:val="0"/>
          <w:numId w:val="12"/>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知识分子</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10.无产阶级及其政党要实现自己对同盟者的领导，必须具备的条件是：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A.率领被领导者向着共同的敌人作坚决斗争并取得胜利</w:t>
      </w:r>
    </w:p>
    <w:p>
      <w:pPr>
        <w:keepNext w:val="0"/>
        <w:keepLines w:val="0"/>
        <w:pageBreakBefore w:val="0"/>
        <w:widowControl/>
        <w:numPr>
          <w:ilvl w:val="0"/>
          <w:numId w:val="13"/>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对同盟者采取“有理、有利、有节”的策略原则</w:t>
      </w:r>
    </w:p>
    <w:p>
      <w:pPr>
        <w:keepNext w:val="0"/>
        <w:keepLines w:val="0"/>
        <w:pageBreakBefore w:val="0"/>
        <w:widowControl/>
        <w:numPr>
          <w:ilvl w:val="0"/>
          <w:numId w:val="13"/>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坚持独立自主的原则，对同盟者实行又联合又斗争的政策</w:t>
      </w:r>
    </w:p>
    <w:p>
      <w:pPr>
        <w:keepNext w:val="0"/>
        <w:keepLines w:val="0"/>
        <w:pageBreakBefore w:val="0"/>
        <w:widowControl/>
        <w:numPr>
          <w:ilvl w:val="0"/>
          <w:numId w:val="13"/>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对被领导者给以物质利益，至少不损害其利益，同时给以政治教育</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11.毛泽东思想的活的灵魂是：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A.实事求是      B.群众路线　C.独立自主     D.与时俱进</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12.毛泽东思想的活的灵魂之一――实事求是的基本要求是：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A.理论联系实际</w:t>
      </w:r>
    </w:p>
    <w:p>
      <w:pPr>
        <w:keepNext w:val="0"/>
        <w:keepLines w:val="0"/>
        <w:pageBreakBefore w:val="0"/>
        <w:widowControl/>
        <w:numPr>
          <w:ilvl w:val="0"/>
          <w:numId w:val="14"/>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调查研究</w:t>
      </w:r>
    </w:p>
    <w:p>
      <w:pPr>
        <w:keepNext w:val="0"/>
        <w:keepLines w:val="0"/>
        <w:pageBreakBefore w:val="0"/>
        <w:widowControl/>
        <w:numPr>
          <w:ilvl w:val="0"/>
          <w:numId w:val="14"/>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坚持在实践中检验真理和发展真理 </w:t>
      </w:r>
    </w:p>
    <w:p>
      <w:pPr>
        <w:keepNext w:val="0"/>
        <w:keepLines w:val="0"/>
        <w:pageBreakBefore w:val="0"/>
        <w:widowControl/>
        <w:numPr>
          <w:ilvl w:val="0"/>
          <w:numId w:val="14"/>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一切从实际出发</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13.毛泽东思想的历史地位主要表现为：</w:t>
      </w:r>
    </w:p>
    <w:p>
      <w:pPr>
        <w:keepNext w:val="0"/>
        <w:keepLines w:val="0"/>
        <w:pageBreakBefore w:val="0"/>
        <w:widowControl/>
        <w:numPr>
          <w:ilvl w:val="0"/>
          <w:numId w:val="15"/>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是马克思主义中国化的第一个重大理论成果</w:t>
      </w:r>
    </w:p>
    <w:p>
      <w:pPr>
        <w:keepNext w:val="0"/>
        <w:keepLines w:val="0"/>
        <w:pageBreakBefore w:val="0"/>
        <w:widowControl/>
        <w:numPr>
          <w:ilvl w:val="0"/>
          <w:numId w:val="1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是中国革命和建设的科学指南</w:t>
      </w:r>
    </w:p>
    <w:p>
      <w:pPr>
        <w:keepNext w:val="0"/>
        <w:keepLines w:val="0"/>
        <w:pageBreakBefore w:val="0"/>
        <w:widowControl/>
        <w:numPr>
          <w:ilvl w:val="0"/>
          <w:numId w:val="1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是中国共产党和中国人民宝贵的精神财富</w:t>
      </w:r>
    </w:p>
    <w:p>
      <w:pPr>
        <w:keepNext w:val="0"/>
        <w:keepLines w:val="0"/>
        <w:pageBreakBefore w:val="0"/>
        <w:widowControl/>
        <w:numPr>
          <w:ilvl w:val="0"/>
          <w:numId w:val="15"/>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是新时期全党全国各族人民团结奋斗的共同思想基础</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14.正确认识毛泽东思想的历史地位和指导意义,必须科学评价毛泽东和毛泽东思想。这个问题的解决：</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A.关系到怎样看待党和国家过去几十年奋斗和前进的历史   </w:t>
      </w:r>
    </w:p>
    <w:p>
      <w:pPr>
        <w:keepNext w:val="0"/>
        <w:keepLines w:val="0"/>
        <w:pageBreakBefore w:val="0"/>
        <w:widowControl/>
        <w:numPr>
          <w:ilvl w:val="0"/>
          <w:numId w:val="16"/>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关系到党的团结、国家的安定</w:t>
      </w:r>
    </w:p>
    <w:p>
      <w:pPr>
        <w:keepNext w:val="0"/>
        <w:keepLines w:val="0"/>
        <w:pageBreakBefore w:val="0"/>
        <w:widowControl/>
        <w:numPr>
          <w:ilvl w:val="0"/>
          <w:numId w:val="16"/>
        </w:numPr>
        <w:kinsoku/>
        <w:wordWrap/>
        <w:overflowPunct/>
        <w:topLinePunct w:val="0"/>
        <w:autoSpaceDE/>
        <w:autoSpaceDN/>
        <w:bidi w:val="0"/>
        <w:adjustRightInd/>
        <w:snapToGrid/>
        <w:spacing w:line="560" w:lineRule="exact"/>
        <w:ind w:left="0" w:leftChars="0" w:firstLine="0" w:firstLineChars="0"/>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关系到党和国家未来的发展前途        </w:t>
      </w:r>
    </w:p>
    <w:p>
      <w:pPr>
        <w:keepNext w:val="0"/>
        <w:keepLines w:val="0"/>
        <w:pageBreakBefore w:val="0"/>
        <w:widowControl/>
        <w:numPr>
          <w:numId w:val="0"/>
        </w:numPr>
        <w:kinsoku/>
        <w:wordWrap/>
        <w:overflowPunct/>
        <w:topLinePunct w:val="0"/>
        <w:autoSpaceDE/>
        <w:autoSpaceDN/>
        <w:bidi w:val="0"/>
        <w:adjustRightInd/>
        <w:snapToGrid/>
        <w:spacing w:line="560" w:lineRule="exact"/>
        <w:ind w:leftChars="0"/>
        <w:jc w:val="left"/>
        <w:textAlignment w:val="auto"/>
        <w:rPr>
          <w:rFonts w:hint="eastAsia" w:ascii="仿宋_GB2312" w:hAnsi="仿宋_GB2312" w:eastAsia="仿宋_GB2312" w:cs="仿宋_GB2312"/>
          <w:sz w:val="30"/>
          <w:szCs w:val="30"/>
        </w:rPr>
      </w:pPr>
      <w:r>
        <w:rPr>
          <w:rFonts w:hint="eastAsia" w:ascii="仿宋_GB2312" w:hAnsi="仿宋_GB2312" w:eastAsia="仿宋_GB2312" w:cs="仿宋_GB2312"/>
          <w:spacing w:val="30"/>
          <w:kern w:val="0"/>
          <w:sz w:val="30"/>
          <w:szCs w:val="30"/>
        </w:rPr>
        <w:t>D.不仅有重要的历史意义，而且有重要的现实意义</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15.下面关于毛泽东思想和中国特色社会主义理论体系关系的说法正确的是：</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A.毛泽东思想是中国特色社会主义理论体系的重要思想渊源</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B.中国特色社会主义理论体系在新的历史条件下进一步丰富和发展了毛泽东思想</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C.毛泽东思想和中国特色社会主义理论体系都是马克思列宁主义在中国的运用和发展</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D.毛泽东思想为中国特色社会主义理论体系的形成奠定了理论基础</w:t>
      </w:r>
    </w:p>
    <w:p>
      <w:pPr>
        <w:pStyle w:val="4"/>
        <w:keepNext w:val="0"/>
        <w:keepLines w:val="0"/>
        <w:pageBreakBefore w:val="0"/>
        <w:widowControl/>
        <w:kinsoku/>
        <w:wordWrap/>
        <w:overflowPunct/>
        <w:topLinePunct w:val="0"/>
        <w:autoSpaceDE/>
        <w:autoSpaceDN/>
        <w:bidi w:val="0"/>
        <w:adjustRightInd/>
        <w:snapToGrid/>
        <w:spacing w:beforeAutospacing="0" w:afterAutospacing="0" w:line="560" w:lineRule="exact"/>
        <w:textAlignment w:val="auto"/>
        <w:rPr>
          <w:rFonts w:hint="eastAsia" w:ascii="仿宋_GB2312" w:hAnsi="仿宋_GB2312" w:eastAsia="仿宋_GB2312" w:cs="仿宋_GB2312"/>
          <w:sz w:val="30"/>
          <w:szCs w:val="30"/>
        </w:rPr>
      </w:pPr>
      <w:r>
        <w:rPr>
          <w:rFonts w:hint="eastAsia" w:ascii="仿宋_GB2312" w:hAnsi="仿宋_GB2312" w:eastAsia="仿宋_GB2312" w:cs="仿宋_GB2312"/>
          <w:spacing w:val="30"/>
          <w:sz w:val="30"/>
          <w:szCs w:val="30"/>
        </w:rPr>
        <w:t>参考答案</w:t>
      </w:r>
    </w:p>
    <w:p>
      <w:pPr>
        <w:keepNext w:val="0"/>
        <w:keepLines w:val="0"/>
        <w:pageBreakBefore w:val="0"/>
        <w:widowControl/>
        <w:numPr>
          <w:ilvl w:val="0"/>
          <w:numId w:val="17"/>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pacing w:val="30"/>
          <w:kern w:val="0"/>
          <w:sz w:val="30"/>
          <w:szCs w:val="30"/>
        </w:rPr>
      </w:pPr>
      <w:r>
        <w:rPr>
          <w:rFonts w:hint="eastAsia" w:ascii="仿宋_GB2312" w:hAnsi="仿宋_GB2312" w:eastAsia="仿宋_GB2312" w:cs="仿宋_GB2312"/>
          <w:spacing w:val="30"/>
          <w:kern w:val="0"/>
          <w:sz w:val="30"/>
          <w:szCs w:val="30"/>
        </w:rPr>
        <w:t>ABC   2.BD   3.ABCD   4.ABCD   5.CD   6.ABCD   7.ABCD   8.ABCD   9.AC   10.AD11.ABC  12.ACD  13.ABC  14.ABCD  15.ABCD</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shd w:val="pct10" w:color="auto" w:fill="FFFFFF"/>
        </w:rPr>
        <w:t>(三)</w:t>
      </w:r>
      <w:r>
        <w:rPr>
          <w:rFonts w:hint="eastAsia" w:ascii="仿宋_GB2312" w:hAnsi="仿宋_GB2312" w:eastAsia="仿宋_GB2312" w:cs="仿宋_GB2312"/>
          <w:spacing w:val="30"/>
          <w:kern w:val="0"/>
          <w:sz w:val="30"/>
          <w:szCs w:val="30"/>
        </w:rPr>
        <w:t>简答题</w:t>
      </w:r>
      <w:r>
        <w:rPr>
          <w:rFonts w:hint="eastAsia" w:ascii="仿宋_GB2312" w:hAnsi="仿宋_GB2312" w:eastAsia="仿宋_GB2312" w:cs="仿宋_GB2312"/>
          <w:spacing w:val="30"/>
          <w:kern w:val="0"/>
          <w:sz w:val="30"/>
          <w:szCs w:val="30"/>
        </w:rPr>
        <w:br w:type="textWrapping"/>
      </w:r>
      <w:r>
        <w:rPr>
          <w:rStyle w:val="7"/>
          <w:rFonts w:hint="eastAsia" w:ascii="仿宋_GB2312" w:hAnsi="仿宋_GB2312" w:eastAsia="仿宋_GB2312" w:cs="仿宋_GB2312"/>
          <w:spacing w:val="30"/>
          <w:kern w:val="0"/>
          <w:sz w:val="30"/>
          <w:szCs w:val="30"/>
        </w:rPr>
        <w:t>1.简述毛泽东思想的活的灵魂。</w:t>
      </w:r>
      <w:r>
        <w:rPr>
          <w:rStyle w:val="7"/>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答：</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pPr>
        <w:keepNext w:val="0"/>
        <w:keepLines w:val="0"/>
        <w:pageBreakBefore w:val="0"/>
        <w:widowControl/>
        <w:numPr>
          <w:numId w:val="0"/>
        </w:numPr>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0"/>
          <w:szCs w:val="30"/>
        </w:rPr>
      </w:pPr>
      <w:r>
        <w:rPr>
          <w:rFonts w:hint="eastAsia" w:ascii="仿宋_GB2312" w:hAnsi="仿宋_GB2312" w:eastAsia="仿宋_GB2312" w:cs="仿宋_GB2312"/>
          <w:spacing w:val="30"/>
          <w:kern w:val="0"/>
          <w:sz w:val="30"/>
          <w:szCs w:val="30"/>
        </w:rPr>
        <w:t>（2）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br w:type="textWrapping"/>
      </w:r>
      <w:r>
        <w:rPr>
          <w:rStyle w:val="7"/>
          <w:rFonts w:hint="eastAsia" w:ascii="仿宋_GB2312" w:hAnsi="仿宋_GB2312" w:eastAsia="仿宋_GB2312" w:cs="仿宋_GB2312"/>
          <w:spacing w:val="30"/>
          <w:kern w:val="0"/>
          <w:sz w:val="30"/>
          <w:szCs w:val="30"/>
        </w:rPr>
        <w:t>2、简述毛泽东思想的历史地位。</w:t>
      </w:r>
      <w:r>
        <w:rPr>
          <w:rStyle w:val="7"/>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答：（1）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（2）毛泽东思想是中国革命和建设的科学指南。毛泽东思想是被实践证明了的关于中国革命和建设的正确的理论原则和经验总结。</w:t>
      </w:r>
      <w:r>
        <w:rPr>
          <w:rFonts w:hint="eastAsia" w:ascii="仿宋_GB2312" w:hAnsi="仿宋_GB2312" w:eastAsia="仿宋_GB2312" w:cs="仿宋_GB2312"/>
          <w:spacing w:val="30"/>
          <w:kern w:val="0"/>
          <w:sz w:val="30"/>
          <w:szCs w:val="30"/>
        </w:rPr>
        <w:br w:type="textWrapping"/>
      </w:r>
      <w:r>
        <w:rPr>
          <w:rFonts w:hint="eastAsia" w:ascii="仿宋_GB2312" w:hAnsi="仿宋_GB2312" w:eastAsia="仿宋_GB2312" w:cs="仿宋_GB2312"/>
          <w:spacing w:val="30"/>
          <w:kern w:val="0"/>
          <w:sz w:val="30"/>
          <w:szCs w:val="30"/>
        </w:rPr>
        <w:t>（3）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0"/>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B53CF"/>
    <w:multiLevelType w:val="singleLevel"/>
    <w:tmpl w:val="A07B53CF"/>
    <w:lvl w:ilvl="0" w:tentative="0">
      <w:start w:val="2"/>
      <w:numFmt w:val="upperLetter"/>
      <w:lvlText w:val="%1."/>
      <w:lvlJc w:val="left"/>
      <w:pPr>
        <w:tabs>
          <w:tab w:val="left" w:pos="312"/>
        </w:tabs>
      </w:pPr>
    </w:lvl>
  </w:abstractNum>
  <w:abstractNum w:abstractNumId="1">
    <w:nsid w:val="A08321FA"/>
    <w:multiLevelType w:val="singleLevel"/>
    <w:tmpl w:val="A08321FA"/>
    <w:lvl w:ilvl="0" w:tentative="0">
      <w:start w:val="1"/>
      <w:numFmt w:val="decimal"/>
      <w:lvlText w:val="%1."/>
      <w:lvlJc w:val="left"/>
      <w:pPr>
        <w:tabs>
          <w:tab w:val="left" w:pos="312"/>
        </w:tabs>
      </w:pPr>
    </w:lvl>
  </w:abstractNum>
  <w:abstractNum w:abstractNumId="2">
    <w:nsid w:val="AA286ADB"/>
    <w:multiLevelType w:val="singleLevel"/>
    <w:tmpl w:val="AA286ADB"/>
    <w:lvl w:ilvl="0" w:tentative="0">
      <w:start w:val="3"/>
      <w:numFmt w:val="upperLetter"/>
      <w:lvlText w:val="%1."/>
      <w:lvlJc w:val="left"/>
      <w:pPr>
        <w:tabs>
          <w:tab w:val="left" w:pos="312"/>
        </w:tabs>
      </w:pPr>
    </w:lvl>
  </w:abstractNum>
  <w:abstractNum w:abstractNumId="3">
    <w:nsid w:val="B3AF77BD"/>
    <w:multiLevelType w:val="singleLevel"/>
    <w:tmpl w:val="B3AF77BD"/>
    <w:lvl w:ilvl="0" w:tentative="0">
      <w:start w:val="1"/>
      <w:numFmt w:val="decimal"/>
      <w:lvlText w:val="%1."/>
      <w:lvlJc w:val="left"/>
      <w:pPr>
        <w:tabs>
          <w:tab w:val="left" w:pos="312"/>
        </w:tabs>
      </w:pPr>
    </w:lvl>
  </w:abstractNum>
  <w:abstractNum w:abstractNumId="4">
    <w:nsid w:val="CA767282"/>
    <w:multiLevelType w:val="singleLevel"/>
    <w:tmpl w:val="CA767282"/>
    <w:lvl w:ilvl="0" w:tentative="0">
      <w:start w:val="2"/>
      <w:numFmt w:val="upperLetter"/>
      <w:lvlText w:val="%1."/>
      <w:lvlJc w:val="left"/>
      <w:pPr>
        <w:tabs>
          <w:tab w:val="left" w:pos="312"/>
        </w:tabs>
      </w:pPr>
    </w:lvl>
  </w:abstractNum>
  <w:abstractNum w:abstractNumId="5">
    <w:nsid w:val="CF4F4D20"/>
    <w:multiLevelType w:val="singleLevel"/>
    <w:tmpl w:val="CF4F4D20"/>
    <w:lvl w:ilvl="0" w:tentative="0">
      <w:start w:val="2"/>
      <w:numFmt w:val="upperLetter"/>
      <w:lvlText w:val="%1."/>
      <w:lvlJc w:val="left"/>
      <w:pPr>
        <w:tabs>
          <w:tab w:val="left" w:pos="312"/>
        </w:tabs>
      </w:pPr>
    </w:lvl>
  </w:abstractNum>
  <w:abstractNum w:abstractNumId="6">
    <w:nsid w:val="F29FCDA2"/>
    <w:multiLevelType w:val="singleLevel"/>
    <w:tmpl w:val="F29FCDA2"/>
    <w:lvl w:ilvl="0" w:tentative="0">
      <w:start w:val="2"/>
      <w:numFmt w:val="upperLetter"/>
      <w:lvlText w:val="%1."/>
      <w:lvlJc w:val="left"/>
      <w:pPr>
        <w:tabs>
          <w:tab w:val="left" w:pos="312"/>
        </w:tabs>
      </w:pPr>
    </w:lvl>
  </w:abstractNum>
  <w:abstractNum w:abstractNumId="7">
    <w:nsid w:val="F7BBD4F8"/>
    <w:multiLevelType w:val="singleLevel"/>
    <w:tmpl w:val="F7BBD4F8"/>
    <w:lvl w:ilvl="0" w:tentative="0">
      <w:start w:val="2"/>
      <w:numFmt w:val="upperLetter"/>
      <w:lvlText w:val="%1."/>
      <w:lvlJc w:val="left"/>
      <w:pPr>
        <w:tabs>
          <w:tab w:val="left" w:pos="312"/>
        </w:tabs>
      </w:pPr>
    </w:lvl>
  </w:abstractNum>
  <w:abstractNum w:abstractNumId="8">
    <w:nsid w:val="FEFABAB7"/>
    <w:multiLevelType w:val="singleLevel"/>
    <w:tmpl w:val="FEFABAB7"/>
    <w:lvl w:ilvl="0" w:tentative="0">
      <w:start w:val="1"/>
      <w:numFmt w:val="upperLetter"/>
      <w:lvlText w:val="%1."/>
      <w:lvlJc w:val="left"/>
      <w:pPr>
        <w:tabs>
          <w:tab w:val="left" w:pos="312"/>
        </w:tabs>
      </w:pPr>
    </w:lvl>
  </w:abstractNum>
  <w:abstractNum w:abstractNumId="9">
    <w:nsid w:val="13D6839F"/>
    <w:multiLevelType w:val="singleLevel"/>
    <w:tmpl w:val="13D6839F"/>
    <w:lvl w:ilvl="0" w:tentative="0">
      <w:start w:val="2"/>
      <w:numFmt w:val="upperLetter"/>
      <w:lvlText w:val="%1."/>
      <w:lvlJc w:val="left"/>
      <w:pPr>
        <w:tabs>
          <w:tab w:val="left" w:pos="312"/>
        </w:tabs>
      </w:pPr>
    </w:lvl>
  </w:abstractNum>
  <w:abstractNum w:abstractNumId="10">
    <w:nsid w:val="2698D79E"/>
    <w:multiLevelType w:val="singleLevel"/>
    <w:tmpl w:val="2698D79E"/>
    <w:lvl w:ilvl="0" w:tentative="0">
      <w:start w:val="2"/>
      <w:numFmt w:val="upperLetter"/>
      <w:lvlText w:val="%1."/>
      <w:lvlJc w:val="left"/>
      <w:pPr>
        <w:tabs>
          <w:tab w:val="left" w:pos="312"/>
        </w:tabs>
      </w:pPr>
    </w:lvl>
  </w:abstractNum>
  <w:abstractNum w:abstractNumId="11">
    <w:nsid w:val="27262336"/>
    <w:multiLevelType w:val="multilevel"/>
    <w:tmpl w:val="27262336"/>
    <w:lvl w:ilvl="0" w:tentative="0">
      <w:start w:val="1"/>
      <w:numFmt w:val="japaneseCounting"/>
      <w:lvlText w:val="第%1章"/>
      <w:lvlJc w:val="left"/>
      <w:pPr>
        <w:ind w:left="1110" w:hanging="11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6951A61"/>
    <w:multiLevelType w:val="singleLevel"/>
    <w:tmpl w:val="36951A61"/>
    <w:lvl w:ilvl="0" w:tentative="0">
      <w:start w:val="1"/>
      <w:numFmt w:val="decimal"/>
      <w:lvlText w:val="%1."/>
      <w:lvlJc w:val="left"/>
      <w:pPr>
        <w:tabs>
          <w:tab w:val="left" w:pos="312"/>
        </w:tabs>
      </w:pPr>
    </w:lvl>
  </w:abstractNum>
  <w:abstractNum w:abstractNumId="13">
    <w:nsid w:val="50229BC2"/>
    <w:multiLevelType w:val="singleLevel"/>
    <w:tmpl w:val="50229BC2"/>
    <w:lvl w:ilvl="0" w:tentative="0">
      <w:start w:val="2"/>
      <w:numFmt w:val="upperLetter"/>
      <w:lvlText w:val="%1."/>
      <w:lvlJc w:val="left"/>
      <w:pPr>
        <w:tabs>
          <w:tab w:val="left" w:pos="312"/>
        </w:tabs>
      </w:pPr>
    </w:lvl>
  </w:abstractNum>
  <w:abstractNum w:abstractNumId="14">
    <w:nsid w:val="6A6B9135"/>
    <w:multiLevelType w:val="singleLevel"/>
    <w:tmpl w:val="6A6B9135"/>
    <w:lvl w:ilvl="0" w:tentative="0">
      <w:start w:val="1"/>
      <w:numFmt w:val="upperLetter"/>
      <w:lvlText w:val="%1."/>
      <w:lvlJc w:val="left"/>
      <w:pPr>
        <w:tabs>
          <w:tab w:val="left" w:pos="312"/>
        </w:tabs>
      </w:pPr>
    </w:lvl>
  </w:abstractNum>
  <w:abstractNum w:abstractNumId="15">
    <w:nsid w:val="6F06D775"/>
    <w:multiLevelType w:val="singleLevel"/>
    <w:tmpl w:val="6F06D775"/>
    <w:lvl w:ilvl="0" w:tentative="0">
      <w:start w:val="1"/>
      <w:numFmt w:val="upperLetter"/>
      <w:lvlText w:val="%1."/>
      <w:lvlJc w:val="left"/>
      <w:pPr>
        <w:tabs>
          <w:tab w:val="left" w:pos="312"/>
        </w:tabs>
      </w:pPr>
    </w:lvl>
  </w:abstractNum>
  <w:abstractNum w:abstractNumId="16">
    <w:nsid w:val="750DDF1A"/>
    <w:multiLevelType w:val="singleLevel"/>
    <w:tmpl w:val="750DDF1A"/>
    <w:lvl w:ilvl="0" w:tentative="0">
      <w:start w:val="2"/>
      <w:numFmt w:val="upperLetter"/>
      <w:lvlText w:val="%1."/>
      <w:lvlJc w:val="left"/>
      <w:pPr>
        <w:tabs>
          <w:tab w:val="left" w:pos="312"/>
        </w:tabs>
      </w:pPr>
    </w:lvl>
  </w:abstractNum>
  <w:num w:numId="1">
    <w:abstractNumId w:val="11"/>
  </w:num>
  <w:num w:numId="2">
    <w:abstractNumId w:val="3"/>
  </w:num>
  <w:num w:numId="3">
    <w:abstractNumId w:val="1"/>
  </w:num>
  <w:num w:numId="4">
    <w:abstractNumId w:val="6"/>
  </w:num>
  <w:num w:numId="5">
    <w:abstractNumId w:val="14"/>
  </w:num>
  <w:num w:numId="6">
    <w:abstractNumId w:val="8"/>
  </w:num>
  <w:num w:numId="7">
    <w:abstractNumId w:val="5"/>
  </w:num>
  <w:num w:numId="8">
    <w:abstractNumId w:val="2"/>
  </w:num>
  <w:num w:numId="9">
    <w:abstractNumId w:val="4"/>
  </w:num>
  <w:num w:numId="10">
    <w:abstractNumId w:val="7"/>
  </w:num>
  <w:num w:numId="11">
    <w:abstractNumId w:val="16"/>
  </w:num>
  <w:num w:numId="12">
    <w:abstractNumId w:val="10"/>
  </w:num>
  <w:num w:numId="13">
    <w:abstractNumId w:val="0"/>
  </w:num>
  <w:num w:numId="14">
    <w:abstractNumId w:val="9"/>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29E3AFD"/>
    <w:rsid w:val="0015508D"/>
    <w:rsid w:val="003A0A8B"/>
    <w:rsid w:val="00540619"/>
    <w:rsid w:val="00B9612D"/>
    <w:rsid w:val="00BC748D"/>
    <w:rsid w:val="00DD499F"/>
    <w:rsid w:val="00F86091"/>
    <w:rsid w:val="129E3AFD"/>
    <w:rsid w:val="200A7C7F"/>
    <w:rsid w:val="635C1665"/>
    <w:rsid w:val="7A560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customStyle="1" w:styleId="8">
    <w:name w:val="页眉 Char"/>
    <w:basedOn w:val="6"/>
    <w:link w:val="3"/>
    <w:uiPriority w:val="0"/>
    <w:rPr>
      <w:rFonts w:asciiTheme="minorHAnsi" w:hAnsiTheme="minorHAnsi" w:eastAsiaTheme="minorEastAsia" w:cstheme="minorBidi"/>
      <w:kern w:val="2"/>
      <w:sz w:val="18"/>
      <w:szCs w:val="18"/>
    </w:rPr>
  </w:style>
  <w:style w:type="character" w:customStyle="1" w:styleId="9">
    <w:name w:val="页脚 Char"/>
    <w:basedOn w:val="6"/>
    <w:link w:val="2"/>
    <w:qFormat/>
    <w:uiPriority w:val="0"/>
    <w:rPr>
      <w:rFonts w:asciiTheme="minorHAnsi" w:hAnsiTheme="minorHAnsi" w:eastAsiaTheme="minorEastAsia" w:cstheme="minorBidi"/>
      <w:kern w:val="2"/>
      <w:sz w:val="18"/>
      <w:szCs w:val="18"/>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77F19-85E4-49F0-9650-15DD774C8DA7}">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657</Words>
  <Characters>3749</Characters>
  <Lines>31</Lines>
  <Paragraphs>8</Paragraphs>
  <TotalTime>22</TotalTime>
  <ScaleCrop>false</ScaleCrop>
  <LinksUpToDate>false</LinksUpToDate>
  <CharactersWithSpaces>4398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2021-09-16T06:48:00Z</dcterms:created>
  <dc:creator>詹ZLG</dc:creator>
  <cp:lastModifiedBy>命中注定</cp:lastModifiedBy>
  <dcterms:modified xsi:type="dcterms:W3CDTF">2021-10-29T08:42:47Z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32479B6E0551402981DEAF1E80211C8E</vt:lpwstr>
  </property>
</Properties>
</file>